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НФИмд-02-21,</w:t>
      </w:r>
      <w:r>
        <w:t xml:space="preserve"> </w:t>
      </w:r>
      <w:r>
        <w:t xml:space="preserve">1032259380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шифры перестановки и научиться их реализовывать.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реализация-маршрутного-шиф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маршрутного шифрования</w:t>
      </w:r>
    </w:p>
    <w:p>
      <w:pPr>
        <w:pStyle w:val="FirstParagraph"/>
      </w:pPr>
      <w:r>
        <w:t xml:space="preserve">Данный способ шифрования разработал французский математик Франсуа</w:t>
      </w:r>
      <w:r>
        <w:t xml:space="preserve"> </w:t>
      </w:r>
      <w:r>
        <w:t xml:space="preserve">Виет. Открытый текст записывают в некоторую геометрическую фигуру (обычно</w:t>
      </w:r>
      <w:r>
        <w:t xml:space="preserve"> </w:t>
      </w:r>
      <w:r>
        <w:t xml:space="preserve">прямоугольник) по некоторому пути, а затем, выписывая символы по другому</w:t>
      </w:r>
      <w:r>
        <w:t xml:space="preserve"> </w:t>
      </w:r>
      <w:r>
        <w:t xml:space="preserve">пути, получают шифртекст.</w:t>
      </w:r>
    </w:p>
    <w:p>
      <w:pPr>
        <w:pStyle w:val="BodyText"/>
      </w:pPr>
      <w:r>
        <w:t xml:space="preserve">Выполним реализацию этого шифрования на языке Julia (рис. 1) и (рис. 2):</w:t>
      </w:r>
    </w:p>
    <w:p>
      <w:pPr>
        <w:pStyle w:val="CaptionedFigure"/>
      </w:pPr>
      <w:r>
        <w:drawing>
          <wp:inline>
            <wp:extent cx="5334000" cy="4712127"/>
            <wp:effectExtent b="0" l="0" r="0" t="0"/>
            <wp:docPr descr="Реализация маршрутного шифрован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маршрутного шифрования</w:t>
      </w:r>
    </w:p>
    <w:p>
      <w:pPr>
        <w:pStyle w:val="CaptionedFigure"/>
      </w:pPr>
      <w:r>
        <w:drawing>
          <wp:inline>
            <wp:extent cx="5334000" cy="3908416"/>
            <wp:effectExtent b="0" l="0" r="0" t="0"/>
            <wp:docPr descr="Реализация маршрутного шифрован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маршрутного шифрования</w:t>
      </w:r>
    </w:p>
    <w:p>
      <w:pPr>
        <w:pStyle w:val="BodyText"/>
      </w:pPr>
      <w:r>
        <w:t xml:space="preserve">Проверим работу маршрутного шифрования (рис. 3):</w:t>
      </w:r>
    </w:p>
    <w:p>
      <w:pPr>
        <w:pStyle w:val="CaptionedFigure"/>
      </w:pPr>
      <w:r>
        <w:drawing>
          <wp:inline>
            <wp:extent cx="5334000" cy="2638926"/>
            <wp:effectExtent b="0" l="0" r="0" t="0"/>
            <wp:docPr descr="Проверк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bookmarkEnd w:id="30"/>
    <w:bookmarkStart w:id="43" w:name="реализация-шифрования-с-помощью-решеток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Реализация шифрования с помощью решеток</w:t>
      </w:r>
    </w:p>
    <w:p>
      <w:pPr>
        <w:pStyle w:val="FirstParagraph"/>
      </w:pPr>
      <w:r>
        <w:t xml:space="preserve">Данный способ шифрования предложил австрийский криптограф Эдуард</w:t>
      </w:r>
      <w:r>
        <w:t xml:space="preserve"> </w:t>
      </w:r>
      <w:r>
        <w:t xml:space="preserve">Флейснер в 1881 году. Суть этого способа заключается в следующем. Выбирается</w:t>
      </w:r>
      <w:r>
        <w:t xml:space="preserve"> </w:t>
      </w:r>
      <w:r>
        <w:t xml:space="preserve">натуральное число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1</m:t>
        </m:r>
      </m:oMath>
      <w:r>
        <w:t xml:space="preserve">, строится квадрат размерности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 построчно</w:t>
      </w:r>
      <w:r>
        <w:t xml:space="preserve"> </w:t>
      </w:r>
      <w:r>
        <w:t xml:space="preserve">заполняется числами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Выполним реализацию этого шифрования на языке Julia (рис. 4 - рис. 6):</w:t>
      </w:r>
    </w:p>
    <w:p>
      <w:pPr>
        <w:pStyle w:val="CaptionedFigure"/>
      </w:pPr>
      <w:r>
        <w:drawing>
          <wp:inline>
            <wp:extent cx="5334000" cy="4570051"/>
            <wp:effectExtent b="0" l="0" r="0" t="0"/>
            <wp:docPr descr="Реализация шифрования с помощью решеток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Реализация шифрования с помощью решеток</w:t>
      </w:r>
    </w:p>
    <w:p>
      <w:pPr>
        <w:pStyle w:val="CaptionedFigure"/>
      </w:pPr>
      <w:r>
        <w:drawing>
          <wp:inline>
            <wp:extent cx="5334000" cy="4966360"/>
            <wp:effectExtent b="0" l="0" r="0" t="0"/>
            <wp:docPr descr="Реализация шифрования с помощью решеток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Реализация шифрования с помощью решеток</w:t>
      </w:r>
    </w:p>
    <w:p>
      <w:pPr>
        <w:pStyle w:val="CaptionedFigure"/>
      </w:pPr>
      <w:r>
        <w:drawing>
          <wp:inline>
            <wp:extent cx="5117566" cy="2689411"/>
            <wp:effectExtent b="0" l="0" r="0" t="0"/>
            <wp:docPr descr="Реализация шифрования с помощью решето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Реализация шифрования с помощью решеток</w:t>
      </w:r>
    </w:p>
    <w:p>
      <w:pPr>
        <w:pStyle w:val="BodyText"/>
      </w:pPr>
      <w:r>
        <w:t xml:space="preserve">Проверим работу шифрования с помощью решеток (рис. 7):</w:t>
      </w:r>
    </w:p>
    <w:p>
      <w:pPr>
        <w:pStyle w:val="CaptionedFigure"/>
      </w:pPr>
      <w:r>
        <w:drawing>
          <wp:inline>
            <wp:extent cx="5334000" cy="5030209"/>
            <wp:effectExtent b="0" l="0" r="0" t="0"/>
            <wp:docPr descr="Проверк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bookmarkEnd w:id="43"/>
    <w:bookmarkStart w:id="53" w:name="реализация-таблицы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Реализация таблицы Виженера</w:t>
      </w:r>
    </w:p>
    <w:p>
      <w:pPr>
        <w:pStyle w:val="FirstParagraph"/>
      </w:pPr>
      <w:r>
        <w:t xml:space="preserve">В 1585 году французский криптограф Блез Виженер опубликовал свой метод</w:t>
      </w:r>
      <w:r>
        <w:t xml:space="preserve"> </w:t>
      </w:r>
      <w:r>
        <w:t xml:space="preserve">шифрования в «Трактате о шифрах». Шифр считался нераскрываемым до 1863</w:t>
      </w:r>
      <w:r>
        <w:t xml:space="preserve"> </w:t>
      </w:r>
      <w:r>
        <w:t xml:space="preserve">года, когда австриец Фридрих Казиски взломал его.</w:t>
      </w:r>
    </w:p>
    <w:p>
      <w:pPr>
        <w:pStyle w:val="BodyText"/>
      </w:pPr>
      <w:r>
        <w:t xml:space="preserve">Выполним реализацию этого шифрования на языке Julia (рис. 8) и (рис. 9):</w:t>
      </w:r>
    </w:p>
    <w:p>
      <w:pPr>
        <w:pStyle w:val="CaptionedFigure"/>
      </w:pPr>
      <w:r>
        <w:drawing>
          <wp:inline>
            <wp:extent cx="5334000" cy="4969008"/>
            <wp:effectExtent b="0" l="0" r="0" t="0"/>
            <wp:docPr descr="Реализация таблицы Виженер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Реализация таблицы Виженера</w:t>
      </w:r>
    </w:p>
    <w:p>
      <w:pPr>
        <w:pStyle w:val="CaptionedFigure"/>
      </w:pPr>
      <w:r>
        <w:drawing>
          <wp:inline>
            <wp:extent cx="5334000" cy="5244062"/>
            <wp:effectExtent b="0" l="0" r="0" t="0"/>
            <wp:docPr descr="Реализация таблицы Виженер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Реализация таблицы Виженера</w:t>
      </w:r>
    </w:p>
    <w:p>
      <w:pPr>
        <w:pStyle w:val="BodyText"/>
      </w:pPr>
      <w:r>
        <w:t xml:space="preserve">Проверим работу таблицы Виженера (рис. 10):</w:t>
      </w:r>
    </w:p>
    <w:p>
      <w:pPr>
        <w:pStyle w:val="CaptionedFigure"/>
      </w:pPr>
      <w:r>
        <w:drawing>
          <wp:inline>
            <wp:extent cx="4879361" cy="2919932"/>
            <wp:effectExtent b="0" l="0" r="0" t="0"/>
            <wp:docPr descr="Проверк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29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</w:t>
      </w:r>
    </w:p>
    <w:bookmarkEnd w:id="53"/>
    <w:bookmarkEnd w:id="54"/>
    <w:bookmarkStart w:id="55" w:name="список-литературы.-библиограф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Julia: https://docs.julialang.org/en/v1/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Математические основы защиты информации и информационной безопасности</dc:title>
  <dc:creator>Выполнил: Махорин Иван Сергеевич, НФИмд-02-21, 1032259380</dc:creator>
  <dc:language>ru-RU</dc:language>
  <cp:keywords/>
  <dcterms:created xsi:type="dcterms:W3CDTF">2025-09-25T09:36:26Z</dcterms:created>
  <dcterms:modified xsi:type="dcterms:W3CDTF">2025-09-25T09:36:26Z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_resources/csl/gost-r-7-0-5-2008-numeric.csl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Шифры перестановки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