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0884" w:rsidRDefault="00840884" w:rsidP="00840884">
      <w:pPr>
        <w:pStyle w:val="Heading2"/>
      </w:pPr>
      <w:bookmarkStart w:id="0" w:name="_GoBack"/>
      <w:bookmarkEnd w:id="0"/>
      <w:r>
        <w:t xml:space="preserve">PART 1: </w:t>
      </w:r>
      <w:r w:rsidR="001C0055">
        <w:t>DATA QUALITY AUDIT</w:t>
      </w:r>
    </w:p>
    <w:p w:rsidR="00840884" w:rsidRDefault="00840884" w:rsidP="001C0055">
      <w:pPr>
        <w:pStyle w:val="Heading2"/>
      </w:pPr>
      <w:r>
        <w:t>Overview</w:t>
      </w:r>
    </w:p>
    <w:p w:rsidR="00840884" w:rsidRDefault="00840884" w:rsidP="00840884">
      <w:r>
        <w:t xml:space="preserve">This is a summary table that shows a snapshot of all findings from the data quality checks performed from the </w:t>
      </w:r>
      <w:proofErr w:type="spellStart"/>
      <w:r>
        <w:t>Teleclinic</w:t>
      </w:r>
      <w:proofErr w:type="spellEnd"/>
      <w:r>
        <w:t xml:space="preserve"> Dataset consisting of 7 tables with data spanning 3 months (Feb-Apr 2026). These findings are listed from high severity to low severity in regar</w:t>
      </w:r>
      <w:r w:rsidR="00345C67">
        <w:t>ds to patient safety risk first.</w:t>
      </w:r>
    </w:p>
    <w:tbl>
      <w:tblPr>
        <w:tblStyle w:val="TableGrid"/>
        <w:tblW w:w="0" w:type="auto"/>
        <w:tblLook w:val="04A0" w:firstRow="1" w:lastRow="0" w:firstColumn="1" w:lastColumn="0" w:noHBand="0" w:noVBand="1"/>
      </w:tblPr>
      <w:tblGrid>
        <w:gridCol w:w="535"/>
        <w:gridCol w:w="3150"/>
        <w:gridCol w:w="1530"/>
        <w:gridCol w:w="1800"/>
        <w:gridCol w:w="2335"/>
      </w:tblGrid>
      <w:tr w:rsidR="00840884" w:rsidTr="00E0716E">
        <w:tc>
          <w:tcPr>
            <w:tcW w:w="535" w:type="dxa"/>
          </w:tcPr>
          <w:p w:rsidR="00840884" w:rsidRDefault="00840884" w:rsidP="00840884">
            <w:r>
              <w:t>No.</w:t>
            </w:r>
          </w:p>
        </w:tc>
        <w:tc>
          <w:tcPr>
            <w:tcW w:w="3150" w:type="dxa"/>
          </w:tcPr>
          <w:p w:rsidR="00840884" w:rsidRDefault="00840884" w:rsidP="00840884">
            <w:r>
              <w:t>Finding</w:t>
            </w:r>
          </w:p>
        </w:tc>
        <w:tc>
          <w:tcPr>
            <w:tcW w:w="1530" w:type="dxa"/>
          </w:tcPr>
          <w:p w:rsidR="00840884" w:rsidRDefault="00840884" w:rsidP="00840884">
            <w:r>
              <w:t>Table</w:t>
            </w:r>
          </w:p>
        </w:tc>
        <w:tc>
          <w:tcPr>
            <w:tcW w:w="1800" w:type="dxa"/>
          </w:tcPr>
          <w:p w:rsidR="00840884" w:rsidRDefault="00840884" w:rsidP="00840884">
            <w:r>
              <w:t>Records affected</w:t>
            </w:r>
          </w:p>
        </w:tc>
        <w:tc>
          <w:tcPr>
            <w:tcW w:w="2335" w:type="dxa"/>
          </w:tcPr>
          <w:p w:rsidR="00840884" w:rsidRDefault="00840884" w:rsidP="00840884">
            <w:r>
              <w:t>Severity</w:t>
            </w:r>
          </w:p>
        </w:tc>
      </w:tr>
      <w:tr w:rsidR="00840884" w:rsidTr="00E0716E">
        <w:tc>
          <w:tcPr>
            <w:tcW w:w="535" w:type="dxa"/>
          </w:tcPr>
          <w:p w:rsidR="00840884" w:rsidRDefault="00840884" w:rsidP="00840884">
            <w:r>
              <w:t>1</w:t>
            </w:r>
          </w:p>
        </w:tc>
        <w:tc>
          <w:tcPr>
            <w:tcW w:w="3150" w:type="dxa"/>
          </w:tcPr>
          <w:p w:rsidR="00840884" w:rsidRDefault="00840884" w:rsidP="00840884">
            <w:r>
              <w:t>Lab results uploaded but not viewed by clinician</w:t>
            </w:r>
            <w:r w:rsidR="00BD3379">
              <w:t>.</w:t>
            </w:r>
          </w:p>
        </w:tc>
        <w:tc>
          <w:tcPr>
            <w:tcW w:w="1530" w:type="dxa"/>
          </w:tcPr>
          <w:p w:rsidR="00840884" w:rsidRDefault="00840884" w:rsidP="00840884">
            <w:r>
              <w:t>Lab Tests</w:t>
            </w:r>
          </w:p>
        </w:tc>
        <w:tc>
          <w:tcPr>
            <w:tcW w:w="1800" w:type="dxa"/>
          </w:tcPr>
          <w:p w:rsidR="00840884" w:rsidRDefault="00840884" w:rsidP="00840884">
            <w:r>
              <w:t>62</w:t>
            </w:r>
          </w:p>
        </w:tc>
        <w:tc>
          <w:tcPr>
            <w:tcW w:w="2335" w:type="dxa"/>
          </w:tcPr>
          <w:p w:rsidR="00840884" w:rsidRDefault="00345C67" w:rsidP="00345C67">
            <w:r>
              <w:t>High, patient safety</w:t>
            </w:r>
          </w:p>
        </w:tc>
      </w:tr>
      <w:tr w:rsidR="00840884" w:rsidTr="00E0716E">
        <w:tc>
          <w:tcPr>
            <w:tcW w:w="535" w:type="dxa"/>
          </w:tcPr>
          <w:p w:rsidR="00840884" w:rsidRDefault="00840884" w:rsidP="00840884">
            <w:r>
              <w:t>2</w:t>
            </w:r>
          </w:p>
        </w:tc>
        <w:tc>
          <w:tcPr>
            <w:tcW w:w="3150" w:type="dxa"/>
          </w:tcPr>
          <w:p w:rsidR="00840884" w:rsidRDefault="00345C67" w:rsidP="00840884">
            <w:r>
              <w:t>Lab results never uploaded</w:t>
            </w:r>
            <w:r w:rsidR="00BD3379">
              <w:t>.</w:t>
            </w:r>
          </w:p>
        </w:tc>
        <w:tc>
          <w:tcPr>
            <w:tcW w:w="1530" w:type="dxa"/>
          </w:tcPr>
          <w:p w:rsidR="00840884" w:rsidRDefault="00345C67" w:rsidP="00840884">
            <w:r>
              <w:t>Lab Tests</w:t>
            </w:r>
          </w:p>
        </w:tc>
        <w:tc>
          <w:tcPr>
            <w:tcW w:w="1800" w:type="dxa"/>
          </w:tcPr>
          <w:p w:rsidR="00840884" w:rsidRDefault="00345C67" w:rsidP="00840884">
            <w:r>
              <w:t>23</w:t>
            </w:r>
          </w:p>
        </w:tc>
        <w:tc>
          <w:tcPr>
            <w:tcW w:w="2335" w:type="dxa"/>
          </w:tcPr>
          <w:p w:rsidR="00840884" w:rsidRDefault="00345C67" w:rsidP="00345C67">
            <w:r>
              <w:t>High, patient safety</w:t>
            </w:r>
          </w:p>
        </w:tc>
      </w:tr>
      <w:tr w:rsidR="00840884" w:rsidTr="00E0716E">
        <w:tc>
          <w:tcPr>
            <w:tcW w:w="535" w:type="dxa"/>
          </w:tcPr>
          <w:p w:rsidR="00840884" w:rsidRDefault="00345C67" w:rsidP="00840884">
            <w:r>
              <w:t>3</w:t>
            </w:r>
          </w:p>
        </w:tc>
        <w:tc>
          <w:tcPr>
            <w:tcW w:w="3150" w:type="dxa"/>
          </w:tcPr>
          <w:p w:rsidR="00840884" w:rsidRDefault="00345C67" w:rsidP="00840884">
            <w:r>
              <w:t>Referrals with no recorded outcome</w:t>
            </w:r>
            <w:r w:rsidR="00BD3379">
              <w:t>.</w:t>
            </w:r>
          </w:p>
        </w:tc>
        <w:tc>
          <w:tcPr>
            <w:tcW w:w="1530" w:type="dxa"/>
          </w:tcPr>
          <w:p w:rsidR="00840884" w:rsidRDefault="00345C67" w:rsidP="00840884">
            <w:r>
              <w:t xml:space="preserve">Referrals </w:t>
            </w:r>
          </w:p>
        </w:tc>
        <w:tc>
          <w:tcPr>
            <w:tcW w:w="1800" w:type="dxa"/>
          </w:tcPr>
          <w:p w:rsidR="00840884" w:rsidRDefault="00345C67" w:rsidP="00840884">
            <w:r>
              <w:t>18</w:t>
            </w:r>
          </w:p>
        </w:tc>
        <w:tc>
          <w:tcPr>
            <w:tcW w:w="2335" w:type="dxa"/>
          </w:tcPr>
          <w:p w:rsidR="00840884" w:rsidRDefault="00345C67" w:rsidP="00840884">
            <w:r>
              <w:t>High, patient safety</w:t>
            </w:r>
          </w:p>
        </w:tc>
      </w:tr>
      <w:tr w:rsidR="00840884" w:rsidTr="00E0716E">
        <w:tc>
          <w:tcPr>
            <w:tcW w:w="535" w:type="dxa"/>
          </w:tcPr>
          <w:p w:rsidR="00840884" w:rsidRDefault="00345C67" w:rsidP="00840884">
            <w:r>
              <w:t>4</w:t>
            </w:r>
          </w:p>
        </w:tc>
        <w:tc>
          <w:tcPr>
            <w:tcW w:w="3150" w:type="dxa"/>
          </w:tcPr>
          <w:p w:rsidR="00840884" w:rsidRDefault="00345C67" w:rsidP="00840884">
            <w:r>
              <w:t>Prescriptions not dispensed</w:t>
            </w:r>
            <w:r w:rsidR="00BD3379">
              <w:t>.</w:t>
            </w:r>
          </w:p>
        </w:tc>
        <w:tc>
          <w:tcPr>
            <w:tcW w:w="1530" w:type="dxa"/>
          </w:tcPr>
          <w:p w:rsidR="00840884" w:rsidRDefault="00345C67" w:rsidP="00840884">
            <w:r>
              <w:t>Prescriptions</w:t>
            </w:r>
          </w:p>
        </w:tc>
        <w:tc>
          <w:tcPr>
            <w:tcW w:w="1800" w:type="dxa"/>
          </w:tcPr>
          <w:p w:rsidR="00840884" w:rsidRDefault="00345C67" w:rsidP="00840884">
            <w:r>
              <w:t>81</w:t>
            </w:r>
          </w:p>
        </w:tc>
        <w:tc>
          <w:tcPr>
            <w:tcW w:w="2335" w:type="dxa"/>
          </w:tcPr>
          <w:p w:rsidR="00840884" w:rsidRDefault="00345C67" w:rsidP="00840884">
            <w:r>
              <w:t>High, Patient safety</w:t>
            </w:r>
          </w:p>
        </w:tc>
      </w:tr>
      <w:tr w:rsidR="00840884" w:rsidTr="00E0716E">
        <w:tc>
          <w:tcPr>
            <w:tcW w:w="535" w:type="dxa"/>
          </w:tcPr>
          <w:p w:rsidR="00840884" w:rsidRDefault="00345C67" w:rsidP="00840884">
            <w:r>
              <w:t>5</w:t>
            </w:r>
          </w:p>
        </w:tc>
        <w:tc>
          <w:tcPr>
            <w:tcW w:w="3150" w:type="dxa"/>
          </w:tcPr>
          <w:p w:rsidR="00840884" w:rsidRDefault="00345C67" w:rsidP="00840884">
            <w:r>
              <w:t>Insurance API timeout failures</w:t>
            </w:r>
            <w:r w:rsidR="00BD3379">
              <w:t>.</w:t>
            </w:r>
          </w:p>
        </w:tc>
        <w:tc>
          <w:tcPr>
            <w:tcW w:w="1530" w:type="dxa"/>
          </w:tcPr>
          <w:p w:rsidR="00840884" w:rsidRDefault="00345C67" w:rsidP="00840884">
            <w:r>
              <w:t>Insurance Log</w:t>
            </w:r>
          </w:p>
        </w:tc>
        <w:tc>
          <w:tcPr>
            <w:tcW w:w="1800" w:type="dxa"/>
          </w:tcPr>
          <w:p w:rsidR="00840884" w:rsidRDefault="00E0716E" w:rsidP="00840884">
            <w:r>
              <w:t>100</w:t>
            </w:r>
          </w:p>
        </w:tc>
        <w:tc>
          <w:tcPr>
            <w:tcW w:w="2335" w:type="dxa"/>
          </w:tcPr>
          <w:p w:rsidR="00840884" w:rsidRDefault="00E0716E" w:rsidP="00840884">
            <w:r>
              <w:t>Moderate, System risk</w:t>
            </w:r>
          </w:p>
        </w:tc>
      </w:tr>
      <w:tr w:rsidR="00840884" w:rsidTr="00E0716E">
        <w:tc>
          <w:tcPr>
            <w:tcW w:w="535" w:type="dxa"/>
          </w:tcPr>
          <w:p w:rsidR="00840884" w:rsidRDefault="00E0716E" w:rsidP="00840884">
            <w:r>
              <w:t>6</w:t>
            </w:r>
          </w:p>
        </w:tc>
        <w:tc>
          <w:tcPr>
            <w:tcW w:w="3150" w:type="dxa"/>
          </w:tcPr>
          <w:p w:rsidR="00840884" w:rsidRDefault="00E0716E" w:rsidP="00840884">
            <w:proofErr w:type="spellStart"/>
            <w:r>
              <w:t>Musanze</w:t>
            </w:r>
            <w:proofErr w:type="spellEnd"/>
            <w:r>
              <w:t xml:space="preserve"> implausibly low consultation volume</w:t>
            </w:r>
            <w:r w:rsidR="00BD3379">
              <w:t>.</w:t>
            </w:r>
          </w:p>
        </w:tc>
        <w:tc>
          <w:tcPr>
            <w:tcW w:w="1530" w:type="dxa"/>
          </w:tcPr>
          <w:p w:rsidR="00840884" w:rsidRDefault="00E0716E" w:rsidP="00840884">
            <w:r>
              <w:t>Consultations</w:t>
            </w:r>
          </w:p>
        </w:tc>
        <w:tc>
          <w:tcPr>
            <w:tcW w:w="1800" w:type="dxa"/>
          </w:tcPr>
          <w:p w:rsidR="00840884" w:rsidRDefault="00E0716E" w:rsidP="00840884">
            <w:r>
              <w:t>6</w:t>
            </w:r>
          </w:p>
        </w:tc>
        <w:tc>
          <w:tcPr>
            <w:tcW w:w="2335" w:type="dxa"/>
          </w:tcPr>
          <w:p w:rsidR="00840884" w:rsidRDefault="00E0716E" w:rsidP="00E0716E">
            <w:r>
              <w:t xml:space="preserve">Moderate, Access risk </w:t>
            </w:r>
          </w:p>
        </w:tc>
      </w:tr>
      <w:tr w:rsidR="00840884" w:rsidTr="00E0716E">
        <w:tc>
          <w:tcPr>
            <w:tcW w:w="535" w:type="dxa"/>
          </w:tcPr>
          <w:p w:rsidR="00840884" w:rsidRDefault="00E0716E" w:rsidP="00840884">
            <w:r>
              <w:t>7</w:t>
            </w:r>
          </w:p>
        </w:tc>
        <w:tc>
          <w:tcPr>
            <w:tcW w:w="3150" w:type="dxa"/>
          </w:tcPr>
          <w:p w:rsidR="00840884" w:rsidRDefault="00E0716E" w:rsidP="00840884">
            <w:r>
              <w:t xml:space="preserve">Booking </w:t>
            </w:r>
            <w:proofErr w:type="spellStart"/>
            <w:r>
              <w:t>datetime</w:t>
            </w:r>
            <w:proofErr w:type="spellEnd"/>
            <w:r>
              <w:t xml:space="preserve"> plausibility issue</w:t>
            </w:r>
            <w:r w:rsidR="00BD3379">
              <w:t>.</w:t>
            </w:r>
          </w:p>
        </w:tc>
        <w:tc>
          <w:tcPr>
            <w:tcW w:w="1530" w:type="dxa"/>
          </w:tcPr>
          <w:p w:rsidR="00840884" w:rsidRDefault="00E0716E" w:rsidP="00840884">
            <w:r>
              <w:t>Consultations</w:t>
            </w:r>
          </w:p>
        </w:tc>
        <w:tc>
          <w:tcPr>
            <w:tcW w:w="1800" w:type="dxa"/>
          </w:tcPr>
          <w:p w:rsidR="00840884" w:rsidRDefault="00E0716E" w:rsidP="00840884">
            <w:r>
              <w:t>302</w:t>
            </w:r>
          </w:p>
        </w:tc>
        <w:tc>
          <w:tcPr>
            <w:tcW w:w="2335" w:type="dxa"/>
          </w:tcPr>
          <w:p w:rsidR="00840884" w:rsidRDefault="00E0716E" w:rsidP="00840884">
            <w:r>
              <w:t>Low, Reporting risk</w:t>
            </w:r>
          </w:p>
        </w:tc>
      </w:tr>
      <w:tr w:rsidR="00E0716E" w:rsidTr="00E0716E">
        <w:tc>
          <w:tcPr>
            <w:tcW w:w="535" w:type="dxa"/>
          </w:tcPr>
          <w:p w:rsidR="00E0716E" w:rsidRDefault="00E0716E" w:rsidP="00840884">
            <w:r>
              <w:t>8</w:t>
            </w:r>
          </w:p>
        </w:tc>
        <w:tc>
          <w:tcPr>
            <w:tcW w:w="3150" w:type="dxa"/>
          </w:tcPr>
          <w:p w:rsidR="00E0716E" w:rsidRDefault="00E0716E" w:rsidP="00840884">
            <w:r>
              <w:t>Structural nulls in non-completed consultations</w:t>
            </w:r>
            <w:r w:rsidR="00BD3379">
              <w:t>.</w:t>
            </w:r>
          </w:p>
        </w:tc>
        <w:tc>
          <w:tcPr>
            <w:tcW w:w="1530" w:type="dxa"/>
          </w:tcPr>
          <w:p w:rsidR="00E0716E" w:rsidRDefault="00E0716E" w:rsidP="00840884">
            <w:r>
              <w:t>Consultations</w:t>
            </w:r>
          </w:p>
        </w:tc>
        <w:tc>
          <w:tcPr>
            <w:tcW w:w="1800" w:type="dxa"/>
          </w:tcPr>
          <w:p w:rsidR="00E0716E" w:rsidRDefault="00E0716E" w:rsidP="00840884">
            <w:r>
              <w:t>307</w:t>
            </w:r>
          </w:p>
        </w:tc>
        <w:tc>
          <w:tcPr>
            <w:tcW w:w="2335" w:type="dxa"/>
          </w:tcPr>
          <w:p w:rsidR="00E0716E" w:rsidRDefault="00F21E85" w:rsidP="00840884">
            <w:r>
              <w:t>Low</w:t>
            </w:r>
            <w:r w:rsidR="00E0716E">
              <w:t xml:space="preserve">, Expected behavior </w:t>
            </w:r>
          </w:p>
        </w:tc>
      </w:tr>
    </w:tbl>
    <w:p w:rsidR="00840884" w:rsidRPr="00840884" w:rsidRDefault="00840884" w:rsidP="00840884"/>
    <w:p w:rsidR="00840884" w:rsidRDefault="00840884" w:rsidP="00840884">
      <w:pPr>
        <w:pStyle w:val="Heading2"/>
        <w:numPr>
          <w:ilvl w:val="1"/>
          <w:numId w:val="1"/>
        </w:numPr>
      </w:pPr>
      <w:r>
        <w:t>Findings</w:t>
      </w:r>
    </w:p>
    <w:p w:rsidR="000B3588" w:rsidRDefault="000B3588" w:rsidP="000B3588">
      <w:pPr>
        <w:pStyle w:val="Heading3"/>
      </w:pPr>
      <w:r>
        <w:t>1.2.1. Lab Results Uploaded but Not Viewed by Clinician</w:t>
      </w:r>
    </w:p>
    <w:p w:rsidR="0059739E" w:rsidRPr="0059739E" w:rsidRDefault="0059739E" w:rsidP="0059739E">
      <w:pPr>
        <w:pStyle w:val="Heading4"/>
      </w:pPr>
      <w:r>
        <w:t xml:space="preserve">Severity: High, Patient </w:t>
      </w:r>
      <w:r w:rsidR="00C24479">
        <w:t>S</w:t>
      </w:r>
      <w:r w:rsidR="00EB6362">
        <w:t>afety at Risk</w:t>
      </w:r>
    </w:p>
    <w:p w:rsidR="00094892" w:rsidRDefault="00094892" w:rsidP="00094892">
      <w:r>
        <w:t>The Lab tests table revealed that 17</w:t>
      </w:r>
      <w:r w:rsidR="0059739E">
        <w:t>.7</w:t>
      </w:r>
      <w:r>
        <w:t xml:space="preserve">% </w:t>
      </w:r>
      <w:r w:rsidR="004569F8">
        <w:t xml:space="preserve">of the </w:t>
      </w:r>
      <w:r>
        <w:t xml:space="preserve">lab results uploaded </w:t>
      </w:r>
      <w:r w:rsidR="004569F8">
        <w:t xml:space="preserve">were not viewed by the </w:t>
      </w:r>
      <w:r>
        <w:t>clinician who order</w:t>
      </w:r>
      <w:r w:rsidR="004569F8">
        <w:t>ed them</w:t>
      </w:r>
      <w:r>
        <w:t xml:space="preserve"> after</w:t>
      </w:r>
      <w:r w:rsidR="004569F8">
        <w:t xml:space="preserve"> being available on the system. Time sensitive tests such as malaria and blood glucose were found in the not viewed lab results which is very critical for the patient’s safety because they are not promptly attended to. It is important to note that out of 11 districts</w:t>
      </w:r>
      <w:r w:rsidR="0059739E">
        <w:t>,</w:t>
      </w:r>
      <w:r w:rsidR="004569F8">
        <w:t xml:space="preserve"> 22% of this case was found in </w:t>
      </w:r>
      <w:proofErr w:type="spellStart"/>
      <w:r w:rsidR="004569F8">
        <w:t>Gasabo</w:t>
      </w:r>
      <w:proofErr w:type="spellEnd"/>
      <w:r w:rsidR="004569F8">
        <w:t xml:space="preserve"> district, which shows a serious pattern </w:t>
      </w:r>
      <w:r w:rsidR="0059739E">
        <w:t xml:space="preserve">of clinical negligence from clinicians from that district. From such </w:t>
      </w:r>
      <w:r w:rsidR="00334C1B">
        <w:t xml:space="preserve">findings, </w:t>
      </w:r>
      <w:r w:rsidR="00C24479">
        <w:t xml:space="preserve">columns like </w:t>
      </w:r>
      <w:proofErr w:type="spellStart"/>
      <w:r w:rsidR="00C24479">
        <w:t>hours_to_view</w:t>
      </w:r>
      <w:proofErr w:type="spellEnd"/>
      <w:r w:rsidR="00C24479">
        <w:t xml:space="preserve"> cannot be aggregated since there are records that are not viewed, any average computed would underestimate the true clinician report time.</w:t>
      </w:r>
    </w:p>
    <w:p w:rsidR="00C24479" w:rsidRDefault="00C24479" w:rsidP="00C24479">
      <w:pPr>
        <w:pStyle w:val="Heading3"/>
      </w:pPr>
      <w:r>
        <w:t>1.2.2. Lab Results Never Uploaded</w:t>
      </w:r>
    </w:p>
    <w:p w:rsidR="00C24479" w:rsidRDefault="00C24479" w:rsidP="00C24479">
      <w:pPr>
        <w:pStyle w:val="Heading4"/>
      </w:pPr>
      <w:r>
        <w:t>Severity: High, Patient Safety</w:t>
      </w:r>
      <w:r w:rsidR="00EB6362">
        <w:t xml:space="preserve"> at Risk</w:t>
      </w:r>
    </w:p>
    <w:p w:rsidR="00C24479" w:rsidRDefault="00C24479" w:rsidP="00C24479">
      <w:r>
        <w:t xml:space="preserve">Besides finding that some lab results were uploaded but not viewed, out of 373 lab tests that were requested, 23 tests were never uploaded which makes 6.2% of missing results. </w:t>
      </w:r>
      <w:r w:rsidR="00850BA5">
        <w:t>this issue lead to lack of decision making of the patient’s condition since there are no results of their condition. Among these missing results there are conditions that need immediate action and careful follow up from the clinician to ensure the patient safety and wellbeing</w:t>
      </w:r>
      <w:r w:rsidR="00E36EAA">
        <w:t xml:space="preserve"> such as Full blood count, M</w:t>
      </w:r>
      <w:r w:rsidR="006221F2">
        <w:t>alaria RDT</w:t>
      </w:r>
      <w:r w:rsidR="00E36EAA">
        <w:t>, and HIV test among others</w:t>
      </w:r>
      <w:r w:rsidR="00850BA5">
        <w:t xml:space="preserve">. </w:t>
      </w:r>
      <w:proofErr w:type="spellStart"/>
      <w:r w:rsidR="00850BA5">
        <w:t>Gasabo</w:t>
      </w:r>
      <w:proofErr w:type="spellEnd"/>
      <w:r w:rsidR="00850BA5">
        <w:t xml:space="preserve"> district still comes at a high level of occurrences of this cases with 6 out of 23 cases of lab results not reported. Due to this issue, aggregating the lab results </w:t>
      </w:r>
      <w:r w:rsidR="00E36EAA">
        <w:t xml:space="preserve">like turnaround time(TAT) </w:t>
      </w:r>
      <w:r w:rsidR="00D4159D">
        <w:t>can only be calculated on the 350 uploaded results excluding these 23 records entirely therefore skewing the overview of the lab performance</w:t>
      </w:r>
      <w:r w:rsidR="00850BA5">
        <w:t xml:space="preserve">.  </w:t>
      </w:r>
    </w:p>
    <w:p w:rsidR="00B20AE8" w:rsidRPr="00C24479" w:rsidRDefault="00B20AE8" w:rsidP="00B20AE8">
      <w:pPr>
        <w:pStyle w:val="Heading3"/>
      </w:pPr>
      <w:r>
        <w:lastRenderedPageBreak/>
        <w:t>1.2.3. Referrals with no recorded outcome</w:t>
      </w:r>
    </w:p>
    <w:p w:rsidR="00B20AE8" w:rsidRDefault="00B20AE8" w:rsidP="00B20AE8">
      <w:pPr>
        <w:pStyle w:val="Heading4"/>
      </w:pPr>
      <w:r>
        <w:t>Severity: High, Patient Safety</w:t>
      </w:r>
      <w:r w:rsidR="00EB6362">
        <w:t xml:space="preserve"> at Risk</w:t>
      </w:r>
    </w:p>
    <w:p w:rsidR="00B20AE8" w:rsidRDefault="00B20AE8" w:rsidP="00B20AE8">
      <w:r>
        <w:t xml:space="preserve">18 out of 102 referrals recommended by the clinician were neither accepted nor rejected, this leaves 17.6% of patients </w:t>
      </w:r>
      <w:r w:rsidR="00EB6362">
        <w:t>whose referrals are unknown</w:t>
      </w:r>
      <w:r>
        <w:t xml:space="preserve"> and might make their conditions worse without proper, advanced or experienced care. It is also found that 15 rejected referrals along with the 18 that have no decisions at all don’t have authorization </w:t>
      </w:r>
      <w:proofErr w:type="spellStart"/>
      <w:r>
        <w:t>datetime</w:t>
      </w:r>
      <w:proofErr w:type="spellEnd"/>
      <w:r>
        <w:t xml:space="preserve"> and processing hours. This leads to failure to report a clean, definitive authorization rate</w:t>
      </w:r>
      <w:r w:rsidR="00EB6362">
        <w:t xml:space="preserve"> and processing time</w:t>
      </w:r>
      <w:r>
        <w:t xml:space="preserve"> for the system due to these unrecorded decisions</w:t>
      </w:r>
      <w:r w:rsidR="00EB6362">
        <w:t xml:space="preserve"> and also lack of </w:t>
      </w:r>
      <w:proofErr w:type="spellStart"/>
      <w:r w:rsidR="00EB6362">
        <w:t>datetime</w:t>
      </w:r>
      <w:proofErr w:type="spellEnd"/>
      <w:r w:rsidR="00EB6362">
        <w:t xml:space="preserve"> attributes. These calculations can only be performed on the 84 referrals with a recorded decision making 82.1% of all the referrals requested while excluding the remaining 17.6% with no decision made.</w:t>
      </w:r>
    </w:p>
    <w:p w:rsidR="00EB6362" w:rsidRDefault="00EB6362" w:rsidP="00EB6362">
      <w:pPr>
        <w:pStyle w:val="Heading3"/>
      </w:pPr>
      <w:r>
        <w:t>1.2.4. Prescriptions Not Dispensed</w:t>
      </w:r>
    </w:p>
    <w:p w:rsidR="00EB6362" w:rsidRDefault="00EB6362" w:rsidP="00EB6362">
      <w:pPr>
        <w:pStyle w:val="Heading4"/>
      </w:pPr>
      <w:r>
        <w:t>Severity: High, Patient Safety at Risk</w:t>
      </w:r>
    </w:p>
    <w:p w:rsidR="00EB6362" w:rsidRDefault="00FE0A13" w:rsidP="00EB6362">
      <w:r>
        <w:t xml:space="preserve">The Prescriptions table showed that 15.5% of the prescribed medications to the patients were not dispensed. Among these non-dispensed medications there is presence of the most concerning like </w:t>
      </w:r>
      <w:proofErr w:type="spellStart"/>
      <w:r w:rsidR="00983866">
        <w:t>Antihypertensives</w:t>
      </w:r>
      <w:proofErr w:type="spellEnd"/>
      <w:r w:rsidR="00D21627">
        <w:t xml:space="preserve"> </w:t>
      </w:r>
      <w:r>
        <w:t xml:space="preserve">and Antidiabetics which are critical that the patients start taking them immediately. </w:t>
      </w:r>
      <w:r w:rsidR="00E06118">
        <w:t xml:space="preserve">This issue can be caused by several reasons like patients not picking up their prescribed medications after diagnosis, pharmacies being far from their location especially in rural areas, lack of that kind of medications in nearby pharmacies, low financial ability to procure those medications among others. </w:t>
      </w:r>
      <w:proofErr w:type="spellStart"/>
      <w:r w:rsidR="00983866">
        <w:t>Gasabo</w:t>
      </w:r>
      <w:proofErr w:type="spellEnd"/>
      <w:r w:rsidR="00983866">
        <w:t xml:space="preserve"> however being an urban district, has 13 out 27 cases of these chronic prescriptions not dispensed which makes the geographical and financial constraints to acquire these medications less likely. This makes dispensing speed found in columns like </w:t>
      </w:r>
      <w:proofErr w:type="spellStart"/>
      <w:r w:rsidR="00983866">
        <w:t>lag_hours</w:t>
      </w:r>
      <w:proofErr w:type="spellEnd"/>
      <w:r w:rsidR="00983866">
        <w:t xml:space="preserve"> hard to aggregate because it can only be done excluding the 81 non-dispensed medications, therefore making incomplete picture of pharmacy performance.</w:t>
      </w:r>
    </w:p>
    <w:p w:rsidR="00EB6362" w:rsidRDefault="00E16B88" w:rsidP="00E16B88">
      <w:pPr>
        <w:pStyle w:val="Heading3"/>
      </w:pPr>
      <w:r>
        <w:t>1.2.5. Insurance API timeout failures.</w:t>
      </w:r>
    </w:p>
    <w:p w:rsidR="00E16B88" w:rsidRDefault="00E16B88" w:rsidP="00E16B88">
      <w:pPr>
        <w:pStyle w:val="Heading4"/>
      </w:pPr>
      <w:r>
        <w:t>Severity: Moderate, System risk</w:t>
      </w:r>
    </w:p>
    <w:p w:rsidR="00E16B88" w:rsidRPr="00E16B88" w:rsidRDefault="00983866" w:rsidP="00E16B88">
      <w:r>
        <w:t>During the insurance validat</w:t>
      </w:r>
      <w:r w:rsidR="00FB0AB9">
        <w:t>ion attempts</w:t>
      </w:r>
      <w:r>
        <w:t xml:space="preserve">, 439 </w:t>
      </w:r>
      <w:r w:rsidR="00BD01DA">
        <w:t xml:space="preserve">out of 1426 </w:t>
      </w:r>
      <w:r>
        <w:t xml:space="preserve">validations failed at attempt. </w:t>
      </w:r>
      <w:r w:rsidR="00FB0AB9">
        <w:t xml:space="preserve">These failures have been due to several reasons namely NID not found, Insurance expired, and Invalid format which are external or patient’s issue not a system issue. However, 22% of these failed validations are caused by API timeout which is a system failure not related to a patient eligibility. This system failure led to patients being treated as uninsured which can be costly depending on the condition while this can be prevented if the system was able to properly verify the insurance status. This makes the system unreliable due to these failures. I would also note that 84.1% of the validations were attempted once, which is </w:t>
      </w:r>
      <w:r w:rsidR="00BD01DA">
        <w:t>system failure to prompt the user to retry after a failed attempt</w:t>
      </w:r>
      <w:r w:rsidR="00FB0AB9">
        <w:t xml:space="preserve">. This type of finding makes analysis </w:t>
      </w:r>
      <w:r w:rsidR="00BD01DA">
        <w:t>of</w:t>
      </w:r>
      <w:r w:rsidR="00FB0AB9">
        <w:t xml:space="preserve"> patients on the platform insured, and insurance scheme </w:t>
      </w:r>
      <w:r w:rsidR="00BD01DA">
        <w:t>unreliable</w:t>
      </w:r>
      <w:r w:rsidR="00FB0AB9">
        <w:t xml:space="preserve"> </w:t>
      </w:r>
      <w:r w:rsidR="00BD01DA">
        <w:t>due to these system failures.</w:t>
      </w:r>
      <w:r w:rsidR="00FB0AB9">
        <w:t xml:space="preserve">  </w:t>
      </w:r>
    </w:p>
    <w:p w:rsidR="00E16B88" w:rsidRDefault="00E16B88" w:rsidP="00E16B88">
      <w:pPr>
        <w:pStyle w:val="Heading3"/>
      </w:pPr>
      <w:r>
        <w:t xml:space="preserve">1.2.6. </w:t>
      </w:r>
      <w:proofErr w:type="spellStart"/>
      <w:r>
        <w:t>Musanze</w:t>
      </w:r>
      <w:proofErr w:type="spellEnd"/>
      <w:r>
        <w:t xml:space="preserve"> implausibly low consultation volume.</w:t>
      </w:r>
    </w:p>
    <w:p w:rsidR="00E16B88" w:rsidRDefault="00E16B88" w:rsidP="00E16B88">
      <w:pPr>
        <w:pStyle w:val="Heading4"/>
      </w:pPr>
      <w:r>
        <w:t>Severity: Moderate, Access risk</w:t>
      </w:r>
    </w:p>
    <w:p w:rsidR="00BD01DA" w:rsidRDefault="00BD01DA" w:rsidP="00BD01DA">
      <w:r>
        <w:t xml:space="preserve">Only 0.5% of all consultations came from </w:t>
      </w:r>
      <w:proofErr w:type="spellStart"/>
      <w:r>
        <w:t>Musanze</w:t>
      </w:r>
      <w:proofErr w:type="spellEnd"/>
      <w:r>
        <w:t xml:space="preserve"> district and only 1.8% of all r</w:t>
      </w:r>
      <w:r w:rsidR="00144C00">
        <w:t xml:space="preserve">egistered patients reside in </w:t>
      </w:r>
      <w:proofErr w:type="spellStart"/>
      <w:r w:rsidR="00144C00">
        <w:t>M</w:t>
      </w:r>
      <w:r>
        <w:t>usanze</w:t>
      </w:r>
      <w:proofErr w:type="spellEnd"/>
      <w:r>
        <w:t>. This point out the presence of a low consultation volume from this district. According to the records fo</w:t>
      </w:r>
      <w:r w:rsidR="00144C00">
        <w:t xml:space="preserve">und in the consultation table, </w:t>
      </w:r>
      <w:proofErr w:type="spellStart"/>
      <w:r w:rsidR="00144C00">
        <w:t>M</w:t>
      </w:r>
      <w:r>
        <w:t>usanze</w:t>
      </w:r>
      <w:proofErr w:type="spellEnd"/>
      <w:r>
        <w:t xml:space="preserve"> district consultations only started 9 weeks into the system usage leading to 8 weeks of absence. This can be due to several reasons such as presenting the </w:t>
      </w:r>
      <w:r>
        <w:lastRenderedPageBreak/>
        <w:t xml:space="preserve">system to the district late, high number of people with low digital literacy, and also network issues that makes the system less usable. </w:t>
      </w:r>
    </w:p>
    <w:p w:rsidR="00BD01DA" w:rsidRPr="00BD01DA" w:rsidRDefault="00BD01DA" w:rsidP="00BD01DA">
      <w:r>
        <w:t xml:space="preserve">To completely confirm the explanations, </w:t>
      </w:r>
      <w:r w:rsidR="00144C00">
        <w:t xml:space="preserve">we would need the timeline for how the system was introduced across all districts, statistics of how often </w:t>
      </w:r>
      <w:proofErr w:type="spellStart"/>
      <w:r w:rsidR="00144C00">
        <w:t>Musanze</w:t>
      </w:r>
      <w:proofErr w:type="spellEnd"/>
      <w:r w:rsidR="00144C00">
        <w:t xml:space="preserve"> district use these kinds of online platforms, mobile network provider’s data showing signal strength in </w:t>
      </w:r>
      <w:proofErr w:type="spellStart"/>
      <w:r w:rsidR="00144C00">
        <w:t>Musanze</w:t>
      </w:r>
      <w:proofErr w:type="spellEnd"/>
      <w:r w:rsidR="00144C00">
        <w:t xml:space="preserve"> district. </w:t>
      </w:r>
    </w:p>
    <w:p w:rsidR="00E16B88" w:rsidRDefault="00E16B88" w:rsidP="00E16B88">
      <w:pPr>
        <w:pStyle w:val="Heading3"/>
      </w:pPr>
      <w:r>
        <w:t xml:space="preserve">1.2.7. Booking </w:t>
      </w:r>
      <w:proofErr w:type="spellStart"/>
      <w:r>
        <w:t>datetime</w:t>
      </w:r>
      <w:proofErr w:type="spellEnd"/>
      <w:r>
        <w:t xml:space="preserve"> plausibility issue.</w:t>
      </w:r>
    </w:p>
    <w:p w:rsidR="00E16B88" w:rsidRPr="00E16B88" w:rsidRDefault="00E16B88" w:rsidP="00E16B88">
      <w:pPr>
        <w:pStyle w:val="Heading4"/>
      </w:pPr>
      <w:r>
        <w:t>Severity: Low, Reporting risk</w:t>
      </w:r>
    </w:p>
    <w:p w:rsidR="00E16B88" w:rsidRPr="00E16B88" w:rsidRDefault="00144C00" w:rsidP="00E16B88">
      <w:r>
        <w:t xml:space="preserve">During the data audit, a plausibility issue of booking </w:t>
      </w:r>
      <w:proofErr w:type="spellStart"/>
      <w:r>
        <w:t>datetime</w:t>
      </w:r>
      <w:proofErr w:type="spellEnd"/>
      <w:r w:rsidR="00F21E85">
        <w:t xml:space="preserve"> was identified</w:t>
      </w:r>
      <w:r>
        <w:t xml:space="preserve">. bookings are </w:t>
      </w:r>
      <w:r w:rsidR="00F81286">
        <w:t xml:space="preserve">evenly distributed across all 24 hours, which is not possible because bookings made from midnight to 5AM cannot be the same as bookings made during the day from 10AM to 6PM. This shows inconsistency in the booking </w:t>
      </w:r>
      <w:proofErr w:type="spellStart"/>
      <w:r w:rsidR="00F81286">
        <w:t>datetime</w:t>
      </w:r>
      <w:proofErr w:type="spellEnd"/>
      <w:r w:rsidR="00F81286">
        <w:t xml:space="preserve"> records. These issues can be caused by two most likely explanations such as the system recording the time the server processed the booking rather than the actual time the booking happened or the server may be running on a different time-zone. These both mean that the booking </w:t>
      </w:r>
      <w:proofErr w:type="spellStart"/>
      <w:r w:rsidR="00F81286">
        <w:t>datetime</w:t>
      </w:r>
      <w:proofErr w:type="spellEnd"/>
      <w:r w:rsidR="00F81286">
        <w:t xml:space="preserve"> cannot be trusted for the analysis of the booking time of the day because the timestamps may not reflect reality. However other analysis like weekly, monthly and yearly analysis can be </w:t>
      </w:r>
      <w:r w:rsidR="00F21E85">
        <w:t>computed and reliable, only the time analysis is unreliable.</w:t>
      </w:r>
    </w:p>
    <w:p w:rsidR="00094892" w:rsidRDefault="00094892" w:rsidP="00094892">
      <w:pPr>
        <w:pStyle w:val="Heading3"/>
      </w:pPr>
      <w:r>
        <w:rPr>
          <w:b/>
        </w:rPr>
        <w:t xml:space="preserve">1.2.8. </w:t>
      </w:r>
      <w:r>
        <w:t>Structural nulls in non-completed consultations.</w:t>
      </w:r>
    </w:p>
    <w:p w:rsidR="00E16B88" w:rsidRPr="00E16B88" w:rsidRDefault="00E16B88" w:rsidP="00E16B88">
      <w:pPr>
        <w:pStyle w:val="Heading4"/>
      </w:pPr>
      <w:r>
        <w:t xml:space="preserve">Severity: </w:t>
      </w:r>
      <w:r w:rsidR="00F21E85">
        <w:t>Low</w:t>
      </w:r>
      <w:r>
        <w:t>, Expected behavior</w:t>
      </w:r>
    </w:p>
    <w:p w:rsidR="00094892" w:rsidRDefault="00094892" w:rsidP="00094892">
      <w:r>
        <w:t xml:space="preserve">In the consultation table, there is presence of null values in 4 different columns namely </w:t>
      </w:r>
      <w:proofErr w:type="spellStart"/>
      <w:r w:rsidRPr="00F21E85">
        <w:t>call_type</w:t>
      </w:r>
      <w:proofErr w:type="spellEnd"/>
      <w:r w:rsidRPr="00F21E85">
        <w:t xml:space="preserve">, diagnosis category, </w:t>
      </w:r>
      <w:proofErr w:type="spellStart"/>
      <w:r w:rsidRPr="00F21E85">
        <w:t>notes_entered</w:t>
      </w:r>
      <w:proofErr w:type="spellEnd"/>
      <w:r w:rsidRPr="00F21E85">
        <w:t xml:space="preserve">, and </w:t>
      </w:r>
      <w:proofErr w:type="spellStart"/>
      <w:r w:rsidRPr="00F21E85">
        <w:t>icd_code_entered</w:t>
      </w:r>
      <w:proofErr w:type="spellEnd"/>
      <w:r w:rsidRPr="00F21E85">
        <w:t>.</w:t>
      </w:r>
      <w:r>
        <w:rPr>
          <w:b/>
        </w:rPr>
        <w:t xml:space="preserve"> </w:t>
      </w:r>
      <w:r>
        <w:t xml:space="preserve">These four attributes have values only if the </w:t>
      </w:r>
      <w:r w:rsidRPr="00F21E85">
        <w:t>status</w:t>
      </w:r>
      <w:r>
        <w:t xml:space="preserve"> column is marked completed. If the status column shows cancelled or no show these values cannot be generated. </w:t>
      </w:r>
    </w:p>
    <w:p w:rsidR="00094892" w:rsidRDefault="00094892" w:rsidP="00094892">
      <w:r>
        <w:t>This is a normal behavior since that’s how the system is designed, however if needed to perform calculations on all 1,114 rows, it is necessary to filter only rows that shows completed status so that the results are not deflated.</w:t>
      </w:r>
    </w:p>
    <w:p w:rsidR="00094892" w:rsidRPr="00094892" w:rsidRDefault="00094892" w:rsidP="00094892">
      <w:pPr>
        <w:rPr>
          <w:b/>
        </w:rPr>
      </w:pPr>
    </w:p>
    <w:p w:rsidR="00840884" w:rsidRDefault="00840884" w:rsidP="00840884">
      <w:pPr>
        <w:pStyle w:val="Heading2"/>
        <w:numPr>
          <w:ilvl w:val="1"/>
          <w:numId w:val="1"/>
        </w:numPr>
      </w:pPr>
      <w:r>
        <w:t>The Join Problem</w:t>
      </w:r>
    </w:p>
    <w:p w:rsidR="00F21E85" w:rsidRPr="00F21E85" w:rsidRDefault="00F21E85" w:rsidP="00F21E85">
      <w:r>
        <w:t xml:space="preserve">The Join problem was found in the referrals table where although the join problem is not about mismatched IDs, it is found in the underlying layer of </w:t>
      </w:r>
      <w:r w:rsidR="00473115">
        <w:t xml:space="preserve">the referrals join with the consultations.  18 out 102 referrals were registered with referral ID and consultation ID but their referral outcomes were not recorded either accepted or not. Therefore, the join works but the data from the referral table are missing. That means the join can be performed successfully but the referral records do not carry useful information. It is important to exclude these records while performing the JOIN operation to remove the missing information which are the authorization status along with the authorization </w:t>
      </w:r>
      <w:proofErr w:type="spellStart"/>
      <w:r w:rsidR="00473115">
        <w:t>datetime</w:t>
      </w:r>
      <w:proofErr w:type="spellEnd"/>
      <w:r w:rsidR="00473115">
        <w:t xml:space="preserve">, and the processing hours which can only be available after the authorization status is recorded therefore, make the records useful for the Join operation with the consultation. </w:t>
      </w:r>
      <w:r w:rsidR="00031596">
        <w:t>As mentioned above, these 18 records with no recorded outcome were excluded from the authorization rate calculations making them calculated on only 84 referrals with recorded decisions excluding 17.6% of all referrals whose outcomes remain unknown.</w:t>
      </w:r>
    </w:p>
    <w:p w:rsidR="00840884" w:rsidRDefault="00840884" w:rsidP="00840884">
      <w:pPr>
        <w:pStyle w:val="Heading2"/>
        <w:numPr>
          <w:ilvl w:val="1"/>
          <w:numId w:val="1"/>
        </w:numPr>
      </w:pPr>
      <w:proofErr w:type="spellStart"/>
      <w:r>
        <w:lastRenderedPageBreak/>
        <w:t>Musanze</w:t>
      </w:r>
      <w:proofErr w:type="spellEnd"/>
      <w:r>
        <w:t xml:space="preserve"> Low Consultation Volume</w:t>
      </w:r>
    </w:p>
    <w:p w:rsidR="00031596" w:rsidRDefault="00031596" w:rsidP="001B5BFF">
      <w:r>
        <w:t xml:space="preserve">As mention earlier in the finding number 6, </w:t>
      </w:r>
      <w:r w:rsidR="001B5BFF">
        <w:t xml:space="preserve">Only 0.5% of all consultations came from </w:t>
      </w:r>
      <w:proofErr w:type="spellStart"/>
      <w:r w:rsidR="001B5BFF">
        <w:t>Musanze</w:t>
      </w:r>
      <w:proofErr w:type="spellEnd"/>
      <w:r w:rsidR="001B5BFF">
        <w:t xml:space="preserve"> district and only 1.8% of all registered patients reside in </w:t>
      </w:r>
      <w:proofErr w:type="spellStart"/>
      <w:r w:rsidR="001B5BFF">
        <w:t>Musanze</w:t>
      </w:r>
      <w:proofErr w:type="spellEnd"/>
      <w:r w:rsidR="001B5BFF">
        <w:t xml:space="preserve"> leading to low consultation volume in the district.</w:t>
      </w:r>
    </w:p>
    <w:p w:rsidR="001B5BFF" w:rsidRDefault="001B5BFF" w:rsidP="001B5BFF">
      <w:r>
        <w:t>Possible explanations:</w:t>
      </w:r>
    </w:p>
    <w:p w:rsidR="001B5BFF" w:rsidRDefault="001B5BFF" w:rsidP="001B5BFF">
      <w:pPr>
        <w:pStyle w:val="ListParagraph"/>
        <w:numPr>
          <w:ilvl w:val="0"/>
          <w:numId w:val="3"/>
        </w:numPr>
      </w:pPr>
      <w:r w:rsidRPr="001B5BFF">
        <w:rPr>
          <w:b/>
        </w:rPr>
        <w:t xml:space="preserve">Late </w:t>
      </w:r>
      <w:r>
        <w:rPr>
          <w:b/>
        </w:rPr>
        <w:t>rollout</w:t>
      </w:r>
      <w:r w:rsidRPr="001B5BFF">
        <w:rPr>
          <w:b/>
        </w:rPr>
        <w:t>:</w:t>
      </w:r>
      <w:r>
        <w:t xml:space="preserve"> the system was int</w:t>
      </w:r>
      <w:r w:rsidR="00385EBA">
        <w:t xml:space="preserve">roduced to </w:t>
      </w:r>
      <w:proofErr w:type="spellStart"/>
      <w:r w:rsidR="00385EBA">
        <w:t>M</w:t>
      </w:r>
      <w:r>
        <w:t>usanze</w:t>
      </w:r>
      <w:proofErr w:type="spellEnd"/>
      <w:r>
        <w:t xml:space="preserve"> district later than the others which is a possible reason through finding the first record from </w:t>
      </w:r>
      <w:proofErr w:type="spellStart"/>
      <w:r>
        <w:t>musanze</w:t>
      </w:r>
      <w:proofErr w:type="spellEnd"/>
      <w:r>
        <w:t xml:space="preserve"> district being 8 weeks into the usage of the system.</w:t>
      </w:r>
    </w:p>
    <w:p w:rsidR="001B5BFF" w:rsidRPr="001B5BFF" w:rsidRDefault="001B5BFF" w:rsidP="001B5BFF">
      <w:pPr>
        <w:pStyle w:val="ListParagraph"/>
        <w:numPr>
          <w:ilvl w:val="0"/>
          <w:numId w:val="3"/>
        </w:numPr>
        <w:rPr>
          <w:b/>
        </w:rPr>
      </w:pPr>
      <w:r w:rsidRPr="001B5BFF">
        <w:rPr>
          <w:b/>
        </w:rPr>
        <w:t>Low digital literacy:</w:t>
      </w:r>
      <w:r>
        <w:rPr>
          <w:b/>
        </w:rPr>
        <w:t xml:space="preserve"> </w:t>
      </w:r>
      <w:proofErr w:type="spellStart"/>
      <w:r>
        <w:t>Musanze</w:t>
      </w:r>
      <w:proofErr w:type="spellEnd"/>
      <w:r>
        <w:t xml:space="preserve"> district being a rural area have a population that does not have enough knowledge on the how to use mobile devices let alone the usage of online platforms like this one, therefore it took time for the </w:t>
      </w:r>
      <w:proofErr w:type="spellStart"/>
      <w:r>
        <w:t>musanze</w:t>
      </w:r>
      <w:proofErr w:type="spellEnd"/>
      <w:r>
        <w:t xml:space="preserve"> district citizens to get accustomed to this mode of clinical consultation.</w:t>
      </w:r>
    </w:p>
    <w:p w:rsidR="001B5BFF" w:rsidRPr="001B5BFF" w:rsidRDefault="001B5BFF" w:rsidP="001B5BFF">
      <w:pPr>
        <w:pStyle w:val="ListParagraph"/>
        <w:numPr>
          <w:ilvl w:val="0"/>
          <w:numId w:val="3"/>
        </w:numPr>
        <w:rPr>
          <w:b/>
        </w:rPr>
      </w:pPr>
      <w:r>
        <w:rPr>
          <w:b/>
        </w:rPr>
        <w:t xml:space="preserve">Poor network connectivity: </w:t>
      </w:r>
      <w:r>
        <w:t xml:space="preserve">Network connectivity issues can also be the cause of low consultation volume because as efficient as this system can be, it requires network connectivity to be usable and provide the intended services. Therefore, </w:t>
      </w:r>
      <w:proofErr w:type="spellStart"/>
      <w:r>
        <w:t>Musanze</w:t>
      </w:r>
      <w:proofErr w:type="spellEnd"/>
      <w:r>
        <w:t xml:space="preserve"> district still being a rural area does not possess robust mobile network capacity to use the system efficiently.</w:t>
      </w:r>
    </w:p>
    <w:p w:rsidR="001B5BFF" w:rsidRDefault="001B5BFF" w:rsidP="001B5BFF">
      <w:r>
        <w:t>Additional data needed:</w:t>
      </w:r>
    </w:p>
    <w:p w:rsidR="001B5BFF" w:rsidRDefault="001B5BFF" w:rsidP="001B5BFF">
      <w:pPr>
        <w:pStyle w:val="ListParagraph"/>
        <w:numPr>
          <w:ilvl w:val="0"/>
          <w:numId w:val="4"/>
        </w:numPr>
      </w:pPr>
      <w:r>
        <w:rPr>
          <w:b/>
        </w:rPr>
        <w:t xml:space="preserve">Rollout schedule: </w:t>
      </w:r>
      <w:r>
        <w:t xml:space="preserve">The need for official schedule of how the system was introduced to several district and </w:t>
      </w:r>
      <w:r w:rsidR="00385EBA">
        <w:t>started being used can help confirm the fact that the system was introduced to the district late which can explain the low consultation volume.</w:t>
      </w:r>
    </w:p>
    <w:p w:rsidR="00385EBA" w:rsidRDefault="00385EBA" w:rsidP="001B5BFF">
      <w:pPr>
        <w:pStyle w:val="ListParagraph"/>
        <w:numPr>
          <w:ilvl w:val="0"/>
          <w:numId w:val="4"/>
        </w:numPr>
      </w:pPr>
      <w:r>
        <w:rPr>
          <w:b/>
        </w:rPr>
        <w:t>Digital literacy data:</w:t>
      </w:r>
      <w:r>
        <w:t xml:space="preserve"> An additional data for the level of digital literacy of the district can allow make informed decision of why the consultation volume is this low.</w:t>
      </w:r>
    </w:p>
    <w:p w:rsidR="00385EBA" w:rsidRDefault="00385EBA" w:rsidP="00385EBA">
      <w:pPr>
        <w:pStyle w:val="ListParagraph"/>
        <w:numPr>
          <w:ilvl w:val="0"/>
          <w:numId w:val="4"/>
        </w:numPr>
      </w:pPr>
      <w:r>
        <w:rPr>
          <w:b/>
        </w:rPr>
        <w:t>Network coverage data:</w:t>
      </w:r>
      <w:r>
        <w:t xml:space="preserve"> data from network providers indicating how the network coverage in </w:t>
      </w:r>
      <w:proofErr w:type="spellStart"/>
      <w:r>
        <w:t>Musanze</w:t>
      </w:r>
      <w:proofErr w:type="spellEnd"/>
      <w:r>
        <w:t xml:space="preserve"> district can determine whether the problem has been caused by the lack of network coverage which would result in low usage of the system. </w:t>
      </w:r>
    </w:p>
    <w:p w:rsidR="00385EBA" w:rsidRPr="001B5BFF" w:rsidRDefault="00385EBA" w:rsidP="00385EBA">
      <w:pPr>
        <w:ind w:left="360"/>
      </w:pPr>
    </w:p>
    <w:p w:rsidR="00810E57" w:rsidRDefault="00840884" w:rsidP="00810E57">
      <w:pPr>
        <w:pStyle w:val="Heading2"/>
        <w:numPr>
          <w:ilvl w:val="1"/>
          <w:numId w:val="1"/>
        </w:numPr>
      </w:pPr>
      <w:r>
        <w:t>Most Concerning Patient Sa</w:t>
      </w:r>
      <w:r w:rsidR="001C5C3F">
        <w:t>fety Is</w:t>
      </w:r>
      <w:r>
        <w:t>sue</w:t>
      </w:r>
    </w:p>
    <w:p w:rsidR="00810E57" w:rsidRDefault="00385EBA" w:rsidP="00810E57">
      <w:r>
        <w:t xml:space="preserve">My most concerning patient safety issue is the </w:t>
      </w:r>
      <w:r w:rsidR="001C5C3F">
        <w:t xml:space="preserve">failure of clinicians to review uploaded lab results. </w:t>
      </w:r>
      <w:r>
        <w:t>Lab tests are the fundamental aspects of treating and taking care of a patient and ensuring prompt patient’s treatment to avoid further complication of their condition. However, if a patient received consultation from the clinician and tests were performed but not viewed by the attending clinician especially for time sensitive tests like as malaria and blood glucose found in the dataset</w:t>
      </w:r>
      <w:r w:rsidR="001C5C3F">
        <w:t>; the patient is at high risk of having their conditions get worse and lead to a lack of trust from the clinic and the system as well. Other findings are as well crucial and putting the patient’s safety at risk but they can be more contained and corrected compared to the clinical negligence found in not viewing and taking action to the lab tests requested from the clinician.</w:t>
      </w:r>
    </w:p>
    <w:p w:rsidR="001C0055" w:rsidRDefault="001C0055" w:rsidP="00810E57"/>
    <w:p w:rsidR="001C0055" w:rsidRDefault="001C0055" w:rsidP="00810E57"/>
    <w:p w:rsidR="001C0055" w:rsidRDefault="001C0055" w:rsidP="001C0055">
      <w:pPr>
        <w:pStyle w:val="Heading2"/>
      </w:pPr>
      <w:r>
        <w:lastRenderedPageBreak/>
        <w:t>Part 2: METRICS &amp; ANALYSIS</w:t>
      </w:r>
    </w:p>
    <w:p w:rsidR="001C0055" w:rsidRPr="001C0055" w:rsidRDefault="001C0055" w:rsidP="001C0055"/>
    <w:p w:rsidR="001C0055" w:rsidRDefault="001C0055" w:rsidP="001C0055">
      <w:pPr>
        <w:pStyle w:val="Heading2"/>
      </w:pPr>
      <w:r>
        <w:t>2.1</w:t>
      </w:r>
      <w:r w:rsidR="003D19BD">
        <w:t>.</w:t>
      </w:r>
      <w:r>
        <w:t xml:space="preserve"> Metric 1: Consultation Completion Rate </w:t>
      </w:r>
    </w:p>
    <w:p w:rsidR="001C0055" w:rsidRDefault="001C0055" w:rsidP="001C0055">
      <w:r>
        <w:t xml:space="preserve">I consider the consultation completion rate as a useful metric for assessing platform performance because </w:t>
      </w:r>
      <w:r w:rsidR="00CF0448">
        <w:t>if the consultation is not completed, the platform is less useful to the patients that need treatment. Using consultation status from the consultation table, I calculated the number of consultations with status completed and divided it with the total number of bookings excluding no record,</w:t>
      </w:r>
      <w:r w:rsidR="003D19BD">
        <w:t xml:space="preserve"> the calculation</w:t>
      </w:r>
      <w:r w:rsidR="00CF0448">
        <w:t xml:space="preserve"> found that 807 out 1114 (72.4%) of the consultations pe</w:t>
      </w:r>
      <w:r w:rsidR="003D19BD">
        <w:t>rformed were recorded completed which</w:t>
      </w:r>
      <w:r w:rsidR="00CF0448">
        <w:t xml:space="preserve"> is a significant number of completed consultations </w:t>
      </w:r>
      <w:r w:rsidR="003D19BD">
        <w:t>that</w:t>
      </w:r>
      <w:r w:rsidR="00CF0448">
        <w:t xml:space="preserve"> shows </w:t>
      </w:r>
      <w:r w:rsidR="003D19BD">
        <w:t>how</w:t>
      </w:r>
      <w:r w:rsidR="00CF0448">
        <w:t xml:space="preserve"> the system has been useful in attending to the patients.</w:t>
      </w:r>
      <w:r w:rsidR="003D19BD">
        <w:t xml:space="preserve"> However, 14.9 % records reported a no-show while 12.7% were cancelled. This 27.6% no-show and cancelled rate shows that patients were not yet accustomed to the online consultation method and there is need for proving the efficiency of such consultation practice.</w:t>
      </w:r>
    </w:p>
    <w:p w:rsidR="003D19BD" w:rsidRDefault="003D19BD" w:rsidP="001C0055"/>
    <w:p w:rsidR="003D19BD" w:rsidRDefault="003D19BD" w:rsidP="003D19BD">
      <w:pPr>
        <w:pStyle w:val="Heading2"/>
      </w:pPr>
      <w:r>
        <w:t>2.2. Metric 2: Lab Result Review Rate</w:t>
      </w:r>
    </w:p>
    <w:p w:rsidR="003D19BD" w:rsidRDefault="003D19BD" w:rsidP="001C0055">
      <w:r>
        <w:t>This is a very crucial aspect from the clinics associated with this platform and also highly important aspect of clinical standard. By calculating the Lab tests reviewed divided by the total lab tests uploaded to the platform, 82.3% of the lab test uploaded were reviewed whereas a 17.7% of the lab tests uploaded were not reviewed. The high percentage of reviews performed by the clinicians shows the level of investment and supervision of the patient’s resu</w:t>
      </w:r>
      <w:r w:rsidR="000A7B97">
        <w:t>lts. However, 17.7% of non-reviewed tests is an unacceptable percentage for clinical standards. The clinicians should make sure every lab test uploaded is reviewed and followed upon. So the review rate should be at 100% reviewed not any less.</w:t>
      </w:r>
    </w:p>
    <w:p w:rsidR="000A7B97" w:rsidRDefault="000A7B97" w:rsidP="001C0055"/>
    <w:p w:rsidR="000A7B97" w:rsidRDefault="000A7B97" w:rsidP="000A7B97">
      <w:pPr>
        <w:pStyle w:val="Heading2"/>
      </w:pPr>
      <w:r>
        <w:t>2.3. Metric 3: Clinical Protocol Compliance (ICD Coding)</w:t>
      </w:r>
    </w:p>
    <w:p w:rsidR="000A7B97" w:rsidRDefault="000A7B97" w:rsidP="001C0055">
      <w:r>
        <w:t xml:space="preserve">Although the system is designed for the patient’s safety first, there is a need to follow-up on the clinician best practices by complying with the clinical global protocols. I used the ICD Coding records and notes on completed consultations to ensure that </w:t>
      </w:r>
      <w:r w:rsidR="00F930CB">
        <w:t>consultations are being properly billed and reported</w:t>
      </w:r>
      <w:r>
        <w:t>.</w:t>
      </w:r>
      <w:r w:rsidR="00F930CB">
        <w:t xml:space="preserve"> </w:t>
      </w:r>
      <w:r>
        <w:t xml:space="preserve"> </w:t>
      </w:r>
      <w:r w:rsidR="00F930CB">
        <w:t>By calculating the ICD compliance and dividing with the total completed consultations and identifying notes on completed consultations excluding not cancelled and no-show consultations status. I found that 79.1% of the completed consultations were provided the ICD codes while 84.9% notes were provided to completed consultations. This shows compliance of high degree. Nevertheless, 20.9% of the completed consultations were not complying with the ICD which therefore consultati</w:t>
      </w:r>
      <w:r w:rsidR="00523053">
        <w:t xml:space="preserve">ons may not be reimbursable and </w:t>
      </w:r>
      <w:r w:rsidR="00F930CB">
        <w:t>clinicians might provide vague diagnosis.</w:t>
      </w:r>
      <w:r w:rsidR="00523053">
        <w:t xml:space="preserve"> Additionally, missing ICD codes on 169 consultations means that the ministry of health cannot accurately track the disease patterns form the data generated by this platform.</w:t>
      </w:r>
    </w:p>
    <w:p w:rsidR="00523053" w:rsidRDefault="00523053" w:rsidP="001C0055"/>
    <w:p w:rsidR="00523053" w:rsidRDefault="00523053" w:rsidP="00523053">
      <w:pPr>
        <w:pStyle w:val="Heading2"/>
      </w:pPr>
      <w:r>
        <w:t>2.4. Metric 4: Prescription Dispensing Rate</w:t>
      </w:r>
    </w:p>
    <w:p w:rsidR="00523053" w:rsidRDefault="00523053" w:rsidP="00523053">
      <w:r>
        <w:t xml:space="preserve">After every consultation and lab tests, a medication is prescribed to manage the condition of the patient. However, prescribed medications should be available and consumed as prescribed. Failure to do so would result in continuous disease growth which could make the patient’s condition worse. By checking this metric we are ensuring that the through the platform patients were able to get the </w:t>
      </w:r>
      <w:r>
        <w:lastRenderedPageBreak/>
        <w:t xml:space="preserve">medication treatment they were prescribed therefore influencing the overall health of the community. By calculating the occurrence for the dispensing of the prescriptions, I was able to identify that 84.5% of the prescribed medication was dispensed while a rate of 15.5% was not dispensed. This </w:t>
      </w:r>
      <w:r w:rsidR="005655EF">
        <w:t xml:space="preserve">showed the ability for local pharmacy to provide appropriate medications on time although 15.5% of medications not dispensed can be concerning especially if the conditions are chronic and can lead to serious health complications if not treated well. </w:t>
      </w:r>
      <w:proofErr w:type="spellStart"/>
      <w:r w:rsidR="005655EF">
        <w:t>Gasabo</w:t>
      </w:r>
      <w:proofErr w:type="spellEnd"/>
      <w:r w:rsidR="005655EF">
        <w:t xml:space="preserve"> remains the district with high concentration of non-dispensed prescription although the district has the necessary infrastructure to acquire the prescribed medications.</w:t>
      </w:r>
    </w:p>
    <w:p w:rsidR="005655EF" w:rsidRDefault="005655EF" w:rsidP="00523053"/>
    <w:p w:rsidR="005655EF" w:rsidRDefault="005655EF" w:rsidP="005655EF">
      <w:pPr>
        <w:pStyle w:val="Heading2"/>
      </w:pPr>
      <w:r>
        <w:t>2.5. Metric 5: Platform Adoption Over Time</w:t>
      </w:r>
    </w:p>
    <w:p w:rsidR="005655EF" w:rsidRDefault="005655EF" w:rsidP="005655EF">
      <w:r>
        <w:t xml:space="preserve">Another important metric to assess the platform’s performance, is the way patients have been using the platform over time. The higher the number of usage, the better performance of the platform. By aggregating weekly number of consultations, I found that there has been significant growth from week 1 to week 12 where the number of consultations increased from 3 at week 1 to 235 at week </w:t>
      </w:r>
      <w:r w:rsidR="008C63F0">
        <w:t>1</w:t>
      </w:r>
      <w:r>
        <w:t>2</w:t>
      </w:r>
      <w:r w:rsidR="008C63F0">
        <w:t>. These are promising numbers that shows how patients were getting used to the platform and receiving good treatment which made the number grow. However, it is important to note how the consultations reduced largely from 235 at week 12 to 166 at week 13</w:t>
      </w:r>
      <w:r w:rsidR="00F73E40">
        <w:t xml:space="preserve"> which was the last recorded week. Due to my analysis I believe the records for week 13 were not fully collected leading to this decline in consultations in the last week.</w:t>
      </w:r>
    </w:p>
    <w:p w:rsidR="00F73E40" w:rsidRDefault="00F73E40" w:rsidP="005655EF"/>
    <w:p w:rsidR="00F73E40" w:rsidRDefault="00F73E40" w:rsidP="00F73E40">
      <w:pPr>
        <w:pStyle w:val="Heading2"/>
      </w:pPr>
      <w:r>
        <w:t xml:space="preserve">2.6. Areas That Cannot Be Assessed </w:t>
      </w:r>
    </w:p>
    <w:p w:rsidR="00F73E40" w:rsidRDefault="00F73E40" w:rsidP="00F73E40">
      <w:r>
        <w:t>One of the areas that cannot be assessed is the outcomes of the patients. The platform is providing consultation data, lab tests, follow ups, prescriptions, referrals but not providing us with the outcomes of the patients conditions. Were they cured? did they face complications after? Among others. This is a metric that Is useful in assessing the platforms performance on the patient’s health and ensuring it is delivering quality and reliable service.</w:t>
      </w:r>
    </w:p>
    <w:p w:rsidR="00F73E40" w:rsidRDefault="00F73E40" w:rsidP="00F73E40"/>
    <w:p w:rsidR="00F73E40" w:rsidRDefault="00F73E40" w:rsidP="00F73E40">
      <w:pPr>
        <w:pStyle w:val="Heading2"/>
      </w:pPr>
      <w:r>
        <w:t>2.7. Most Concerning Result</w:t>
      </w:r>
    </w:p>
    <w:p w:rsidR="00F73E40" w:rsidRDefault="00F73E40" w:rsidP="00F73E40">
      <w:r>
        <w:t xml:space="preserve">The most concerning result Is the negligence from the clinicians of not reviewing the lab tests they requested after performing a consultation with a patient. The whole reason for a consultation is to identify the </w:t>
      </w:r>
      <w:r w:rsidR="00FE7C99">
        <w:t>disease and provide treatment for the patient. If the disease is not identified there is no treatment. 17.7% of non-reviewed cases is a critical clinical error that should be worked on and corrected especially for conditions that delayed treatment can lead to serious health complications or death like 21 malaria RDTs and 16 Blood glucose tests among others.</w:t>
      </w:r>
    </w:p>
    <w:p w:rsidR="00DE7C52" w:rsidRDefault="00DE7C52" w:rsidP="00F73E40"/>
    <w:p w:rsidR="00DE7C52" w:rsidRDefault="00DE7C52" w:rsidP="00F73E40"/>
    <w:p w:rsidR="00C127C6" w:rsidRDefault="00C127C6" w:rsidP="00C127C6">
      <w:pPr>
        <w:pStyle w:val="Heading2"/>
      </w:pPr>
    </w:p>
    <w:p w:rsidR="00C127C6" w:rsidRDefault="00C127C6" w:rsidP="00C127C6">
      <w:pPr>
        <w:pStyle w:val="Heading2"/>
      </w:pPr>
      <w:r>
        <w:t>Part 3</w:t>
      </w:r>
      <w:r w:rsidR="00DE7C52">
        <w:t xml:space="preserve"> </w:t>
      </w:r>
      <w:r>
        <w:t>EQUITY ANALYSIS</w:t>
      </w:r>
    </w:p>
    <w:p w:rsidR="00C127C6" w:rsidRPr="00C127C6" w:rsidRDefault="00C127C6" w:rsidP="00C127C6"/>
    <w:p w:rsidR="00C127C6" w:rsidRDefault="00C127C6" w:rsidP="009B115B">
      <w:pPr>
        <w:pStyle w:val="Heading2"/>
      </w:pPr>
      <w:r>
        <w:t>3.1 Equity Assessment</w:t>
      </w:r>
    </w:p>
    <w:p w:rsidR="00C127C6" w:rsidRDefault="00C127C6" w:rsidP="00C127C6">
      <w:r w:rsidRPr="009B115B">
        <w:rPr>
          <w:b/>
        </w:rPr>
        <w:t>Geography:</w:t>
      </w:r>
      <w:r>
        <w:t xml:space="preserve"> Based on Rwanda being 83% rural and 17% urban, the analysis show that only 60.1% of the patients out of 83% rural patients are being served on the platform while 40% of patients out of the 17% urban population are being served on the platform. This shows lack of equity due to underrepresentation of the rural patients</w:t>
      </w:r>
    </w:p>
    <w:p w:rsidR="00C127C6" w:rsidRDefault="00C127C6" w:rsidP="00C127C6">
      <w:r w:rsidRPr="009B115B">
        <w:rPr>
          <w:b/>
        </w:rPr>
        <w:t>Channel:</w:t>
      </w:r>
      <w:r>
        <w:t xml:space="preserve"> Surprisingly, </w:t>
      </w:r>
      <w:proofErr w:type="spellStart"/>
      <w:r>
        <w:t>iremboApp</w:t>
      </w:r>
      <w:proofErr w:type="spellEnd"/>
      <w:r>
        <w:t xml:space="preserve"> is being used as a channel of consultation for both urban and rural patients. </w:t>
      </w:r>
      <w:r w:rsidR="004B6382">
        <w:t>This shows that even though the platform is being used by the rural patients, the most vulnerable patients who do not have the financial capacity to purchase a smartphone are not using the platform.</w:t>
      </w:r>
    </w:p>
    <w:p w:rsidR="00C127C6" w:rsidRDefault="00C127C6" w:rsidP="00C127C6">
      <w:r w:rsidRPr="009B115B">
        <w:rPr>
          <w:b/>
        </w:rPr>
        <w:t>Gender:</w:t>
      </w:r>
      <w:r w:rsidR="004B6382">
        <w:t xml:space="preserve"> The gender aspect of the equity assessment shows that 50% of males and 50% of females both use the platform, so this gives a normal and balanced equity for both males and females accessing and using the platform for consultations.</w:t>
      </w:r>
    </w:p>
    <w:p w:rsidR="00C127C6" w:rsidRDefault="00C127C6" w:rsidP="00C127C6">
      <w:r w:rsidRPr="009B115B">
        <w:rPr>
          <w:b/>
        </w:rPr>
        <w:t>Insurance:</w:t>
      </w:r>
      <w:r>
        <w:t xml:space="preserve"> </w:t>
      </w:r>
      <w:r w:rsidR="004B6382">
        <w:t xml:space="preserve">The patients are mostly insured and the insurance companies are distributed normally according to popularity and capacity. However, a high rate of uninsured patients 13.7% rural and 12.1% urban shows a high number of patients that </w:t>
      </w:r>
      <w:r w:rsidR="009B115B">
        <w:t>are financially burdened by the medical treatments.</w:t>
      </w:r>
    </w:p>
    <w:p w:rsidR="009B115B" w:rsidRDefault="009B115B" w:rsidP="00C127C6"/>
    <w:p w:rsidR="009B115B" w:rsidRDefault="009B115B" w:rsidP="009B115B">
      <w:pPr>
        <w:pStyle w:val="Heading3"/>
      </w:pPr>
      <w:r>
        <w:t>3.2 Gates Foundation Paragraph</w:t>
      </w:r>
    </w:p>
    <w:p w:rsidR="009B115B" w:rsidRDefault="009B115B" w:rsidP="009B115B">
      <w:r>
        <w:t>The usage of this platform</w:t>
      </w:r>
      <w:r w:rsidR="007D12F0">
        <w:t xml:space="preserve"> is being used significantly by both rural and urban areas across all districts. </w:t>
      </w:r>
      <w:r>
        <w:t>However, the system is not being used in rural communities</w:t>
      </w:r>
      <w:r w:rsidR="007D12F0">
        <w:t xml:space="preserve"> where 60% of the patients of the 83% rural communities</w:t>
      </w:r>
      <w:r>
        <w:t xml:space="preserve"> </w:t>
      </w:r>
      <w:r w:rsidR="007D12F0">
        <w:t xml:space="preserve">are using the platforms, and the channel used in rural communities is </w:t>
      </w:r>
      <w:proofErr w:type="spellStart"/>
      <w:r w:rsidR="007D12F0">
        <w:t>IremboApp</w:t>
      </w:r>
      <w:proofErr w:type="spellEnd"/>
      <w:r w:rsidR="007D12F0">
        <w:t xml:space="preserve"> (434) more than the USSD (287). This shows </w:t>
      </w:r>
      <w:r>
        <w:t>t</w:t>
      </w:r>
      <w:r w:rsidR="007D12F0">
        <w:t>hat the</w:t>
      </w:r>
      <w:r>
        <w:t xml:space="preserve"> most vulnerable</w:t>
      </w:r>
      <w:r w:rsidR="007D12F0">
        <w:t xml:space="preserve"> patients</w:t>
      </w:r>
      <w:r>
        <w:t xml:space="preserve"> </w:t>
      </w:r>
      <w:r w:rsidR="007D12F0">
        <w:t>that have</w:t>
      </w:r>
      <w:r>
        <w:t xml:space="preserve"> low financial capacity to afford medical services</w:t>
      </w:r>
      <w:r w:rsidR="007D12F0">
        <w:t xml:space="preserve"> are underserved by the platform</w:t>
      </w:r>
      <w:r>
        <w:t xml:space="preserve">. This gap is due to the fact that population at that level have low digital literacy and are unaware of how to use the platform as well as its benefits. </w:t>
      </w:r>
      <w:r w:rsidR="007D12F0">
        <w:t>I r</w:t>
      </w:r>
      <w:r>
        <w:t xml:space="preserve">ecommend more digital literacy awareness campaigns to better educate and make low income communities </w:t>
      </w:r>
      <w:r w:rsidR="007D12F0">
        <w:t xml:space="preserve">learn </w:t>
      </w:r>
      <w:r>
        <w:t>how to use these kinds of platforms to facilitate the processes</w:t>
      </w:r>
      <w:r w:rsidR="007D12F0">
        <w:t xml:space="preserve"> through partnership with community health workers while prioritizing rural districts with low consultation rates</w:t>
      </w:r>
      <w:r>
        <w:t>.</w:t>
      </w:r>
    </w:p>
    <w:p w:rsidR="009B115B" w:rsidRDefault="009B115B" w:rsidP="009B115B"/>
    <w:p w:rsidR="007D12F0" w:rsidRDefault="007D12F0" w:rsidP="007D12F0">
      <w:pPr>
        <w:pStyle w:val="Heading2"/>
      </w:pPr>
      <w:r>
        <w:t>3.3 Most Important Equity Dimension that Data Cannot Measure</w:t>
      </w:r>
    </w:p>
    <w:p w:rsidR="007D12F0" w:rsidRDefault="007D12F0" w:rsidP="007D12F0">
      <w:r>
        <w:t xml:space="preserve">The most import Equity dimension that cannot be measured from this dataset is the distance </w:t>
      </w:r>
      <w:r w:rsidR="00561A56">
        <w:t>from communities’ households to the nearest health facility or network infrastructure. In many rural districts in Rwanda, some communities live far from the health facilities, network towers and many other infrastructures that can allow them to be aware and use this platform. A person living that far away from these infrastructures is not able to get information on how to use the platform. It would be better to identify the sector, cell, village names as well as GPS coordinates of where the person live to identify more the underserved population.</w:t>
      </w:r>
    </w:p>
    <w:p w:rsidR="00561A56" w:rsidRDefault="00561A56" w:rsidP="00561A56">
      <w:pPr>
        <w:pStyle w:val="Heading2"/>
      </w:pPr>
      <w:r>
        <w:lastRenderedPageBreak/>
        <w:t>Part 4. Dashboard</w:t>
      </w:r>
      <w:r w:rsidR="004A73E3">
        <w:t xml:space="preserve"> Design</w:t>
      </w:r>
    </w:p>
    <w:p w:rsidR="00033AF0" w:rsidRPr="00033AF0" w:rsidRDefault="00033AF0" w:rsidP="00033AF0">
      <w:r>
        <w:rPr>
          <w:noProof/>
        </w:rPr>
        <w:drawing>
          <wp:inline distT="0" distB="0" distL="0" distR="0">
            <wp:extent cx="4971924" cy="264160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eclinic_dashboar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72849" cy="2642092"/>
                    </a:xfrm>
                    <a:prstGeom prst="rect">
                      <a:avLst/>
                    </a:prstGeom>
                  </pic:spPr>
                </pic:pic>
              </a:graphicData>
            </a:graphic>
          </wp:inline>
        </w:drawing>
      </w:r>
    </w:p>
    <w:p w:rsidR="004A73E3" w:rsidRDefault="004A73E3" w:rsidP="004A73E3">
      <w:r w:rsidRPr="0053704A">
        <w:rPr>
          <w:b/>
        </w:rPr>
        <w:t>KPI cards:</w:t>
      </w:r>
      <w:r w:rsidR="0064777E">
        <w:t xml:space="preserve"> </w:t>
      </w:r>
      <w:r w:rsidR="0053704A">
        <w:t>the KPI cards were used to allow the committee to monitor the performance trends and allow emphasizing measures on how to improve services</w:t>
      </w:r>
      <w:r w:rsidR="0064777E">
        <w:t>.</w:t>
      </w:r>
    </w:p>
    <w:p w:rsidR="004A73E3" w:rsidRDefault="004A73E3" w:rsidP="004A73E3">
      <w:r w:rsidRPr="0053704A">
        <w:rPr>
          <w:b/>
        </w:rPr>
        <w:t>Weekly Adoption Bar Chart</w:t>
      </w:r>
      <w:r w:rsidR="0053704A" w:rsidRPr="0053704A">
        <w:rPr>
          <w:b/>
        </w:rPr>
        <w:t>:</w:t>
      </w:r>
      <w:r w:rsidR="0064777E">
        <w:t xml:space="preserve"> the</w:t>
      </w:r>
      <w:r w:rsidR="0053704A">
        <w:t xml:space="preserve"> bar chart</w:t>
      </w:r>
      <w:r w:rsidR="0064777E">
        <w:t xml:space="preserve"> shows the platform adoption overtime to allow tracking of user’s satisfaction</w:t>
      </w:r>
      <w:r w:rsidR="0053704A">
        <w:t xml:space="preserve"> over time which allows the committee to make timely adjustments accordingly</w:t>
      </w:r>
      <w:r w:rsidR="0064777E">
        <w:t>.</w:t>
      </w:r>
    </w:p>
    <w:p w:rsidR="004A73E3" w:rsidRDefault="004A73E3" w:rsidP="004A73E3">
      <w:r w:rsidRPr="0053704A">
        <w:rPr>
          <w:b/>
        </w:rPr>
        <w:t>Rural vs Urban benchmark:</w:t>
      </w:r>
      <w:r w:rsidR="0064777E">
        <w:t xml:space="preserve"> </w:t>
      </w:r>
      <w:r w:rsidR="0053704A">
        <w:t xml:space="preserve">The </w:t>
      </w:r>
      <w:proofErr w:type="spellStart"/>
      <w:r w:rsidR="0053704A">
        <w:t>barchart</w:t>
      </w:r>
      <w:proofErr w:type="spellEnd"/>
      <w:r w:rsidR="0053704A">
        <w:t xml:space="preserve"> allows the committee to track</w:t>
      </w:r>
      <w:r w:rsidR="0064777E">
        <w:t xml:space="preserve"> the adoption of the platform from both rural and urban</w:t>
      </w:r>
      <w:r w:rsidR="0053704A">
        <w:t xml:space="preserve"> areas allowing them</w:t>
      </w:r>
      <w:r w:rsidR="0064777E">
        <w:t xml:space="preserve"> to identify how the platform is being used across the districts</w:t>
      </w:r>
      <w:r w:rsidR="0053704A">
        <w:t xml:space="preserve"> and strategically plan for improvements</w:t>
      </w:r>
      <w:r w:rsidR="0064777E">
        <w:t>.</w:t>
      </w:r>
    </w:p>
    <w:p w:rsidR="004A73E3" w:rsidRDefault="0064777E" w:rsidP="004A73E3">
      <w:r w:rsidRPr="0053704A">
        <w:rPr>
          <w:b/>
        </w:rPr>
        <w:t>Non-reviewed</w:t>
      </w:r>
      <w:r w:rsidR="004A73E3" w:rsidRPr="0053704A">
        <w:rPr>
          <w:b/>
        </w:rPr>
        <w:t xml:space="preserve"> Labs by district:</w:t>
      </w:r>
      <w:r>
        <w:t xml:space="preserve"> The last bar chart shows the</w:t>
      </w:r>
      <w:r w:rsidR="0053704A">
        <w:t xml:space="preserve"> committee the</w:t>
      </w:r>
      <w:r>
        <w:t xml:space="preserve"> non-reviewed lab tests according to the district these cases have occurred. As the most concerning, these results need to be constantly monitored</w:t>
      </w:r>
      <w:r w:rsidR="0053704A">
        <w:t xml:space="preserve"> to ensure quality clinical standards</w:t>
      </w:r>
      <w:r>
        <w:t>.</w:t>
      </w:r>
    </w:p>
    <w:p w:rsidR="004A73E3" w:rsidRDefault="004A73E3" w:rsidP="0064777E">
      <w:pPr>
        <w:pStyle w:val="Heading2"/>
      </w:pPr>
      <w:r>
        <w:t>4.2 Excluded Metric</w:t>
      </w:r>
    </w:p>
    <w:p w:rsidR="0076492A" w:rsidRDefault="00530A42" w:rsidP="0076492A">
      <w:r>
        <w:t xml:space="preserve">Since the Clinical Governance Committee only care about the clinical safety and the quality of care therefore a metric like insurance validation is excluded from this dashboard because it is more of a system infrastructure problem. </w:t>
      </w:r>
    </w:p>
    <w:p w:rsidR="00037D92" w:rsidRDefault="00037D92" w:rsidP="0076492A"/>
    <w:p w:rsidR="0064777E" w:rsidRDefault="0076492A" w:rsidP="0076492A">
      <w:pPr>
        <w:pStyle w:val="Heading2"/>
      </w:pPr>
      <w:r>
        <w:t>PART 5: LEARNING REVIEW BRIEF</w:t>
      </w:r>
    </w:p>
    <w:p w:rsidR="0076492A" w:rsidRDefault="0076492A" w:rsidP="00037D92">
      <w:pPr>
        <w:pStyle w:val="Heading2"/>
      </w:pPr>
      <w:r>
        <w:t>5.1. Platform performance at Month 3</w:t>
      </w:r>
    </w:p>
    <w:p w:rsidR="0076492A" w:rsidRDefault="007528DD" w:rsidP="0076492A">
      <w:r>
        <w:t xml:space="preserve">At month 3 the platform has reached a significant amount of patients receiving consultations through the system where 3 consultations from week 1 raised to 235 in week 12, this showed how the patients have been acknowledging satisfaction from the platform. However, calculations showed that 1 out 6 lab results that were uploaded on the platform were never reviewed by the clinician, these results were generated from time-sensitive tests like malaria and diabetes which put the patient’s safety at risk. The platform also has not yet been able to reach it’s intended equity where rural patients covers 60% of </w:t>
      </w:r>
      <w:r>
        <w:lastRenderedPageBreak/>
        <w:t>users on the platform although they make 83% of the country’s population. It is important to note that the poorest rural patients are not actively using the platform.</w:t>
      </w:r>
    </w:p>
    <w:p w:rsidR="0076492A" w:rsidRDefault="0076492A" w:rsidP="00037D92">
      <w:pPr>
        <w:pStyle w:val="Heading2"/>
      </w:pPr>
      <w:r>
        <w:t>5.2. What we cannot yet conclude</w:t>
      </w:r>
    </w:p>
    <w:p w:rsidR="007528DD" w:rsidRDefault="00D0480B" w:rsidP="0076492A">
      <w:r>
        <w:t xml:space="preserve">It is impossible to make a conclusion that patients are actually recovering from their conditions after receiving consultation from the platform because the platform tracks consultations, prescriptions, referrals among others but does not track if the patient actually recovers or their condition improves. We can also not conclude the reason why </w:t>
      </w:r>
      <w:proofErr w:type="spellStart"/>
      <w:r>
        <w:t>Musanze</w:t>
      </w:r>
      <w:proofErr w:type="spellEnd"/>
      <w:r>
        <w:t xml:space="preserve"> has a low consultation volume. Whether it is due to late rollout, low digital literacy or network connectivity issues due to lack of this information in our dataset. It is also not possible to conclude why 15.5 % of prescribed medications were never dispensed. If it is a financial issue, pharmacy stock, or whether the patients simply did not pick them up. </w:t>
      </w:r>
    </w:p>
    <w:p w:rsidR="0076492A" w:rsidRDefault="0076492A" w:rsidP="00037D92">
      <w:pPr>
        <w:pStyle w:val="Heading2"/>
      </w:pPr>
      <w:r>
        <w:t>5.3. One recommended change</w:t>
      </w:r>
    </w:p>
    <w:p w:rsidR="00D0480B" w:rsidRDefault="00D0480B" w:rsidP="0076492A">
      <w:r>
        <w:t>I would recommend a mandatory notification and acknowledgement functionality from clinicians as soon as the lab results are uploaded. The system should be able to tell the clinician that the lab tests have just been uploaded and the clinician should also share an acknowledgement receipt that they have reviewed the lab results and this would help in making sure the critical issue of not reviewing patient’s lab test is not repeated.</w:t>
      </w:r>
    </w:p>
    <w:p w:rsidR="0076492A" w:rsidRDefault="0076492A" w:rsidP="00037D92">
      <w:pPr>
        <w:pStyle w:val="Heading2"/>
      </w:pPr>
      <w:r>
        <w:t>5.4 Priority question for months 4-6</w:t>
      </w:r>
    </w:p>
    <w:p w:rsidR="00D0480B" w:rsidRDefault="00D0480B" w:rsidP="0076492A">
      <w:r>
        <w:t>For the coming 4 to 6 months, the priority question should be: Are patients receiving</w:t>
      </w:r>
      <w:r w:rsidR="00037D92">
        <w:t xml:space="preserve"> and completing</w:t>
      </w:r>
      <w:r>
        <w:t xml:space="preserve"> consultation from this platform, </w:t>
      </w:r>
      <w:r w:rsidR="00037D92">
        <w:t>actually recovering from their conditions? the platform is currently focused on the how the consultations are performed and how effectively the process is done but not really following up on the patient’s condition after being treated and prescribed medications. In the months 4 to 6 the system should introduce a new feature that allows the tracking of the patient’s health status after completing consultations, taking the prescribed medications, and generate new labs tests result to confirm the aftermath of the process.</w:t>
      </w:r>
    </w:p>
    <w:p w:rsidR="00037D92" w:rsidRDefault="00037D92" w:rsidP="0076492A"/>
    <w:p w:rsidR="00037D92" w:rsidRDefault="00037D92" w:rsidP="00037D92">
      <w:pPr>
        <w:pStyle w:val="Heading2"/>
      </w:pPr>
      <w:r>
        <w:t>PART 6: NORTH STAR REFLECTION</w:t>
      </w:r>
    </w:p>
    <w:p w:rsidR="00037D92" w:rsidRDefault="00037D92" w:rsidP="00037D92"/>
    <w:p w:rsidR="0014418F" w:rsidRDefault="00037D92" w:rsidP="00037D92">
      <w:r>
        <w:t xml:space="preserve">If I had to choose one single metric as the primary indicator of whether this platform is succeeding a north start would be the Lab Result Review Rate. This </w:t>
      </w:r>
      <w:r w:rsidR="0014418F">
        <w:t xml:space="preserve">metric is what’s defining the quality of service from a clinician to a patient, and as stated the high severity of a finding depends on the patient health risk.  For a clinician to make a lab test request and not review the result is highly negligent and can result into serious consequences to the patient. Other metrics can be acted upon whenever they are identified and correcting the issue would not present a higher risk to the patient than not identifying the patient’s condition and act upon it especially if the condition detected is time-sensitive as we’ve seen in past analysis. However, this issue becomes more challenging if the clinician unethically report that they have reviewed the patient’s results when in reality they haven’t or they just don’t act upon it after review. The current dataset records the events on how they occurred but it does not capture the action taken upon review. This can be a useful piece of information that can be added to our dataset to ensure after reviewing the patient’s lab tests by the clinician, the clinician has acted upon it and also specify what kind of action was taken after reviewing the patient’s test results. The system should also record the </w:t>
      </w:r>
      <w:r w:rsidR="0014418F">
        <w:lastRenderedPageBreak/>
        <w:t>time it took for the clinician to review the results to ensure timely intervention was made possible. To ensure that the platform has succeeded that rate of the lab test review should be the measure of that progress.</w:t>
      </w:r>
      <w:r w:rsidR="0014418F">
        <w:br/>
      </w:r>
    </w:p>
    <w:p w:rsidR="00037D92" w:rsidRDefault="0014418F" w:rsidP="0014418F">
      <w:pPr>
        <w:pStyle w:val="Heading2"/>
      </w:pPr>
      <w:r>
        <w:t xml:space="preserve">PART 7:  PROCESS NOTE </w:t>
      </w:r>
    </w:p>
    <w:p w:rsidR="00C72DA0" w:rsidRDefault="0014418F" w:rsidP="0014418F">
      <w:r>
        <w:t xml:space="preserve">During this assessment I prioritized </w:t>
      </w:r>
      <w:r w:rsidR="00354163">
        <w:t>getting familiar with the dataset, understanding each table and its columns and identifying the patterns that are inside each table. I spent significant time on metrics and analysis where I had to find and decide what metrics matters most to assess the platform performance as well as performing data quality audits where I had to be thorough in finding data quality gaps and errors.</w:t>
      </w:r>
      <w:r w:rsidR="00C72DA0">
        <w:t xml:space="preserve"> I was less thorough on equity analysis since the results were already in the dataset so I just had to write the right script to identify these gaps. I felt most uncertain about the performance metrics to choose that are more important to assess the platform performance. If I had more time I could better structure my report </w:t>
      </w:r>
      <w:r w:rsidR="00201DB6">
        <w:t>writing to better express my ideas.</w:t>
      </w:r>
    </w:p>
    <w:p w:rsidR="00886A3B" w:rsidRDefault="00886A3B" w:rsidP="0014418F"/>
    <w:p w:rsidR="00886A3B" w:rsidRPr="0014418F" w:rsidRDefault="00886A3B" w:rsidP="0014418F">
      <w:proofErr w:type="spellStart"/>
      <w:r>
        <w:t>Github</w:t>
      </w:r>
      <w:proofErr w:type="spellEnd"/>
      <w:r>
        <w:t xml:space="preserve"> Link: </w:t>
      </w:r>
      <w:hyperlink r:id="rId8" w:history="1">
        <w:r w:rsidRPr="00886A3B">
          <w:rPr>
            <w:rStyle w:val="Hyperlink"/>
          </w:rPr>
          <w:t>https://github.com/Ivan-SHYAKA/TeleClinic_Assessment.git</w:t>
        </w:r>
      </w:hyperlink>
    </w:p>
    <w:sectPr w:rsidR="00886A3B" w:rsidRPr="001441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6D4A" w:rsidRDefault="002F6D4A" w:rsidP="00840884">
      <w:pPr>
        <w:spacing w:after="0" w:line="240" w:lineRule="auto"/>
      </w:pPr>
      <w:r>
        <w:separator/>
      </w:r>
    </w:p>
  </w:endnote>
  <w:endnote w:type="continuationSeparator" w:id="0">
    <w:p w:rsidR="002F6D4A" w:rsidRDefault="002F6D4A" w:rsidP="00840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6D4A" w:rsidRDefault="002F6D4A" w:rsidP="00840884">
      <w:pPr>
        <w:spacing w:after="0" w:line="240" w:lineRule="auto"/>
      </w:pPr>
      <w:r>
        <w:separator/>
      </w:r>
    </w:p>
  </w:footnote>
  <w:footnote w:type="continuationSeparator" w:id="0">
    <w:p w:rsidR="002F6D4A" w:rsidRDefault="002F6D4A" w:rsidP="00840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831C0"/>
    <w:multiLevelType w:val="multilevel"/>
    <w:tmpl w:val="C3DE92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47641160"/>
    <w:multiLevelType w:val="hybridMultilevel"/>
    <w:tmpl w:val="A8E86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0D65E6"/>
    <w:multiLevelType w:val="hybridMultilevel"/>
    <w:tmpl w:val="9224D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CD0BB0"/>
    <w:multiLevelType w:val="multilevel"/>
    <w:tmpl w:val="8DD488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B02"/>
    <w:rsid w:val="00031596"/>
    <w:rsid w:val="00033AF0"/>
    <w:rsid w:val="00037D92"/>
    <w:rsid w:val="00094892"/>
    <w:rsid w:val="000A7B97"/>
    <w:rsid w:val="000B3588"/>
    <w:rsid w:val="0014418F"/>
    <w:rsid w:val="00144C00"/>
    <w:rsid w:val="001B5BFF"/>
    <w:rsid w:val="001C0055"/>
    <w:rsid w:val="001C5C3F"/>
    <w:rsid w:val="00201DB6"/>
    <w:rsid w:val="002F6D4A"/>
    <w:rsid w:val="00334C1B"/>
    <w:rsid w:val="00345C67"/>
    <w:rsid w:val="00354163"/>
    <w:rsid w:val="00385EBA"/>
    <w:rsid w:val="003D19BD"/>
    <w:rsid w:val="004569F8"/>
    <w:rsid w:val="00473115"/>
    <w:rsid w:val="004A73E3"/>
    <w:rsid w:val="004B6382"/>
    <w:rsid w:val="00515B02"/>
    <w:rsid w:val="00523053"/>
    <w:rsid w:val="00530A42"/>
    <w:rsid w:val="0053704A"/>
    <w:rsid w:val="00561A56"/>
    <w:rsid w:val="005623A1"/>
    <w:rsid w:val="005655EF"/>
    <w:rsid w:val="0059739E"/>
    <w:rsid w:val="006221F2"/>
    <w:rsid w:val="0064777E"/>
    <w:rsid w:val="007528DD"/>
    <w:rsid w:val="007608E8"/>
    <w:rsid w:val="0076492A"/>
    <w:rsid w:val="007D12F0"/>
    <w:rsid w:val="00810E57"/>
    <w:rsid w:val="00840884"/>
    <w:rsid w:val="00850BA5"/>
    <w:rsid w:val="00886A3B"/>
    <w:rsid w:val="008C63F0"/>
    <w:rsid w:val="008D2D86"/>
    <w:rsid w:val="00983866"/>
    <w:rsid w:val="009B115B"/>
    <w:rsid w:val="00A84FA7"/>
    <w:rsid w:val="00AB0500"/>
    <w:rsid w:val="00B20AE8"/>
    <w:rsid w:val="00BD01DA"/>
    <w:rsid w:val="00BD3379"/>
    <w:rsid w:val="00C127C6"/>
    <w:rsid w:val="00C24479"/>
    <w:rsid w:val="00C72DA0"/>
    <w:rsid w:val="00CF0448"/>
    <w:rsid w:val="00D0480B"/>
    <w:rsid w:val="00D21627"/>
    <w:rsid w:val="00D4159D"/>
    <w:rsid w:val="00DE7C52"/>
    <w:rsid w:val="00E06118"/>
    <w:rsid w:val="00E0716E"/>
    <w:rsid w:val="00E16B88"/>
    <w:rsid w:val="00E36EAA"/>
    <w:rsid w:val="00EB6362"/>
    <w:rsid w:val="00F21E85"/>
    <w:rsid w:val="00F73E40"/>
    <w:rsid w:val="00F81286"/>
    <w:rsid w:val="00F930CB"/>
    <w:rsid w:val="00FB0AB9"/>
    <w:rsid w:val="00FE0A13"/>
    <w:rsid w:val="00FE7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BD50"/>
  <w15:chartTrackingRefBased/>
  <w15:docId w15:val="{592ABCB6-322A-49DB-8CCE-E231F7F7D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408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84F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84F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B35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4F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FA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84F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84FA7"/>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8408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884"/>
  </w:style>
  <w:style w:type="paragraph" w:styleId="Footer">
    <w:name w:val="footer"/>
    <w:basedOn w:val="Normal"/>
    <w:link w:val="FooterChar"/>
    <w:uiPriority w:val="99"/>
    <w:unhideWhenUsed/>
    <w:rsid w:val="008408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884"/>
  </w:style>
  <w:style w:type="character" w:customStyle="1" w:styleId="Heading1Char">
    <w:name w:val="Heading 1 Char"/>
    <w:basedOn w:val="DefaultParagraphFont"/>
    <w:link w:val="Heading1"/>
    <w:uiPriority w:val="9"/>
    <w:rsid w:val="0084088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40884"/>
    <w:pPr>
      <w:ind w:left="720"/>
      <w:contextualSpacing/>
    </w:pPr>
  </w:style>
  <w:style w:type="table" w:styleId="TableGrid">
    <w:name w:val="Table Grid"/>
    <w:basedOn w:val="TableNormal"/>
    <w:uiPriority w:val="39"/>
    <w:rsid w:val="00840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B3588"/>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886A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van-SHYAKA/TeleClinic_Assessment.gi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1629</TotalTime>
  <Pages>10</Pages>
  <Words>4071</Words>
  <Characters>23205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38</cp:revision>
  <dcterms:created xsi:type="dcterms:W3CDTF">2026-06-07T18:20:00Z</dcterms:created>
  <dcterms:modified xsi:type="dcterms:W3CDTF">2026-06-08T21:37:00Z</dcterms:modified>
</cp:coreProperties>
</file>