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B3C4" w14:textId="2A16F1B8" w:rsidR="005E4BEA" w:rsidRPr="005E4BEA" w:rsidRDefault="005E4BEA" w:rsidP="005E4BEA">
      <w:pPr>
        <w:tabs>
          <w:tab w:val="right" w:pos="1545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5E4BEA">
        <w:rPr>
          <w:rFonts w:ascii="Times New Roman" w:hAnsi="Times New Roman" w:cs="Times New Roman"/>
          <w:sz w:val="28"/>
          <w:szCs w:val="28"/>
        </w:rPr>
        <w:t xml:space="preserve">КС-45 Усинская </w:t>
      </w:r>
      <w:r w:rsidRPr="005E4B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E4BEA">
        <w:rPr>
          <w:rFonts w:ascii="Times New Roman" w:hAnsi="Times New Roman" w:cs="Times New Roman"/>
          <w:sz w:val="28"/>
          <w:szCs w:val="28"/>
          <w:lang w:val="en-US"/>
        </w:rPr>
        <w:t>{{ day</w:t>
      </w:r>
      <w:proofErr w:type="gramEnd"/>
      <w:r w:rsidRPr="005E4BEA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{{ month }}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{{ year }}</w:t>
      </w:r>
      <w:r w:rsidRPr="005E4BE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E57B055" w14:textId="4F72EDB1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E4BEA">
        <w:rPr>
          <w:rFonts w:ascii="Times New Roman" w:hAnsi="Times New Roman" w:cs="Times New Roman"/>
          <w:sz w:val="28"/>
          <w:szCs w:val="28"/>
        </w:rPr>
        <w:t>Протокол проверки блокировок и защит</w:t>
      </w:r>
    </w:p>
    <w:p w14:paraId="2205A2A4" w14:textId="2581B3E6" w:rsid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агрегата</w:t>
      </w:r>
      <w:r w:rsidRPr="005E4BEA">
        <w:rPr>
          <w:rFonts w:ascii="Times New Roman" w:hAnsi="Times New Roman" w:cs="Times New Roman"/>
          <w:sz w:val="28"/>
          <w:szCs w:val="28"/>
        </w:rPr>
        <w:t xml:space="preserve"> воздухонагревательн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газов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модульн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E4BEA">
        <w:rPr>
          <w:rFonts w:ascii="Times New Roman" w:hAnsi="Times New Roman" w:cs="Times New Roman"/>
          <w:sz w:val="28"/>
          <w:szCs w:val="28"/>
        </w:rPr>
        <w:t xml:space="preserve"> АВГМ-400М-05</w:t>
      </w:r>
      <w:r w:rsidRPr="005E4BEA">
        <w:rPr>
          <w:rFonts w:ascii="Times New Roman" w:hAnsi="Times New Roman" w:cs="Times New Roman"/>
          <w:sz w:val="28"/>
          <w:szCs w:val="28"/>
        </w:rPr>
        <w:t xml:space="preserve">, технологический </w:t>
      </w:r>
      <w:proofErr w:type="gramStart"/>
      <w:r w:rsidRPr="005E4BEA">
        <w:rPr>
          <w:rFonts w:ascii="Times New Roman" w:hAnsi="Times New Roman" w:cs="Times New Roman"/>
          <w:sz w:val="28"/>
          <w:szCs w:val="28"/>
        </w:rPr>
        <w:t>№</w:t>
      </w:r>
      <w:r w:rsidRPr="005E4BE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E4BEA">
        <w:rPr>
          <w:rFonts w:ascii="Times New Roman" w:hAnsi="Times New Roman" w:cs="Times New Roman"/>
          <w:sz w:val="28"/>
          <w:szCs w:val="28"/>
        </w:rPr>
        <w:t xml:space="preserve">{ 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5E4BEA">
        <w:rPr>
          <w:rFonts w:ascii="Times New Roman" w:hAnsi="Times New Roman" w:cs="Times New Roman"/>
          <w:sz w:val="28"/>
          <w:szCs w:val="28"/>
        </w:rPr>
        <w:t>_</w:t>
      </w:r>
      <w:r w:rsidRPr="005E4BE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E4BE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BCD77F6" w14:textId="77777777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5060" w:type="dxa"/>
        <w:tblInd w:w="279" w:type="dxa"/>
        <w:tblLook w:val="04A0" w:firstRow="1" w:lastRow="0" w:firstColumn="1" w:lastColumn="0" w:noHBand="0" w:noVBand="1"/>
      </w:tblPr>
      <w:tblGrid>
        <w:gridCol w:w="780"/>
        <w:gridCol w:w="3360"/>
        <w:gridCol w:w="1260"/>
        <w:gridCol w:w="2720"/>
        <w:gridCol w:w="1020"/>
        <w:gridCol w:w="1020"/>
        <w:gridCol w:w="3220"/>
        <w:gridCol w:w="1680"/>
      </w:tblGrid>
      <w:tr w:rsidR="005E4BEA" w:rsidRPr="005E4BEA" w14:paraId="13611FE6" w14:textId="77777777" w:rsidTr="005E4BEA">
        <w:trPr>
          <w:trHeight w:val="84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25A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№ п/п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3F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Параметр защиты и блокировки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123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Датчик/ источник сигнала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ED3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Условие на срабатывание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3EA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Ед. изм.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C84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Время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срабат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6C0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Методика проверки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69D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Отметка о проверке</w:t>
            </w:r>
          </w:p>
        </w:tc>
      </w:tr>
      <w:tr w:rsidR="005E4BEA" w:rsidRPr="005E4BEA" w14:paraId="0AA258F5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818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без продувки с закрытием отсечного газового клапана</w:t>
            </w:r>
          </w:p>
        </w:tc>
      </w:tr>
      <w:tr w:rsidR="005E4BEA" w:rsidRPr="005E4BEA" w14:paraId="3EEC01DB" w14:textId="77777777" w:rsidTr="005E4BEA">
        <w:trPr>
          <w:trHeight w:val="19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64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16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Пожар ГПА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172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ДПС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1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пожарного контроллера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86F2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631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934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ХТ8-7:8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567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При срабатывании защиты выходит сообщение "Пожар в АВГМ"</w:t>
            </w:r>
          </w:p>
        </w:tc>
      </w:tr>
      <w:tr w:rsidR="005E4BEA" w:rsidRPr="005E4BEA" w14:paraId="35608D75" w14:textId="77777777" w:rsidTr="005E4BEA">
        <w:trPr>
          <w:trHeight w:val="5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FF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F21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Пожар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3A0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ДПС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AD5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пожарного контроллера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811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98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13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ХТ8-9:10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98F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BF42608" w14:textId="77777777" w:rsidTr="005E4BEA">
        <w:trPr>
          <w:trHeight w:val="85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84C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179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Аварийный останов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B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кнопка, сигнал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B7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Нажатие кнопки "Аварийный останов" или сигнал от САУ ГПА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54F7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BAC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851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замыканием ХТ8-15:16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958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D877084" w14:textId="77777777" w:rsidTr="005E4BEA">
        <w:trPr>
          <w:trHeight w:val="69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B2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68E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Высокая концентрация СН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 порог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F2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датчик газа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8BE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загазованности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523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04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91C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предохранителя XFU2-45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04D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53EBC2E" w14:textId="77777777" w:rsidTr="005E4BEA">
        <w:trPr>
          <w:trHeight w:val="5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4B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152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Высокая концентрация СН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 порог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F6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датчик газа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4B9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загазованности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58B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60E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7F9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Имитация сигнала размыканием цепи XТ2-1:2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BA5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E48662C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EE0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без продувки без закрытия отсечного газового клапана</w:t>
            </w:r>
          </w:p>
        </w:tc>
      </w:tr>
      <w:tr w:rsidR="005E4BEA" w:rsidRPr="005E4BEA" w14:paraId="5333BE12" w14:textId="77777777" w:rsidTr="005E4BEA">
        <w:trPr>
          <w:trHeight w:val="64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56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3B1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ПЧ №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1F3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ПЧ-1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B23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ПЧ №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A52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324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5E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ПЧ снятием питания ПЧ отключением 1QF-1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E28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6604ECAF" w14:textId="77777777" w:rsidTr="005E4BEA">
        <w:trPr>
          <w:trHeight w:val="64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8EA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AB6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ПЧ №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98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ПЧ-2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4C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ПЧ №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E2B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BE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D88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ПЧ снятием питания ПЧ отключением 2QF-1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E57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45DE1D0" w14:textId="77777777" w:rsidTr="005E4BEA">
        <w:trPr>
          <w:trHeight w:val="9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F49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A70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УВК № 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D2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7D3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Наличие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синала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"УВК закрыт" с момента подачи команды "Открыть УВК"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14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73B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B63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сигнала от УВК выключением автоматического выключателя XFU 4-2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F0F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3CFE6E5C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B73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Останов с продувкой без закрытия отсечного газового клапана</w:t>
            </w:r>
          </w:p>
        </w:tc>
      </w:tr>
      <w:tr w:rsidR="005E4BEA" w:rsidRPr="005E4BEA" w14:paraId="1D51BDE9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990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D16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горелки №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1BC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WG-1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A14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горелки №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DD4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43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2F5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фазы на ХТ6-47 для срабатывания реле, формирующего сигнал в контроллер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66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1749FEE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0B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55B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горелки №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BDD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WG-2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FCA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Сигнал от горелки №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702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3C7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993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фазы на ХТ6-51 для срабатывания реле, формирующего сигнал в контроллер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BF4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8FEF54A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80E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B88F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Неисправность датчика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10FF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E5A1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2D24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A219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8A83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Включение автоматического выключателя прибора ПРОМА-ИДМ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9AB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52D1F74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DA1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A09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Низкое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давление  датчика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A0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CC5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0,2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148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45B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2A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Снять  трубку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первичного датчика ПРОМА ИДМ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51C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4A06E0EF" w14:textId="77777777" w:rsidTr="005E4BEA">
        <w:trPr>
          <w:trHeight w:val="11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9A4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85C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Высокое давление датчика ПРОМА ИДМ избыточного давления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1F2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D8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0,95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30E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F96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76E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Создать избыточное давление на первичном датчике ПРОМА ИДМ (осторожно дунуть в трубку)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36C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9324BCD" w14:textId="77777777" w:rsidTr="005E4BEA">
        <w:trPr>
          <w:trHeight w:val="9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019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1D1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Неисправность датчика температуры нагретого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(на выходе из АВГМ)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619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58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9DD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0CB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60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ХFU3-1/2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C7A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696040E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D42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F6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</w:t>
            </w: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венткамере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(на выходе из АВГМ)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AC8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5B9D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Превышение порога 75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59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6A8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FEE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XFU3-1/2. Подать на провод AI-01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B40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719EFF8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62C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4A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воздуха в секции обслуживания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95F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2B1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6BF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CA6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C6C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ХFU3-3/4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EB4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EB391C9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A3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19D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теплообменника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EF1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AA4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5CA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8F9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954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ХFU3-15/16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8CD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481C82E7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8DA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445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теплообменника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97E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276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7F1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A6E5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88D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ХFU3-17/18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7E7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8F48550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A73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E3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теплообменнике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05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17C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250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D2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03A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984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XFU3-15/16. Подать на провод AI-08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B25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9020FAB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F45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F3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</w:t>
            </w:r>
            <w:proofErr w:type="spell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высокая температура нагретого воздуха в теплообменнике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D77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ТЕ-9.2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EF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250 градусов цельсия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056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BA3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338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XFU3-17/18. Подать на провод AI-09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температуры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015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56F082D9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DB4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09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давления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99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1C8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327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4ED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E7D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ХFU3-21/22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1DB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00EA96BC" w14:textId="77777777" w:rsidTr="005E4BEA">
        <w:trPr>
          <w:trHeight w:val="55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AF9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689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Низкое давление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FA7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750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0,8 кгс/см2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96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59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604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Закрыть кран подачи газа в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79F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3CECF1C8" w14:textId="77777777" w:rsidTr="005E4BEA">
        <w:trPr>
          <w:trHeight w:val="8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6A3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7122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давления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10A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8E5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77DE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7EC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61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ХFU3-23/24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BF68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66C7E8B4" w14:textId="77777777" w:rsidTr="005E4BEA">
        <w:trPr>
          <w:trHeight w:val="280"/>
        </w:trPr>
        <w:tc>
          <w:tcPr>
            <w:tcW w:w="15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589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Останов с продувкой и с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закрытием  отсечного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газового клапана</w:t>
            </w:r>
          </w:p>
        </w:tc>
      </w:tr>
      <w:tr w:rsidR="005E4BEA" w:rsidRPr="005E4BEA" w14:paraId="7F5456A3" w14:textId="77777777" w:rsidTr="005E4BEA">
        <w:trPr>
          <w:trHeight w:val="22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CA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7E6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Неисправность датчика температуры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F86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ТЕ-7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Обрыв цепи датчика, отсутствие электропитания на прибор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7D7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20EF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545C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Имитация сигнала размыканием цепи предохранителя ХFU3-11/12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4BD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При срабатывании защиты выходит сообщение "Экстренный останов от САУ ГПА"</w:t>
            </w:r>
          </w:p>
        </w:tc>
      </w:tr>
      <w:tr w:rsidR="005E4BEA" w:rsidRPr="005E4BEA" w14:paraId="379F98D1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9B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34B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 давление газа на входе в АВГМ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6F7B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861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5,5 кгс/см2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1A5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A5C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5B3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XFU3-21/22. Подать на провод AI-11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9590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2E9FEE8C" w14:textId="77777777" w:rsidTr="005E4BEA">
        <w:trPr>
          <w:trHeight w:val="168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6C2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1963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Низкое давление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E986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70C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Менее 5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62F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1A407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A71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XFU3-23/24. Подать на провод AI-12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E61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  <w:tr w:rsidR="005E4BEA" w:rsidRPr="005E4BEA" w14:paraId="14998BED" w14:textId="77777777" w:rsidTr="005E4BEA">
        <w:trPr>
          <w:trHeight w:val="17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389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E5FF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 давление газа на выходе регулятора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40E1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РЕ-3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B808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 20 кПа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B88A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515D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1E59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Снять предохранитель XFU3-23/24. Подать на провод AI-12 "+" токовый сигнал </w:t>
            </w:r>
            <w:proofErr w:type="gramStart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4-20</w:t>
            </w:r>
            <w:proofErr w:type="gramEnd"/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мА, выставить необходимые показания давления на панели АВГМ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13B4" w14:textId="77777777" w:rsidR="005E4BEA" w:rsidRPr="005E4BEA" w:rsidRDefault="005E4BEA" w:rsidP="005E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</w:tr>
    </w:tbl>
    <w:tbl>
      <w:tblPr>
        <w:tblStyle w:val="a3"/>
        <w:tblpPr w:leftFromText="180" w:rightFromText="180" w:vertAnchor="text" w:horzAnchor="margin" w:tblpX="284" w:tblpY="334"/>
        <w:tblW w:w="16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3032"/>
        <w:gridCol w:w="289"/>
        <w:gridCol w:w="2700"/>
        <w:gridCol w:w="5240"/>
      </w:tblGrid>
      <w:tr w:rsidR="005E4BEA" w:rsidRPr="005E4BEA" w14:paraId="498070F6" w14:textId="77777777" w:rsidTr="005E4BEA">
        <w:tc>
          <w:tcPr>
            <w:tcW w:w="16931" w:type="dxa"/>
            <w:gridSpan w:val="6"/>
          </w:tcPr>
          <w:p w14:paraId="22E3DA3F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Заключение: Защиты и блокировки проверены в полном объеме и соответствуют требованиям технической документации.</w:t>
            </w:r>
          </w:p>
          <w:p w14:paraId="1A38602E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5E4BEA">
              <w:rPr>
                <w:sz w:val="28"/>
                <w:szCs w:val="28"/>
                <w:lang w:val="en-US"/>
              </w:rPr>
              <w:t>{%p if remarks %}</w:t>
            </w:r>
          </w:p>
          <w:p w14:paraId="7FCE8E83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5E4BEA">
              <w:rPr>
                <w:b/>
                <w:bCs/>
                <w:sz w:val="28"/>
                <w:szCs w:val="28"/>
              </w:rPr>
              <w:t>Выявлены</w:t>
            </w:r>
            <w:r w:rsidRPr="005E4BE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BEA">
              <w:rPr>
                <w:b/>
                <w:bCs/>
                <w:sz w:val="28"/>
                <w:szCs w:val="28"/>
              </w:rPr>
              <w:t>замечания</w:t>
            </w:r>
            <w:r w:rsidRPr="005E4BEA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5E4BEA">
              <w:rPr>
                <w:sz w:val="28"/>
                <w:szCs w:val="28"/>
                <w:lang w:val="en-US"/>
              </w:rPr>
              <w:t>{{ remarks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 xml:space="preserve"> }}</w:t>
            </w:r>
          </w:p>
          <w:p w14:paraId="323E3492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{%</w:t>
            </w:r>
            <w:r w:rsidRPr="005E4BEA">
              <w:rPr>
                <w:sz w:val="28"/>
                <w:szCs w:val="28"/>
                <w:lang w:val="en-US"/>
              </w:rPr>
              <w:t>p</w:t>
            </w:r>
            <w:r w:rsidRPr="005E4BEA">
              <w:rPr>
                <w:sz w:val="28"/>
                <w:szCs w:val="28"/>
              </w:rPr>
              <w:t xml:space="preserve"> </w:t>
            </w:r>
            <w:r w:rsidRPr="005E4BEA">
              <w:rPr>
                <w:sz w:val="28"/>
                <w:szCs w:val="28"/>
                <w:lang w:val="en-US"/>
              </w:rPr>
              <w:t>endif</w:t>
            </w:r>
            <w:r w:rsidRPr="005E4BEA">
              <w:rPr>
                <w:sz w:val="28"/>
                <w:szCs w:val="28"/>
              </w:rPr>
              <w:t xml:space="preserve"> %}</w:t>
            </w:r>
          </w:p>
          <w:p w14:paraId="17739DFB" w14:textId="77777777" w:rsidR="005E4BEA" w:rsidRPr="005E4BEA" w:rsidRDefault="005E4BEA" w:rsidP="005E4BEA">
            <w:pPr>
              <w:tabs>
                <w:tab w:val="left" w:pos="2552"/>
              </w:tabs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76E5B8F" w14:textId="77777777" w:rsidTr="005E4BEA">
        <w:trPr>
          <w:gridBefore w:val="1"/>
          <w:gridAfter w:val="1"/>
          <w:wBefore w:w="2552" w:type="dxa"/>
          <w:wAfter w:w="5242" w:type="dxa"/>
        </w:trPr>
        <w:tc>
          <w:tcPr>
            <w:tcW w:w="9137" w:type="dxa"/>
            <w:gridSpan w:val="4"/>
          </w:tcPr>
          <w:p w14:paraId="5F7A71D8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15FA12A3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5FBB72F6" w14:textId="77777777" w:rsidR="005E4BEA" w:rsidRPr="005E4BEA" w:rsidRDefault="005E4BEA" w:rsidP="005E4BE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5E4BEA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1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35362481" w14:textId="77777777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proofErr w:type="gramStart"/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1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79233A3B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77DF3AD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FE520C4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35A9A213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47BB88D8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07DAD6D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72D1BD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5E4BEA" w:rsidRPr="005E4BEA" w14:paraId="46FBC988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1426F42B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  <w:proofErr w:type="gramStart"/>
            <w:r w:rsidRPr="005E4BEA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2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3571DDEE" w14:textId="77777777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proofErr w:type="gramStart"/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2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6C5BB1CD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4C0E41C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3A4023DA" w14:textId="77777777" w:rsidTr="005E4BEA"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</w:tcPr>
          <w:p w14:paraId="446F4B8F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</w:tcPr>
          <w:p w14:paraId="7CB28F07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925F6D4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</w:tcPr>
          <w:p w14:paraId="707B0372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5E4BEA" w:rsidRPr="005E4BEA" w14:paraId="5504E14E" w14:textId="77777777" w:rsidTr="005E4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9AC2A5A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5E4BEA">
              <w:rPr>
                <w:sz w:val="28"/>
                <w:szCs w:val="28"/>
                <w:lang w:val="en-US"/>
              </w:rPr>
              <w:t>{%p if employee3 %}</w:t>
            </w:r>
          </w:p>
          <w:p w14:paraId="6CE19576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  <w:proofErr w:type="gramStart"/>
            <w:r w:rsidRPr="005E4BEA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3 }}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FB6BF" w14:textId="3C4EC1C1" w:rsidR="005E4BEA" w:rsidRPr="005E4BEA" w:rsidRDefault="005E4BEA" w:rsidP="005E4BEA">
            <w:pPr>
              <w:jc w:val="center"/>
              <w:rPr>
                <w:sz w:val="28"/>
                <w:szCs w:val="28"/>
              </w:rPr>
            </w:pPr>
            <w:proofErr w:type="gramStart"/>
            <w:r w:rsidRPr="005E4BEA">
              <w:rPr>
                <w:sz w:val="28"/>
                <w:szCs w:val="28"/>
              </w:rPr>
              <w:t xml:space="preserve">{{ </w:t>
            </w:r>
            <w:r w:rsidRPr="005E4BEA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5E4BEA">
              <w:rPr>
                <w:sz w:val="28"/>
                <w:szCs w:val="28"/>
                <w:lang w:val="en-US"/>
              </w:rPr>
              <w:t>3</w:t>
            </w:r>
            <w:r w:rsidRPr="005E4BEA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2828000" w14:textId="77777777" w:rsidR="005E4BEA" w:rsidRPr="005E4BEA" w:rsidRDefault="005E4BEA" w:rsidP="005E4BEA">
            <w:pPr>
              <w:ind w:left="-38"/>
              <w:jc w:val="center"/>
              <w:rPr>
                <w:sz w:val="28"/>
                <w:szCs w:val="28"/>
              </w:rPr>
            </w:pPr>
            <w:r w:rsidRPr="005E4BEA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545D5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</w:tr>
      <w:tr w:rsidR="005E4BEA" w:rsidRPr="005E4BEA" w14:paraId="7A708AB8" w14:textId="77777777" w:rsidTr="005E4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552" w:type="dxa"/>
          <w:wAfter w:w="5240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74460E0" w14:textId="77777777" w:rsidR="005E4BEA" w:rsidRPr="005E4BEA" w:rsidRDefault="005E4BEA" w:rsidP="005E4BE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54EA9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E4BEA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EE788B4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43D06" w14:textId="77777777" w:rsidR="005E4BEA" w:rsidRPr="005E4BEA" w:rsidRDefault="005E4BEA" w:rsidP="005E4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5E4BEA">
              <w:rPr>
                <w:sz w:val="28"/>
                <w:szCs w:val="28"/>
                <w:vertAlign w:val="superscript"/>
              </w:rPr>
              <w:t>(Подпись)</w:t>
            </w:r>
            <w:r w:rsidRPr="005E4BEA">
              <w:rPr>
                <w:sz w:val="28"/>
                <w:szCs w:val="28"/>
                <w:lang w:val="en-US"/>
              </w:rPr>
              <w:t xml:space="preserve"> {%p endif %}</w:t>
            </w:r>
          </w:p>
          <w:p w14:paraId="4D561500" w14:textId="77777777" w:rsidR="005E4BEA" w:rsidRPr="005E4BEA" w:rsidRDefault="005E4BEA" w:rsidP="005E4BE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14:paraId="3DE87C93" w14:textId="7BDF558B" w:rsidR="00674E7F" w:rsidRPr="005E4BEA" w:rsidRDefault="00674E7F">
      <w:pPr>
        <w:rPr>
          <w:sz w:val="28"/>
          <w:szCs w:val="28"/>
          <w:lang w:val="en-US"/>
        </w:rPr>
      </w:pPr>
    </w:p>
    <w:p w14:paraId="52D1F015" w14:textId="77777777" w:rsidR="005E4BEA" w:rsidRPr="005E4BEA" w:rsidRDefault="005E4BEA" w:rsidP="005E4BEA">
      <w:pPr>
        <w:rPr>
          <w:sz w:val="28"/>
          <w:szCs w:val="28"/>
          <w:lang w:val="en-US"/>
        </w:rPr>
      </w:pPr>
      <w:bookmarkStart w:id="0" w:name="_Hlk94118331"/>
    </w:p>
    <w:bookmarkEnd w:id="0"/>
    <w:p w14:paraId="41E1B147" w14:textId="77777777" w:rsidR="005E4BEA" w:rsidRPr="005E4BEA" w:rsidRDefault="005E4BEA" w:rsidP="005E4BEA">
      <w:pPr>
        <w:tabs>
          <w:tab w:val="right" w:pos="15451"/>
        </w:tabs>
        <w:spacing w:after="0" w:line="240" w:lineRule="auto"/>
        <w:ind w:firstLine="284"/>
        <w:jc w:val="center"/>
        <w:rPr>
          <w:lang w:val="en-US"/>
        </w:rPr>
      </w:pPr>
    </w:p>
    <w:sectPr w:rsidR="005E4BEA" w:rsidRPr="005E4BEA" w:rsidSect="005E4BE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A"/>
    <w:rsid w:val="005E4BEA"/>
    <w:rsid w:val="006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9CE1"/>
  <w15:chartTrackingRefBased/>
  <w15:docId w15:val="{FB657ED9-EBC6-43D5-9111-5BB85AC6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4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 Иван</dc:creator>
  <cp:keywords/>
  <dc:description/>
  <cp:lastModifiedBy>Скворцов Иван</cp:lastModifiedBy>
  <cp:revision>1</cp:revision>
  <dcterms:created xsi:type="dcterms:W3CDTF">2022-02-22T13:51:00Z</dcterms:created>
  <dcterms:modified xsi:type="dcterms:W3CDTF">2022-02-22T13:59:00Z</dcterms:modified>
</cp:coreProperties>
</file>