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61BED" w14:textId="77777777" w:rsidR="00AA28AF" w:rsidRDefault="00AA28AF">
      <w:pPr>
        <w:pStyle w:val="NormalWeb"/>
        <w:spacing w:before="163" w:beforeAutospacing="0" w:afterAutospacing="0" w:line="18" w:lineRule="atLeast"/>
        <w:rPr>
          <w:rFonts w:ascii="Calibri" w:hAnsi="Calibri" w:cs="Calibri"/>
          <w:b/>
          <w:bCs/>
          <w:color w:val="000000"/>
          <w:sz w:val="20"/>
          <w:szCs w:val="20"/>
        </w:rPr>
      </w:pPr>
    </w:p>
    <w:p w14:paraId="5B0A042D" w14:textId="77777777" w:rsidR="00AA28AF" w:rsidRDefault="00AA28AF">
      <w:pPr>
        <w:pStyle w:val="NormalWeb"/>
        <w:spacing w:before="163" w:beforeAutospacing="0" w:afterAutospacing="0" w:line="18" w:lineRule="atLeast"/>
        <w:rPr>
          <w:rFonts w:ascii="Calibri" w:hAnsi="Calibri" w:cs="Calibri"/>
          <w:b/>
          <w:bCs/>
          <w:color w:val="000000"/>
          <w:sz w:val="20"/>
          <w:szCs w:val="20"/>
        </w:rPr>
      </w:pPr>
    </w:p>
    <w:p w14:paraId="2A4F0B37" w14:textId="77777777" w:rsidR="00AA28AF" w:rsidRDefault="0008673C">
      <w:pPr>
        <w:pStyle w:val="NormalWeb"/>
        <w:spacing w:before="163" w:beforeAutospacing="0" w:afterAutospacing="0" w:line="18" w:lineRule="atLeas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Note: </w:t>
      </w:r>
    </w:p>
    <w:p w14:paraId="356E00CB" w14:textId="77777777" w:rsidR="00AA28AF" w:rsidRDefault="0008673C">
      <w:pPr>
        <w:pStyle w:val="NormalWeb"/>
        <w:numPr>
          <w:ilvl w:val="0"/>
          <w:numId w:val="1"/>
        </w:numPr>
        <w:spacing w:beforeAutospacing="0" w:afterAutospacing="0" w:line="276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All SARS-CoV-2 whole genome sequences reported here were generated using the ARTIC network tiling amplicon COVID-19 protocol v4.1 (Oxford Nanopore Technology) and analyzed using ncov2019-artic-nf pipeline (artic-ncov2019 bioinformatics SOP implemented in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nextflow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), with 99% coverage and ~450x depth.</w:t>
      </w:r>
    </w:p>
    <w:p w14:paraId="58212DFB" w14:textId="77777777" w:rsidR="00AA28AF" w:rsidRDefault="0008673C">
      <w:pPr>
        <w:pStyle w:val="NormalWeb"/>
        <w:numPr>
          <w:ilvl w:val="0"/>
          <w:numId w:val="1"/>
        </w:numPr>
        <w:spacing w:beforeAutospacing="0" w:afterAutospacing="0" w:line="276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WGS results must be interpreted along with available clinical and epidemiological information. </w:t>
      </w:r>
    </w:p>
    <w:p w14:paraId="0BEDE5E8" w14:textId="77777777" w:rsidR="00AA28AF" w:rsidRDefault="0008673C">
      <w:pPr>
        <w:pStyle w:val="NormalWeb"/>
        <w:numPr>
          <w:ilvl w:val="0"/>
          <w:numId w:val="1"/>
        </w:numPr>
        <w:spacing w:beforeAutospacing="0" w:afterAutospacing="0" w:line="276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This report is electronically signed. </w:t>
      </w:r>
    </w:p>
    <w:p w14:paraId="4099A217" w14:textId="77777777" w:rsidR="00AA28AF" w:rsidRDefault="00AA28AF">
      <w:pPr>
        <w:pStyle w:val="NormalWeb"/>
        <w:spacing w:beforeAutospacing="0" w:afterAutospacing="0"/>
        <w:rPr>
          <w:rFonts w:ascii="Calibri" w:hAnsi="Calibri" w:cs="Calibri"/>
          <w:color w:val="000000"/>
          <w:sz w:val="20"/>
          <w:szCs w:val="20"/>
        </w:rPr>
      </w:pPr>
    </w:p>
    <w:p w14:paraId="60EC17A8" w14:textId="77777777" w:rsidR="00AA28AF" w:rsidRDefault="0008673C">
      <w:pPr>
        <w:pStyle w:val="NormalWeb"/>
        <w:spacing w:beforeAutospacing="0" w:afterAutospacing="0"/>
        <w:ind w:left="422" w:firstLine="298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Reporting Laboratory:</w:t>
      </w:r>
      <w:r>
        <w:rPr>
          <w:rFonts w:ascii="Calibri" w:hAnsi="Calibri" w:cs="Calibri"/>
          <w:color w:val="000000"/>
          <w:sz w:val="20"/>
          <w:szCs w:val="20"/>
        </w:rPr>
        <w:t xml:space="preserve"> RITM - MOLECULAR BIOLOGY LABORATORY </w:t>
      </w:r>
    </w:p>
    <w:p w14:paraId="5C5476EC" w14:textId="77777777" w:rsidR="00AA28AF" w:rsidRDefault="0008673C">
      <w:pPr>
        <w:pStyle w:val="NormalWeb"/>
        <w:spacing w:beforeAutospacing="0" w:afterAutospacing="0"/>
        <w:ind w:left="422" w:firstLine="298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Date and Time:</w:t>
      </w:r>
      <w:r>
        <w:rPr>
          <w:rFonts w:ascii="Calibri" w:hAnsi="Calibri" w:cs="Calibri"/>
          <w:color w:val="000000"/>
          <w:sz w:val="20"/>
          <w:szCs w:val="20"/>
        </w:rPr>
        <w:tab/>
        <w:t>06 JUN 2022 1900H </w:t>
      </w:r>
    </w:p>
    <w:p w14:paraId="2F633558" w14:textId="77777777" w:rsidR="00AA28AF" w:rsidRDefault="00AA28AF">
      <w:pPr>
        <w:pStyle w:val="NormalWeb"/>
        <w:spacing w:beforeAutospacing="0" w:afterAutospacing="0"/>
        <w:rPr>
          <w:rFonts w:ascii="Calibri" w:hAnsi="Calibri" w:cs="Calibri"/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text" w:tblpX="709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8"/>
        <w:gridCol w:w="3300"/>
        <w:gridCol w:w="3015"/>
        <w:gridCol w:w="5310"/>
      </w:tblGrid>
      <w:tr w:rsidR="00AA28AF" w14:paraId="6637B26C" w14:textId="77777777">
        <w:tc>
          <w:tcPr>
            <w:tcW w:w="3968" w:type="dxa"/>
          </w:tcPr>
          <w:p w14:paraId="0C02433E" w14:textId="77777777" w:rsidR="00AA28AF" w:rsidRDefault="0008673C">
            <w:r>
              <w:t>Performed By:</w:t>
            </w:r>
          </w:p>
        </w:tc>
        <w:tc>
          <w:tcPr>
            <w:tcW w:w="3300" w:type="dxa"/>
          </w:tcPr>
          <w:p w14:paraId="4DDA65EF" w14:textId="77777777" w:rsidR="00AA28AF" w:rsidRDefault="0008673C">
            <w:proofErr w:type="spellStart"/>
            <w:r>
              <w:t>Analysed</w:t>
            </w:r>
            <w:proofErr w:type="spellEnd"/>
            <w:r>
              <w:t xml:space="preserve"> By:</w:t>
            </w:r>
          </w:p>
        </w:tc>
        <w:tc>
          <w:tcPr>
            <w:tcW w:w="3015" w:type="dxa"/>
          </w:tcPr>
          <w:p w14:paraId="4E855572" w14:textId="77777777" w:rsidR="00AA28AF" w:rsidRDefault="0008673C">
            <w:r>
              <w:t>Verified By:</w:t>
            </w:r>
          </w:p>
        </w:tc>
        <w:tc>
          <w:tcPr>
            <w:tcW w:w="5310" w:type="dxa"/>
          </w:tcPr>
          <w:p w14:paraId="6C2BC529" w14:textId="77777777" w:rsidR="00AA28AF" w:rsidRDefault="0008673C">
            <w:r>
              <w:t>Approved By:</w:t>
            </w:r>
          </w:p>
        </w:tc>
      </w:tr>
      <w:tr w:rsidR="00AA28AF" w14:paraId="488DFB76" w14:textId="77777777">
        <w:tc>
          <w:tcPr>
            <w:tcW w:w="3968" w:type="dxa"/>
          </w:tcPr>
          <w:p w14:paraId="01C4D53F" w14:textId="0B8F5252" w:rsidR="00AA28AF" w:rsidRPr="004736B8" w:rsidRDefault="0008673C">
            <w:pPr>
              <w:rPr>
                <w:rFonts w:asciiTheme="minorHAnsi" w:hAnsiTheme="minorHAnsi" w:cstheme="minorHAnsi"/>
              </w:rPr>
            </w:pPr>
            <w:r w:rsidRPr="004736B8">
              <w:rPr>
                <w:rFonts w:asciiTheme="minorHAnsi" w:hAnsiTheme="minorHAnsi" w:cstheme="minorHAnsi"/>
              </w:rPr>
              <w:t>KAREN IANA TOMAS,</w:t>
            </w:r>
            <w:r w:rsidR="004736B8" w:rsidRPr="004736B8">
              <w:rPr>
                <w:rFonts w:asciiTheme="minorHAnsi" w:hAnsiTheme="minorHAnsi" w:cstheme="minorHAnsi"/>
              </w:rPr>
              <w:t xml:space="preserve"> </w:t>
            </w:r>
            <w:r w:rsidRPr="004736B8">
              <w:rPr>
                <w:rFonts w:asciiTheme="minorHAnsi" w:hAnsiTheme="minorHAnsi" w:cstheme="minorHAnsi"/>
              </w:rPr>
              <w:t>RMT</w:t>
            </w:r>
          </w:p>
          <w:p w14:paraId="77357699" w14:textId="1455C013" w:rsidR="00AA28AF" w:rsidRPr="004736B8" w:rsidRDefault="0008673C">
            <w:pPr>
              <w:rPr>
                <w:rFonts w:asciiTheme="minorHAnsi" w:hAnsiTheme="minorHAnsi" w:cstheme="minorHAnsi"/>
              </w:rPr>
            </w:pPr>
            <w:r w:rsidRPr="004736B8">
              <w:rPr>
                <w:rFonts w:asciiTheme="minorHAnsi" w:hAnsiTheme="minorHAnsi" w:cstheme="minorHAnsi"/>
              </w:rPr>
              <w:t>AMALEA DULCENE NICOLASORA,</w:t>
            </w:r>
            <w:r w:rsidR="004736B8" w:rsidRPr="004736B8">
              <w:rPr>
                <w:rFonts w:asciiTheme="minorHAnsi" w:hAnsiTheme="minorHAnsi" w:cstheme="minorHAnsi"/>
              </w:rPr>
              <w:t xml:space="preserve"> </w:t>
            </w:r>
            <w:r w:rsidRPr="004736B8">
              <w:rPr>
                <w:rFonts w:asciiTheme="minorHAnsi" w:hAnsiTheme="minorHAnsi" w:cstheme="minorHAnsi"/>
              </w:rPr>
              <w:t>MSc</w:t>
            </w:r>
          </w:p>
          <w:p w14:paraId="469F7FC3" w14:textId="77777777" w:rsidR="00AA28AF" w:rsidRPr="004736B8" w:rsidRDefault="0008673C">
            <w:pPr>
              <w:rPr>
                <w:rFonts w:asciiTheme="minorHAnsi" w:hAnsiTheme="minorHAnsi" w:cstheme="minorHAnsi"/>
              </w:rPr>
            </w:pPr>
            <w:r w:rsidRPr="004736B8">
              <w:rPr>
                <w:rFonts w:asciiTheme="minorHAnsi" w:hAnsiTheme="minorHAnsi" w:cstheme="minorHAnsi"/>
              </w:rPr>
              <w:t>ARDIANE YSABELLE DOLOR, RMT</w:t>
            </w:r>
          </w:p>
          <w:p w14:paraId="641469C6" w14:textId="7CDAD85D" w:rsidR="004736B8" w:rsidRDefault="004736B8">
            <w:pPr>
              <w:rPr>
                <w:rFonts w:asciiTheme="minorHAnsi" w:hAnsiTheme="minorHAnsi" w:cstheme="minorHAnsi"/>
                <w:color w:val="00000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CZARINA CHRISTELLE ALYANNAH CELIS, RMT</w:t>
            </w:r>
          </w:p>
          <w:p w14:paraId="5913CBEF" w14:textId="3E17A4ED" w:rsidR="004736B8" w:rsidRPr="004736B8" w:rsidRDefault="00A525E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STEPHEN PAUL ORTIA, RMT</w:t>
            </w:r>
          </w:p>
        </w:tc>
        <w:tc>
          <w:tcPr>
            <w:tcW w:w="3300" w:type="dxa"/>
          </w:tcPr>
          <w:p w14:paraId="6783866F" w14:textId="77777777" w:rsidR="00AA28AF" w:rsidRDefault="0008673C">
            <w:r>
              <w:t>FRANCISCO GERARDO POLOTAN, MSc</w:t>
            </w:r>
          </w:p>
          <w:p w14:paraId="3BC93EC5" w14:textId="77777777" w:rsidR="00AA28AF" w:rsidRDefault="0008673C">
            <w:r>
              <w:t>GERALD IVAN SOTELO</w:t>
            </w:r>
          </w:p>
        </w:tc>
        <w:tc>
          <w:tcPr>
            <w:tcW w:w="3015" w:type="dxa"/>
          </w:tcPr>
          <w:p w14:paraId="3279DB5E" w14:textId="77777777" w:rsidR="00AA28AF" w:rsidRDefault="0008673C">
            <w:r>
              <w:t>MA. ANGELICA TUJAN, MSc</w:t>
            </w:r>
          </w:p>
        </w:tc>
        <w:tc>
          <w:tcPr>
            <w:tcW w:w="5310" w:type="dxa"/>
          </w:tcPr>
          <w:p w14:paraId="07E169C9" w14:textId="77777777" w:rsidR="00AA28AF" w:rsidRDefault="0008673C">
            <w:r>
              <w:t>LEI LANNA DANCEL</w:t>
            </w:r>
          </w:p>
          <w:p w14:paraId="6DA4062E" w14:textId="77777777" w:rsidR="00AA28AF" w:rsidRDefault="0008673C">
            <w:r>
              <w:t>OIC, RITM-MOLECULAR BIOLOGY LABORATORY</w:t>
            </w:r>
          </w:p>
        </w:tc>
      </w:tr>
      <w:tr w:rsidR="00AA28AF" w14:paraId="11109691" w14:textId="77777777">
        <w:tc>
          <w:tcPr>
            <w:tcW w:w="3968" w:type="dxa"/>
          </w:tcPr>
          <w:p w14:paraId="09F4B550" w14:textId="77777777" w:rsidR="00AA28AF" w:rsidRDefault="00AA28AF"/>
        </w:tc>
        <w:tc>
          <w:tcPr>
            <w:tcW w:w="3300" w:type="dxa"/>
          </w:tcPr>
          <w:p w14:paraId="0BDC7091" w14:textId="77777777" w:rsidR="00AA28AF" w:rsidRDefault="00AA28AF"/>
        </w:tc>
        <w:tc>
          <w:tcPr>
            <w:tcW w:w="3015" w:type="dxa"/>
          </w:tcPr>
          <w:p w14:paraId="22D72E7D" w14:textId="77777777" w:rsidR="00AA28AF" w:rsidRDefault="00AA28AF"/>
        </w:tc>
        <w:tc>
          <w:tcPr>
            <w:tcW w:w="5310" w:type="dxa"/>
          </w:tcPr>
          <w:p w14:paraId="341F33A6" w14:textId="77777777" w:rsidR="00AA28AF" w:rsidRDefault="0008673C">
            <w:r>
              <w:t>TIMOTHY JOHN DIZON, MD, MBA</w:t>
            </w:r>
          </w:p>
          <w:p w14:paraId="2C0D30A9" w14:textId="77777777" w:rsidR="00AA28AF" w:rsidRDefault="0008673C">
            <w:r>
              <w:t>PRINCIPAL INVESTIGATOR, GECO-PH</w:t>
            </w:r>
          </w:p>
        </w:tc>
      </w:tr>
    </w:tbl>
    <w:p w14:paraId="446D03FB" w14:textId="77777777" w:rsidR="00AA28AF" w:rsidRDefault="00AA28AF"/>
    <w:p w14:paraId="253E7CB7" w14:textId="77777777" w:rsidR="00AA28AF" w:rsidRDefault="00AA28AF"/>
    <w:tbl>
      <w:tblPr>
        <w:tblStyle w:val="TableGrid"/>
        <w:tblpPr w:leftFromText="180" w:rightFromText="180" w:vertAnchor="text" w:tblpX="19548" w:tblpY="37"/>
        <w:tblOverlap w:val="never"/>
        <w:tblW w:w="0" w:type="auto"/>
        <w:tblLook w:val="04A0" w:firstRow="1" w:lastRow="0" w:firstColumn="1" w:lastColumn="0" w:noHBand="0" w:noVBand="1"/>
      </w:tblPr>
      <w:tblGrid>
        <w:gridCol w:w="1075"/>
      </w:tblGrid>
      <w:tr w:rsidR="00AA28AF" w14:paraId="55BCF0D7" w14:textId="77777777">
        <w:trPr>
          <w:trHeight w:val="30"/>
        </w:trPr>
        <w:tc>
          <w:tcPr>
            <w:tcW w:w="1075" w:type="dxa"/>
          </w:tcPr>
          <w:p w14:paraId="69434BB9" w14:textId="77777777" w:rsidR="00AA28AF" w:rsidRDefault="00AA28AF"/>
        </w:tc>
      </w:tr>
    </w:tbl>
    <w:p w14:paraId="4C7052E1" w14:textId="77777777" w:rsidR="00AA28AF" w:rsidRDefault="00AA28AF">
      <w:pPr>
        <w:jc w:val="both"/>
        <w:rPr>
          <w:rFonts w:cs="Calibri"/>
          <w:b/>
          <w:bCs/>
          <w:color w:val="000000"/>
        </w:rPr>
      </w:pPr>
    </w:p>
    <w:p w14:paraId="0C28555D" w14:textId="77777777" w:rsidR="00AA28AF" w:rsidRDefault="00AA28AF">
      <w:pPr>
        <w:jc w:val="both"/>
        <w:rPr>
          <w:rFonts w:cs="Calibri"/>
          <w:b/>
          <w:bCs/>
          <w:color w:val="000000"/>
        </w:rPr>
      </w:pPr>
    </w:p>
    <w:p w14:paraId="025F792D" w14:textId="77777777" w:rsidR="00AA28AF" w:rsidRDefault="00AA28AF">
      <w:pPr>
        <w:jc w:val="center"/>
        <w:rPr>
          <w:rFonts w:cs="Calibri"/>
          <w:b/>
          <w:bCs/>
          <w:color w:val="000000"/>
        </w:rPr>
      </w:pPr>
    </w:p>
    <w:p w14:paraId="23B86327" w14:textId="77777777" w:rsidR="00AA28AF" w:rsidRDefault="00AA28AF">
      <w:pPr>
        <w:jc w:val="center"/>
        <w:rPr>
          <w:rFonts w:cs="Calibri"/>
          <w:b/>
          <w:bCs/>
          <w:color w:val="000000"/>
        </w:rPr>
      </w:pPr>
    </w:p>
    <w:p w14:paraId="73C0A4A9" w14:textId="77777777" w:rsidR="00AA28AF" w:rsidRDefault="00AA28AF">
      <w:pPr>
        <w:jc w:val="both"/>
        <w:rPr>
          <w:rFonts w:cs="Calibri"/>
          <w:b/>
          <w:bCs/>
          <w:color w:val="000000"/>
        </w:rPr>
      </w:pPr>
    </w:p>
    <w:p w14:paraId="4079E1E7" w14:textId="77777777" w:rsidR="00AA28AF" w:rsidRDefault="00AA28AF">
      <w:pPr>
        <w:jc w:val="both"/>
        <w:rPr>
          <w:rFonts w:cs="Calibri"/>
          <w:b/>
          <w:bCs/>
          <w:color w:val="000000"/>
        </w:rPr>
      </w:pPr>
    </w:p>
    <w:p w14:paraId="1EDC3429" w14:textId="77777777" w:rsidR="00AA28AF" w:rsidRDefault="00AA28AF">
      <w:pPr>
        <w:jc w:val="both"/>
        <w:rPr>
          <w:rFonts w:cs="Calibri"/>
          <w:b/>
          <w:bCs/>
          <w:color w:val="000000"/>
        </w:rPr>
      </w:pPr>
    </w:p>
    <w:p w14:paraId="00C9C930" w14:textId="77777777" w:rsidR="00AA28AF" w:rsidRDefault="00AA28AF">
      <w:pPr>
        <w:jc w:val="both"/>
        <w:rPr>
          <w:rFonts w:cs="Calibri"/>
          <w:b/>
          <w:bCs/>
          <w:color w:val="000000"/>
        </w:rPr>
      </w:pPr>
    </w:p>
    <w:p w14:paraId="5837E411" w14:textId="77777777" w:rsidR="00AA28AF" w:rsidRDefault="00AA28AF">
      <w:pPr>
        <w:jc w:val="both"/>
        <w:rPr>
          <w:rFonts w:cs="Calibri"/>
          <w:b/>
          <w:bCs/>
          <w:color w:val="000000"/>
        </w:rPr>
      </w:pPr>
    </w:p>
    <w:p w14:paraId="733551C4" w14:textId="77777777" w:rsidR="00AA28AF" w:rsidRDefault="00AA28AF">
      <w:pPr>
        <w:jc w:val="both"/>
        <w:rPr>
          <w:rFonts w:cs="Calibri"/>
          <w:b/>
          <w:bCs/>
          <w:color w:val="000000"/>
        </w:rPr>
      </w:pPr>
    </w:p>
    <w:p w14:paraId="5F8EBF97" w14:textId="77777777" w:rsidR="00AA28AF" w:rsidRDefault="00AA28AF">
      <w:pPr>
        <w:jc w:val="both"/>
        <w:rPr>
          <w:rFonts w:cs="Calibri"/>
          <w:b/>
          <w:bCs/>
          <w:color w:val="000000"/>
        </w:rPr>
      </w:pPr>
    </w:p>
    <w:p w14:paraId="2076206D" w14:textId="2C1EEBDE" w:rsidR="00AA28AF" w:rsidRDefault="00AA28AF" w:rsidP="00A525E0">
      <w:pPr>
        <w:rPr>
          <w:rFonts w:cs="Calibri"/>
          <w:b/>
          <w:bCs/>
          <w:color w:val="000000"/>
        </w:rPr>
      </w:pPr>
    </w:p>
    <w:p w14:paraId="37EA2F89" w14:textId="3117DD0C" w:rsidR="00AA28AF" w:rsidRDefault="00AA28AF" w:rsidP="00A56D78">
      <w:pPr>
        <w:rPr>
          <w:rFonts w:cs="Calibri"/>
          <w:sz w:val="18"/>
          <w:szCs w:val="18"/>
        </w:rPr>
      </w:pPr>
    </w:p>
    <w:sectPr w:rsidR="00AA28AF">
      <w:headerReference w:type="default" r:id="rId9"/>
      <w:footerReference w:type="default" r:id="rId10"/>
      <w:pgSz w:w="20160" w:h="12240" w:orient="landscape"/>
      <w:pgMar w:top="720" w:right="720" w:bottom="568" w:left="720" w:header="0" w:footer="4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398A3" w14:textId="77777777" w:rsidR="0008673C" w:rsidRDefault="0008673C">
      <w:r>
        <w:separator/>
      </w:r>
    </w:p>
  </w:endnote>
  <w:endnote w:type="continuationSeparator" w:id="0">
    <w:p w14:paraId="552ED6C1" w14:textId="77777777" w:rsidR="0008673C" w:rsidRDefault="00086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34EF2" w14:textId="78D2DCD3" w:rsidR="00AA28AF" w:rsidRDefault="005459EC">
    <w:pPr>
      <w:pStyle w:val="Footer"/>
      <w:jc w:val="both"/>
    </w:pPr>
    <w:r>
      <w:rPr>
        <w:noProof/>
      </w:rPr>
      <w:drawing>
        <wp:anchor distT="0" distB="0" distL="114300" distR="114300" simplePos="0" relativeHeight="251662336" behindDoc="0" locked="0" layoutInCell="1" allowOverlap="1" wp14:anchorId="0651482E" wp14:editId="0076970F">
          <wp:simplePos x="0" y="0"/>
          <wp:positionH relativeFrom="margin">
            <wp:align>right</wp:align>
          </wp:positionH>
          <wp:positionV relativeFrom="paragraph">
            <wp:posOffset>114581</wp:posOffset>
          </wp:positionV>
          <wp:extent cx="839573" cy="1100773"/>
          <wp:effectExtent l="0" t="0" r="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573" cy="11007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CF86F1C" w14:textId="448D390F" w:rsidR="00AA28AF" w:rsidRDefault="00AA28AF">
    <w:pPr>
      <w:pStyle w:val="Footer"/>
      <w:jc w:val="right"/>
    </w:pPr>
  </w:p>
  <w:p w14:paraId="51CB5B30" w14:textId="77777777" w:rsidR="00AA28AF" w:rsidRDefault="00AA28AF">
    <w:pPr>
      <w:pStyle w:val="Footer"/>
      <w:jc w:val="right"/>
    </w:pPr>
  </w:p>
  <w:p w14:paraId="01762E5D" w14:textId="77777777" w:rsidR="00AA28AF" w:rsidRDefault="0008673C">
    <w:pPr>
      <w:pStyle w:val="Footer"/>
      <w:jc w:val="right"/>
    </w:pPr>
    <w:r>
      <w:rPr>
        <w:noProof/>
        <w:lang w:val="en-PH" w:eastAsia="en-PH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E8B7CA3" wp14:editId="08395EBF">
              <wp:simplePos x="0" y="0"/>
              <wp:positionH relativeFrom="margin">
                <wp:posOffset>5664200</wp:posOffset>
              </wp:positionH>
              <wp:positionV relativeFrom="paragraph">
                <wp:posOffset>135890</wp:posOffset>
              </wp:positionV>
              <wp:extent cx="901700" cy="1828800"/>
              <wp:effectExtent l="0" t="0" r="0" b="0"/>
              <wp:wrapNone/>
              <wp:docPr id="4100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700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1BF47D96" w14:textId="77777777" w:rsidR="00AA28AF" w:rsidRDefault="0008673C">
                          <w:pPr>
                            <w:pStyle w:val="Footer"/>
                            <w:jc w:val="center"/>
                          </w:pPr>
                          <w:r>
                            <w:t xml:space="preserve">Page 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</w:rPr>
                            <w:t>4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</w:rPr>
                            <w:instrText xml:space="preserve"> NUMPAGES  </w:instrTex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</w:rPr>
                            <w:t>4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3E8B7CA3" id="Text Box 5" o:spid="_x0000_s1026" style="position:absolute;left:0;text-align:left;margin-left:446pt;margin-top:10.7pt;width:71pt;height:2in;z-index:25166131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" filled="f" stroked="f">
              <v:textbox style="mso-fit-shape-to-text:t" inset="0,0,0,0">
                <w:txbxContent>
                  <w:p w14:paraId="1BF47D96" w14:textId="77777777" w:rsidR="00AA28AF" w:rsidRDefault="0008673C">
                    <w:pPr>
                      <w:pStyle w:val="Footer"/>
                      <w:jc w:val="center"/>
                    </w:pPr>
                    <w:r>
                      <w:t xml:space="preserve">Page 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b/>
                        <w:bCs/>
                      </w:rPr>
                      <w:instrText xml:space="preserve"> PAGE </w:instrTex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b/>
                        <w:bCs/>
                      </w:rPr>
                      <w:t>4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fldChar w:fldCharType="end"/>
                    </w:r>
                    <w:r>
                      <w:t xml:space="preserve"> of 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b/>
                        <w:bCs/>
                      </w:rPr>
                      <w:instrText xml:space="preserve"> NUMPAGES  </w:instrTex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b/>
                        <w:bCs/>
                      </w:rPr>
                      <w:t>4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2DDD44CF" w14:textId="77777777" w:rsidR="00AA28AF" w:rsidRDefault="0008673C">
    <w:pPr>
      <w:pStyle w:val="Footer"/>
      <w:tabs>
        <w:tab w:val="left" w:pos="9900"/>
        <w:tab w:val="right" w:pos="17231"/>
      </w:tabs>
    </w:pPr>
    <w:r>
      <w:tab/>
    </w:r>
    <w:r>
      <w:tab/>
    </w:r>
    <w:r>
      <w:tab/>
    </w:r>
    <w:r>
      <w:tab/>
    </w:r>
  </w:p>
  <w:p w14:paraId="1CA57452" w14:textId="77777777" w:rsidR="00AA28AF" w:rsidRDefault="00AA28AF">
    <w:pPr>
      <w:pStyle w:val="Footer"/>
      <w:tabs>
        <w:tab w:val="left" w:pos="9900"/>
        <w:tab w:val="right" w:pos="17231"/>
      </w:tabs>
    </w:pPr>
  </w:p>
  <w:p w14:paraId="126C38D5" w14:textId="77777777" w:rsidR="00AA28AF" w:rsidRDefault="00AA28AF">
    <w:pPr>
      <w:pStyle w:val="Footer"/>
      <w:tabs>
        <w:tab w:val="left" w:pos="9900"/>
        <w:tab w:val="right" w:pos="17231"/>
      </w:tabs>
    </w:pPr>
  </w:p>
  <w:p w14:paraId="5CCD06B3" w14:textId="77777777" w:rsidR="00AA28AF" w:rsidRDefault="00AA28AF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F3C01" w14:textId="77777777" w:rsidR="0008673C" w:rsidRDefault="0008673C">
      <w:r>
        <w:separator/>
      </w:r>
    </w:p>
  </w:footnote>
  <w:footnote w:type="continuationSeparator" w:id="0">
    <w:p w14:paraId="3872CE59" w14:textId="77777777" w:rsidR="0008673C" w:rsidRDefault="000867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923AA" w14:textId="77777777" w:rsidR="00AA28AF" w:rsidRDefault="0008673C">
    <w:pPr>
      <w:pStyle w:val="Header"/>
      <w:jc w:val="both"/>
      <w:rPr>
        <w:rFonts w:ascii="Arial" w:hAnsi="Arial" w:cs="Arial"/>
        <w:color w:val="000000"/>
        <w:sz w:val="22"/>
        <w:szCs w:val="22"/>
      </w:rPr>
    </w:pPr>
    <w:r>
      <w:rPr>
        <w:rFonts w:ascii="Arial" w:hAnsi="Arial" w:cs="Arial"/>
        <w:noProof/>
        <w:color w:val="000000"/>
        <w:sz w:val="22"/>
        <w:szCs w:val="22"/>
        <w:lang w:val="en-PH" w:eastAsia="en-PH"/>
      </w:rPr>
      <w:drawing>
        <wp:anchor distT="0" distB="0" distL="114300" distR="114300" simplePos="0" relativeHeight="251659264" behindDoc="1" locked="0" layoutInCell="1" allowOverlap="1" wp14:anchorId="7B14F8D3" wp14:editId="6E9AAE16">
          <wp:simplePos x="0" y="0"/>
          <wp:positionH relativeFrom="column">
            <wp:posOffset>-448310</wp:posOffset>
          </wp:positionH>
          <wp:positionV relativeFrom="paragraph">
            <wp:posOffset>-9525</wp:posOffset>
          </wp:positionV>
          <wp:extent cx="12792075" cy="457200"/>
          <wp:effectExtent l="0" t="0" r="9525" b="0"/>
          <wp:wrapTight wrapText="bothSides">
            <wp:wrapPolygon edited="0">
              <wp:start x="0" y="0"/>
              <wp:lineTo x="0" y="20700"/>
              <wp:lineTo x="21584" y="20700"/>
              <wp:lineTo x="21584" y="0"/>
              <wp:lineTo x="0" y="0"/>
            </wp:wrapPolygon>
          </wp:wrapTight>
          <wp:docPr id="4097" name="Picture 2" descr="IMG_25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7" name="Picture 2" descr="IMG_256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92075" cy="4572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PH" w:eastAsia="en-PH"/>
      </w:rPr>
      <w:drawing>
        <wp:anchor distT="0" distB="0" distL="114300" distR="114300" simplePos="0" relativeHeight="251660288" behindDoc="1" locked="0" layoutInCell="1" allowOverlap="1" wp14:anchorId="3F157083" wp14:editId="348A286F">
          <wp:simplePos x="0" y="0"/>
          <wp:positionH relativeFrom="column">
            <wp:posOffset>2823210</wp:posOffset>
          </wp:positionH>
          <wp:positionV relativeFrom="paragraph">
            <wp:posOffset>534035</wp:posOffset>
          </wp:positionV>
          <wp:extent cx="6210300" cy="819150"/>
          <wp:effectExtent l="0" t="0" r="0" b="0"/>
          <wp:wrapTight wrapText="bothSides">
            <wp:wrapPolygon edited="0">
              <wp:start x="0" y="0"/>
              <wp:lineTo x="0" y="21098"/>
              <wp:lineTo x="21534" y="21098"/>
              <wp:lineTo x="21534" y="0"/>
              <wp:lineTo x="0" y="0"/>
            </wp:wrapPolygon>
          </wp:wrapTight>
          <wp:docPr id="4098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Picture 4"/>
                  <pic:cNvPicPr/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10300" cy="81915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  <w:p w14:paraId="7EC9D65E" w14:textId="77777777" w:rsidR="00AA28AF" w:rsidRDefault="00AA28AF">
    <w:pPr>
      <w:pStyle w:val="Header"/>
      <w:rPr>
        <w:rFonts w:ascii="Arial" w:hAnsi="Arial" w:cs="Arial"/>
        <w:color w:val="000000"/>
        <w:sz w:val="22"/>
        <w:szCs w:val="22"/>
      </w:rPr>
    </w:pPr>
  </w:p>
  <w:p w14:paraId="2031DB65" w14:textId="77777777" w:rsidR="00AA28AF" w:rsidRDefault="00AA28AF">
    <w:pPr>
      <w:pStyle w:val="Header"/>
      <w:rPr>
        <w:rFonts w:ascii="Arial" w:hAnsi="Arial" w:cs="Arial"/>
        <w:color w:val="000000"/>
        <w:sz w:val="22"/>
        <w:szCs w:val="22"/>
      </w:rPr>
    </w:pPr>
  </w:p>
  <w:p w14:paraId="33BA8649" w14:textId="77777777" w:rsidR="00AA28AF" w:rsidRDefault="00AA28AF">
    <w:pPr>
      <w:pStyle w:val="Header"/>
      <w:rPr>
        <w:rFonts w:ascii="Arial" w:hAnsi="Arial" w:cs="Arial"/>
        <w:color w:val="000000"/>
        <w:sz w:val="22"/>
        <w:szCs w:val="22"/>
      </w:rPr>
    </w:pPr>
  </w:p>
  <w:p w14:paraId="15BE7B22" w14:textId="77777777" w:rsidR="00AA28AF" w:rsidRDefault="00AA28AF">
    <w:pPr>
      <w:pStyle w:val="Header"/>
      <w:jc w:val="center"/>
      <w:rPr>
        <w:rFonts w:ascii="Arial" w:hAnsi="Arial" w:cs="Arial"/>
        <w:color w:val="000000"/>
        <w:sz w:val="22"/>
        <w:szCs w:val="22"/>
      </w:rPr>
    </w:pPr>
  </w:p>
  <w:p w14:paraId="47868E4F" w14:textId="77777777" w:rsidR="00AA28AF" w:rsidRDefault="00AA28AF">
    <w:pPr>
      <w:pStyle w:val="Header"/>
      <w:rPr>
        <w:rFonts w:ascii="Arial" w:hAnsi="Arial" w:cs="Arial"/>
        <w:color w:val="000000"/>
        <w:sz w:val="22"/>
        <w:szCs w:val="22"/>
      </w:rPr>
    </w:pPr>
  </w:p>
  <w:p w14:paraId="100E4711" w14:textId="77777777" w:rsidR="00AA28AF" w:rsidRDefault="00AA28AF">
    <w:pPr>
      <w:pStyle w:val="Header"/>
      <w:rPr>
        <w:rFonts w:ascii="Arial" w:hAnsi="Arial" w:cs="Arial"/>
        <w:color w:val="000000"/>
        <w:sz w:val="22"/>
        <w:szCs w:val="22"/>
      </w:rPr>
    </w:pPr>
  </w:p>
  <w:p w14:paraId="0EC90CE7" w14:textId="77777777" w:rsidR="00AA28AF" w:rsidRDefault="00AA28AF">
    <w:pPr>
      <w:pStyle w:val="Header"/>
      <w:rPr>
        <w:rFonts w:ascii="Arial" w:hAnsi="Arial" w:cs="Arial"/>
        <w:color w:val="000000"/>
        <w:sz w:val="22"/>
        <w:szCs w:val="22"/>
      </w:rPr>
    </w:pPr>
  </w:p>
  <w:p w14:paraId="5200B676" w14:textId="77777777" w:rsidR="00AA28AF" w:rsidRDefault="00AA28AF">
    <w:pPr>
      <w:pStyle w:val="Header"/>
      <w:rPr>
        <w:rFonts w:ascii="Arial" w:hAnsi="Arial" w:cs="Arial"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16" w:hanging="360"/>
      </w:pPr>
    </w:lvl>
    <w:lvl w:ilvl="2">
      <w:start w:val="1"/>
      <w:numFmt w:val="lowerRoman"/>
      <w:lvlText w:val="%3."/>
      <w:lvlJc w:val="right"/>
      <w:pPr>
        <w:ind w:left="2236" w:hanging="180"/>
      </w:pPr>
    </w:lvl>
    <w:lvl w:ilvl="3">
      <w:start w:val="1"/>
      <w:numFmt w:val="decimal"/>
      <w:lvlText w:val="%4."/>
      <w:lvlJc w:val="left"/>
      <w:pPr>
        <w:ind w:left="2956" w:hanging="360"/>
      </w:pPr>
    </w:lvl>
    <w:lvl w:ilvl="4">
      <w:start w:val="1"/>
      <w:numFmt w:val="lowerLetter"/>
      <w:lvlText w:val="%5."/>
      <w:lvlJc w:val="left"/>
      <w:pPr>
        <w:ind w:left="3676" w:hanging="360"/>
      </w:pPr>
    </w:lvl>
    <w:lvl w:ilvl="5">
      <w:start w:val="1"/>
      <w:numFmt w:val="lowerRoman"/>
      <w:lvlText w:val="%6."/>
      <w:lvlJc w:val="right"/>
      <w:pPr>
        <w:ind w:left="4396" w:hanging="180"/>
      </w:pPr>
    </w:lvl>
    <w:lvl w:ilvl="6">
      <w:start w:val="1"/>
      <w:numFmt w:val="decimal"/>
      <w:lvlText w:val="%7."/>
      <w:lvlJc w:val="left"/>
      <w:pPr>
        <w:ind w:left="5116" w:hanging="360"/>
      </w:pPr>
    </w:lvl>
    <w:lvl w:ilvl="7">
      <w:start w:val="1"/>
      <w:numFmt w:val="lowerLetter"/>
      <w:lvlText w:val="%8."/>
      <w:lvlJc w:val="left"/>
      <w:pPr>
        <w:ind w:left="5836" w:hanging="360"/>
      </w:pPr>
    </w:lvl>
    <w:lvl w:ilvl="8">
      <w:start w:val="1"/>
      <w:numFmt w:val="lowerRoman"/>
      <w:lvlText w:val="%9."/>
      <w:lvlJc w:val="right"/>
      <w:pPr>
        <w:ind w:left="6556" w:hanging="180"/>
      </w:pPr>
    </w:lvl>
  </w:abstractNum>
  <w:num w:numId="1" w16cid:durableId="1550146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578"/>
    <w:rsid w:val="000804FD"/>
    <w:rsid w:val="0008673C"/>
    <w:rsid w:val="00111F4A"/>
    <w:rsid w:val="00120FA5"/>
    <w:rsid w:val="00143E07"/>
    <w:rsid w:val="00317B92"/>
    <w:rsid w:val="003275C0"/>
    <w:rsid w:val="003378A3"/>
    <w:rsid w:val="00345184"/>
    <w:rsid w:val="003773C5"/>
    <w:rsid w:val="003A6444"/>
    <w:rsid w:val="003C3722"/>
    <w:rsid w:val="003C47EE"/>
    <w:rsid w:val="0042456A"/>
    <w:rsid w:val="004736B8"/>
    <w:rsid w:val="004C20A1"/>
    <w:rsid w:val="004D7795"/>
    <w:rsid w:val="004F3EAB"/>
    <w:rsid w:val="005003AD"/>
    <w:rsid w:val="0051402F"/>
    <w:rsid w:val="005459EC"/>
    <w:rsid w:val="00570211"/>
    <w:rsid w:val="005B0E30"/>
    <w:rsid w:val="00620578"/>
    <w:rsid w:val="0069461F"/>
    <w:rsid w:val="006A0209"/>
    <w:rsid w:val="006B49B7"/>
    <w:rsid w:val="007411AD"/>
    <w:rsid w:val="0079383D"/>
    <w:rsid w:val="007B1FE3"/>
    <w:rsid w:val="00856906"/>
    <w:rsid w:val="008F4247"/>
    <w:rsid w:val="00905173"/>
    <w:rsid w:val="00913858"/>
    <w:rsid w:val="00915C24"/>
    <w:rsid w:val="009C2F75"/>
    <w:rsid w:val="009F2AFE"/>
    <w:rsid w:val="009F7367"/>
    <w:rsid w:val="00A525E0"/>
    <w:rsid w:val="00A56D78"/>
    <w:rsid w:val="00AA28AF"/>
    <w:rsid w:val="00B030A8"/>
    <w:rsid w:val="00B24684"/>
    <w:rsid w:val="00BA0898"/>
    <w:rsid w:val="00BC5FF4"/>
    <w:rsid w:val="00C0126B"/>
    <w:rsid w:val="00C80E4A"/>
    <w:rsid w:val="00CB7788"/>
    <w:rsid w:val="00CC5223"/>
    <w:rsid w:val="00CD53E6"/>
    <w:rsid w:val="00D92EE3"/>
    <w:rsid w:val="00E24EEB"/>
    <w:rsid w:val="00E36785"/>
    <w:rsid w:val="00E646D8"/>
    <w:rsid w:val="00EA4AF6"/>
    <w:rsid w:val="00EB4CC5"/>
    <w:rsid w:val="00EC2A35"/>
    <w:rsid w:val="00EF5C17"/>
    <w:rsid w:val="00F0343B"/>
    <w:rsid w:val="00F918AC"/>
    <w:rsid w:val="00FC226B"/>
    <w:rsid w:val="01F96EC8"/>
    <w:rsid w:val="05CC560F"/>
    <w:rsid w:val="06A9590E"/>
    <w:rsid w:val="17F45049"/>
    <w:rsid w:val="18BA225B"/>
    <w:rsid w:val="1B504B5D"/>
    <w:rsid w:val="1E8C1EC6"/>
    <w:rsid w:val="1FD36A86"/>
    <w:rsid w:val="23B7359B"/>
    <w:rsid w:val="23E53EF7"/>
    <w:rsid w:val="27107221"/>
    <w:rsid w:val="29221A45"/>
    <w:rsid w:val="2D6B1B58"/>
    <w:rsid w:val="2DB12284"/>
    <w:rsid w:val="348D41C6"/>
    <w:rsid w:val="357B62EB"/>
    <w:rsid w:val="380E3E07"/>
    <w:rsid w:val="3B3C3FBF"/>
    <w:rsid w:val="3E65446C"/>
    <w:rsid w:val="3F7E1E04"/>
    <w:rsid w:val="46CE6E39"/>
    <w:rsid w:val="484D5202"/>
    <w:rsid w:val="4B3F42BC"/>
    <w:rsid w:val="57AB5C50"/>
    <w:rsid w:val="5C110CE4"/>
    <w:rsid w:val="5CAF3662"/>
    <w:rsid w:val="5DEF70AD"/>
    <w:rsid w:val="64B0133E"/>
    <w:rsid w:val="67EB7F15"/>
    <w:rsid w:val="6C276F38"/>
    <w:rsid w:val="6CD714F5"/>
    <w:rsid w:val="6CF10693"/>
    <w:rsid w:val="6D7E6791"/>
    <w:rsid w:val="72A91D7B"/>
    <w:rsid w:val="73825428"/>
    <w:rsid w:val="74D43C38"/>
    <w:rsid w:val="76627141"/>
    <w:rsid w:val="7D04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40E65F"/>
  <w15:docId w15:val="{2F86961E-A5EB-45C6-8AB3-86E7F8C1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 w:qFormat="1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 w:qFormat="1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 w:qFormat="1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 w:qFormat="1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 w:qFormat="1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906"/>
    <w:rPr>
      <w:rFonts w:ascii="Calibri" w:hAnsi="Calibri" w:cs="SimSu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SimSun" w:hAnsi="Calibri" w:cs="SimSun"/>
      <w:sz w:val="18"/>
      <w:szCs w:val="18"/>
      <w:lang w:val="en-US" w:eastAsia="zh-CN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175C74F-5C49-43D5-B462-91DCC07A61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128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RITM Molecular Biology Laboratory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Francisco Polotan</cp:lastModifiedBy>
  <cp:revision>7</cp:revision>
  <cp:lastPrinted>2022-06-06T12:12:00Z</cp:lastPrinted>
  <dcterms:created xsi:type="dcterms:W3CDTF">2022-04-22T05:29:00Z</dcterms:created>
  <dcterms:modified xsi:type="dcterms:W3CDTF">2022-06-24T01:59:00Z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77F55AFF2201492B8C135E481C189507</vt:lpwstr>
  </property>
</Properties>
</file>