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AB7383" w:rsidRDefault="004C5036">
      <w:pPr>
        <w:pStyle w:val="Standard"/>
        <w:spacing w:after="0" w:line="240" w:lineRule="auto"/>
        <w:jc w:val="center"/>
        <w:rPr>
          <w:rFonts w:ascii="Times New Roman" w:hAnsi="Times New Roman" w:cs="Times New Roman"/>
          <w:b/>
          <w:bCs/>
          <w:lang w:val="en-US"/>
        </w:rPr>
      </w:pPr>
      <w:r>
        <w:rPr>
          <w:rFonts w:ascii="Times New Roman" w:hAnsi="Times New Roman" w:cs="Times New Roman"/>
          <w:b/>
          <w:bCs/>
        </w:rPr>
        <w:t>ДОГОВОР</w:t>
      </w:r>
      <w:r w:rsidRPr="00AB7383">
        <w:rPr>
          <w:rFonts w:ascii="Times New Roman" w:hAnsi="Times New Roman" w:cs="Times New Roman"/>
          <w:b/>
          <w:bCs/>
          <w:lang w:val="en-US"/>
        </w:rPr>
        <w:t xml:space="preserve"> </w:t>
      </w:r>
      <w:r>
        <w:rPr>
          <w:rFonts w:ascii="Times New Roman" w:hAnsi="Times New Roman" w:cs="Times New Roman"/>
          <w:b/>
          <w:bCs/>
        </w:rPr>
        <w:t>ПОСТАВКИ</w:t>
      </w:r>
      <w:r w:rsidRPr="00AB7383">
        <w:rPr>
          <w:rFonts w:ascii="Times New Roman" w:hAnsi="Times New Roman" w:cs="Times New Roman"/>
          <w:b/>
          <w:bCs/>
          <w:lang w:val="en-US"/>
        </w:rPr>
        <w:t xml:space="preserve"> № </w:t>
      </w:r>
      <w:r w:rsidR="00AB7383">
        <w:rPr>
          <w:rFonts w:ascii="Times New Roman" w:hAnsi="Times New Roman" w:cs="Times New Roman"/>
          <w:b/>
          <w:bCs/>
          <w:lang w:val="en-US"/>
        </w:rPr>
        <w:t>24/1-{</w:t>
      </w:r>
      <w:proofErr w:type="spellStart"/>
      <w:r w:rsidR="00AB7383">
        <w:rPr>
          <w:rFonts w:ascii="Times New Roman" w:hAnsi="Times New Roman" w:cs="Times New Roman"/>
          <w:b/>
          <w:bCs/>
          <w:lang w:val="en-US"/>
        </w:rPr>
        <w:t>order_number</w:t>
      </w:r>
      <w:proofErr w:type="spellEnd"/>
      <w:r w:rsidR="00AB7383">
        <w:rPr>
          <w:rFonts w:ascii="Times New Roman" w:hAnsi="Times New Roman" w:cs="Times New Roman"/>
          <w:b/>
          <w:bCs/>
          <w:lang w:val="en-US"/>
        </w:rPr>
        <w:t>}</w:t>
      </w:r>
    </w:p>
    <w:p w:rsidR="005770FC" w:rsidRPr="00AB7383" w:rsidRDefault="005770FC">
      <w:pPr>
        <w:pStyle w:val="Standard"/>
        <w:spacing w:after="0" w:line="240" w:lineRule="auto"/>
        <w:rPr>
          <w:rFonts w:ascii="Times New Roman" w:hAnsi="Times New Roman" w:cs="Times New Roman"/>
          <w:lang w:val="en-US"/>
        </w:rPr>
      </w:pPr>
    </w:p>
    <w:p w:rsidR="00AB7383" w:rsidRPr="00AB7383" w:rsidRDefault="000D7D49" w:rsidP="00AB7383">
      <w:pPr>
        <w:pStyle w:val="Standard"/>
        <w:spacing w:after="0" w:line="240" w:lineRule="auto"/>
        <w:rPr>
          <w:rFonts w:ascii="Times New Roman" w:hAnsi="Times New Roman" w:cs="Times New Roman"/>
        </w:rPr>
      </w:pPr>
      <w:r w:rsidRPr="00AB7383">
        <w:rPr>
          <w:rFonts w:ascii="Times New Roman" w:hAnsi="Times New Roman" w:cs="Times New Roman"/>
          <w:lang w:val="en-US"/>
        </w:rPr>
        <w:t xml:space="preserve">     </w:t>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rPr>
        <w:t xml:space="preserve">   </w:t>
      </w:r>
      <w:r w:rsidR="00787797" w:rsidRPr="00AB7383">
        <w:rPr>
          <w:rFonts w:ascii="Times New Roman" w:hAnsi="Times New Roman" w:cs="Times New Roman"/>
        </w:rPr>
        <w:t xml:space="preserve">                         </w:t>
      </w:r>
      <w:r w:rsidR="00AB7383" w:rsidRPr="00AB7383">
        <w:rPr>
          <w:rFonts w:ascii="Times New Roman" w:hAnsi="Times New Roman" w:cs="Times New Roman"/>
        </w:rPr>
        <w:t>{</w:t>
      </w:r>
      <w:r w:rsidR="00AB7383">
        <w:rPr>
          <w:rFonts w:ascii="Times New Roman" w:hAnsi="Times New Roman" w:cs="Times New Roman"/>
          <w:lang w:val="en-US"/>
        </w:rPr>
        <w:t>full</w:t>
      </w:r>
      <w:r w:rsidR="00AB7383" w:rsidRPr="00AB7383">
        <w:rPr>
          <w:rFonts w:ascii="Times New Roman" w:hAnsi="Times New Roman" w:cs="Times New Roman"/>
        </w:rPr>
        <w:t>_</w:t>
      </w:r>
      <w:r w:rsidR="00AB7383">
        <w:rPr>
          <w:rFonts w:ascii="Times New Roman" w:hAnsi="Times New Roman" w:cs="Times New Roman"/>
          <w:lang w:val="en-US"/>
        </w:rPr>
        <w:t>current</w:t>
      </w:r>
      <w:r w:rsidR="00AB7383" w:rsidRPr="00AB7383">
        <w:rPr>
          <w:rFonts w:ascii="Times New Roman" w:hAnsi="Times New Roman" w:cs="Times New Roman"/>
        </w:rPr>
        <w:t>_</w:t>
      </w:r>
      <w:r w:rsidR="00AB7383">
        <w:rPr>
          <w:rFonts w:ascii="Times New Roman" w:hAnsi="Times New Roman" w:cs="Times New Roman"/>
          <w:lang w:val="en-US"/>
        </w:rPr>
        <w:t>date</w:t>
      </w:r>
      <w:r w:rsidR="00AB7383" w:rsidRPr="00AB7383">
        <w:rPr>
          <w:rFonts w:ascii="Times New Roman" w:hAnsi="Times New Roman" w:cs="Times New Roman"/>
        </w:rPr>
        <w:t>}</w:t>
      </w:r>
    </w:p>
    <w:p w:rsidR="005770FC" w:rsidRDefault="002C10ED" w:rsidP="00AB7383">
      <w:pPr>
        <w:pStyle w:val="Standard"/>
        <w:spacing w:after="0" w:line="240" w:lineRule="auto"/>
      </w:pPr>
      <w:r w:rsidRPr="00DA6328">
        <w:rPr>
          <w:rFonts w:ascii="Times New Roman" w:hAnsi="Times New Roman" w:cs="Times New Roman"/>
          <w:b/>
          <w:bCs/>
        </w:rPr>
        <w:t xml:space="preserve">Индивидуальный предприниматель </w:t>
      </w:r>
      <w:r w:rsidR="009F11F5">
        <w:rPr>
          <w:rFonts w:ascii="Times New Roman" w:hAnsi="Times New Roman" w:cs="Times New Roman"/>
          <w:b/>
          <w:bCs/>
        </w:rPr>
        <w:t>Дмитренко Юлия Александровна</w:t>
      </w:r>
      <w:r w:rsidR="000D7D49">
        <w:rPr>
          <w:rFonts w:ascii="Times New Roman" w:hAnsi="Times New Roman" w:cs="Times New Roman"/>
        </w:rPr>
        <w:t xml:space="preserve">, именуемый в дальнейшем </w:t>
      </w:r>
      <w:r w:rsidR="000D7D49">
        <w:rPr>
          <w:rFonts w:ascii="Times New Roman" w:hAnsi="Times New Roman" w:cs="Times New Roman"/>
          <w:b/>
          <w:bCs/>
        </w:rPr>
        <w:t>«Поставщик»</w:t>
      </w:r>
      <w:r w:rsidR="000D7D49">
        <w:rPr>
          <w:rFonts w:ascii="Times New Roman" w:hAnsi="Times New Roman" w:cs="Times New Roman"/>
        </w:rPr>
        <w:t xml:space="preserve">, с одной стороны и </w:t>
      </w:r>
      <w:r w:rsidR="00AB7383" w:rsidRPr="00B85F3D">
        <w:rPr>
          <w:rFonts w:ascii="Times New Roman" w:hAnsi="Times New Roman" w:cs="Times New Roman"/>
          <w:b/>
        </w:rPr>
        <w:t>{</w:t>
      </w:r>
      <w:r w:rsidR="00AB7383">
        <w:rPr>
          <w:rFonts w:ascii="Times New Roman" w:hAnsi="Times New Roman" w:cs="Times New Roman"/>
          <w:b/>
          <w:lang w:val="en-US"/>
        </w:rPr>
        <w:t>firm</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AB7383">
        <w:rPr>
          <w:rFonts w:ascii="Times New Roman" w:hAnsi="Times New Roman" w:cs="Times New Roman"/>
          <w:b/>
        </w:rPr>
        <w:t xml:space="preserve"> </w:t>
      </w:r>
      <w:r w:rsidR="00AB7383" w:rsidRPr="00B85F3D">
        <w:rPr>
          <w:rFonts w:ascii="Times New Roman" w:hAnsi="Times New Roman" w:cs="Times New Roman"/>
          <w:b/>
        </w:rPr>
        <w:t>{</w:t>
      </w:r>
      <w:r w:rsidR="00AB7383">
        <w:rPr>
          <w:rFonts w:ascii="Times New Roman" w:hAnsi="Times New Roman" w:cs="Times New Roman"/>
          <w:b/>
          <w:lang w:val="en-US"/>
        </w:rPr>
        <w:t>last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 {</w:t>
      </w:r>
      <w:r w:rsidR="00AB7383">
        <w:rPr>
          <w:rFonts w:ascii="Times New Roman" w:hAnsi="Times New Roman" w:cs="Times New Roman"/>
          <w:b/>
          <w:lang w:val="en-US"/>
        </w:rPr>
        <w:t>first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0D7D49">
        <w:rPr>
          <w:rFonts w:ascii="Times New Roman" w:hAnsi="Times New Roman" w:cs="Times New Roman"/>
          <w:b/>
          <w:bCs/>
        </w:rPr>
        <w:t xml:space="preserve">, </w:t>
      </w:r>
      <w:r w:rsidR="000D7D49">
        <w:rPr>
          <w:rFonts w:ascii="Times New Roman" w:hAnsi="Times New Roman" w:cs="Times New Roman"/>
        </w:rPr>
        <w:t>именуемый в дальнейшем «</w:t>
      </w:r>
      <w:r w:rsidR="000D7D49">
        <w:rPr>
          <w:rFonts w:ascii="Times New Roman" w:hAnsi="Times New Roman" w:cs="Times New Roman"/>
          <w:b/>
          <w:bCs/>
        </w:rPr>
        <w:t>Покупатель</w:t>
      </w:r>
      <w:r w:rsidR="000D7D49">
        <w:rPr>
          <w:rFonts w:ascii="Times New Roman" w:hAnsi="Times New Roman" w:cs="Times New Roman"/>
        </w:rPr>
        <w:t>», с другой стороны, вместе именуемые «</w:t>
      </w:r>
      <w:r w:rsidR="000D7D49">
        <w:rPr>
          <w:rFonts w:ascii="Times New Roman" w:hAnsi="Times New Roman" w:cs="Times New Roman"/>
          <w:b/>
          <w:bCs/>
        </w:rPr>
        <w:t>Стороны»</w:t>
      </w:r>
      <w:r w:rsidR="000D7D49">
        <w:rPr>
          <w:rFonts w:ascii="Times New Roman" w:hAnsi="Times New Roman" w:cs="Times New Roman"/>
        </w:rPr>
        <w:t>, заключили настоящий договор (далее – «</w:t>
      </w:r>
      <w:r w:rsidR="000D7D49">
        <w:rPr>
          <w:rFonts w:ascii="Times New Roman" w:hAnsi="Times New Roman" w:cs="Times New Roman"/>
          <w:b/>
          <w:bCs/>
        </w:rPr>
        <w:t>Договор</w:t>
      </w:r>
      <w:r w:rsidR="000D7D49">
        <w:rPr>
          <w:rFonts w:ascii="Times New Roman" w:hAnsi="Times New Roman" w:cs="Times New Roman"/>
        </w:rPr>
        <w:t>») о нижеследующем:</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1. ПРЕДМЕТ ДОГОВОРА</w:t>
      </w:r>
    </w:p>
    <w:p w:rsidR="005770FC" w:rsidRDefault="000D7D49">
      <w:pPr>
        <w:pStyle w:val="Standard"/>
        <w:spacing w:after="0" w:line="240" w:lineRule="auto"/>
        <w:jc w:val="both"/>
      </w:pPr>
      <w:r>
        <w:rPr>
          <w:rFonts w:ascii="Times New Roman" w:hAnsi="Times New Roman" w:cs="Times New Roman"/>
        </w:rPr>
        <w:t>1.1. Поставщик обязуется в порядке, предусмотренном Договором, передать в собственность Покупателю рыбную продукцию, икру лососевую зернистую  различного вида (далее – «</w:t>
      </w:r>
      <w:r>
        <w:rPr>
          <w:rFonts w:ascii="Times New Roman" w:hAnsi="Times New Roman" w:cs="Times New Roman"/>
          <w:b/>
          <w:bCs/>
        </w:rPr>
        <w:t>Товар»)</w:t>
      </w:r>
      <w:r>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Default="000D7D49">
      <w:pPr>
        <w:pStyle w:val="Standard"/>
        <w:spacing w:after="0" w:line="240" w:lineRule="auto"/>
        <w:jc w:val="both"/>
      </w:pPr>
      <w:r>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Pr>
          <w:rFonts w:ascii="Times New Roman" w:hAnsi="Times New Roman" w:cs="Times New Roman"/>
          <w:b/>
          <w:bCs/>
        </w:rPr>
        <w:t>Спецификации</w:t>
      </w:r>
      <w:r>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Pr>
          <w:rFonts w:ascii="Times New Roman" w:hAnsi="Times New Roman" w:cs="Times New Roman"/>
          <w:b/>
          <w:bCs/>
        </w:rPr>
        <w:t>Счета</w:t>
      </w:r>
      <w:r>
        <w:rPr>
          <w:rFonts w:ascii="Times New Roman" w:hAnsi="Times New Roman" w:cs="Times New Roman"/>
        </w:rPr>
        <w:t>»), являющимися неотъемлемой частью настоящего Договора.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2. ОБЩАЯ СТОИМОСТЬ ТОВАРОВ. ПОРЯДОК РАСЧЕТОВ</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Default="000D7D49">
      <w:pPr>
        <w:pStyle w:val="Standard"/>
        <w:spacing w:after="0" w:line="240" w:lineRule="auto"/>
        <w:jc w:val="both"/>
      </w:pPr>
      <w:r>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 а именно </w:t>
      </w:r>
      <w:r>
        <w:rPr>
          <w:rFonts w:ascii="Times New Roman" w:hAnsi="Times New Roman" w:cs="Times New Roman"/>
          <w:b/>
        </w:rPr>
        <w:t>до отгрузки товара со склада поставщика</w:t>
      </w:r>
      <w:r>
        <w:rPr>
          <w:rFonts w:ascii="Times New Roman" w:hAnsi="Times New Roman" w:cs="Times New Roman"/>
        </w:rPr>
        <w:t>.</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3. СРОКИ И УСЛОВИЯ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 Поставка Товара по настоящему Договору производится путем передачи Товара Покупателю на складе поставщика  либо на складе транспортной компании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 Поставка Товара осуществляется партиями в соответствии со Спецификациями/Счетами согласованными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3.2.1. Товар, подлежащий передаче Покупателю единовременно или в течение одного периода поставки, признаются партией Товара.</w:t>
      </w:r>
    </w:p>
    <w:p w:rsidR="005770FC" w:rsidRDefault="000D7D49">
      <w:pPr>
        <w:pStyle w:val="Standard"/>
        <w:spacing w:after="0" w:line="240" w:lineRule="auto"/>
        <w:jc w:val="both"/>
      </w:pPr>
      <w:r>
        <w:rPr>
          <w:rFonts w:ascii="Times New Roman" w:hAnsi="Times New Roman" w:cs="Times New Roman"/>
        </w:rPr>
        <w:t>3.2.2. Термин «</w:t>
      </w:r>
      <w:r>
        <w:rPr>
          <w:rFonts w:ascii="Times New Roman" w:hAnsi="Times New Roman" w:cs="Times New Roman"/>
          <w:b/>
          <w:bCs/>
        </w:rPr>
        <w:t>Товар»</w:t>
      </w:r>
      <w:r>
        <w:rPr>
          <w:rFonts w:ascii="Times New Roman" w:hAnsi="Times New Roman" w:cs="Times New Roman"/>
        </w:rPr>
        <w:t>, используемый по тексту Договора имеет отношение как ко всем товарам,</w:t>
      </w:r>
    </w:p>
    <w:p w:rsidR="005770FC" w:rsidRDefault="000D7D49">
      <w:pPr>
        <w:pStyle w:val="Standard"/>
        <w:spacing w:after="0" w:line="240" w:lineRule="auto"/>
        <w:jc w:val="both"/>
      </w:pPr>
      <w:r>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3.3. Поставщик обязуется передать Товар (партию Товара) Покупателю на складе Поставщика в сроки, указанные в Спецификациях.</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3.4. Поставщик обязуется согласовать с Покупателем предстоящую дату передачи Товара (партии Товара) Покупателю, любым удобным для обеих сторон видом связи, как телефонная, телеграфная, электронная почта и т.д.</w:t>
      </w:r>
    </w:p>
    <w:p w:rsidR="005770FC" w:rsidRDefault="000D7D49">
      <w:pPr>
        <w:pStyle w:val="Standard"/>
        <w:spacing w:after="0" w:line="240" w:lineRule="auto"/>
        <w:jc w:val="both"/>
      </w:pPr>
      <w:r>
        <w:rPr>
          <w:rFonts w:ascii="Times New Roman" w:hAnsi="Times New Roman" w:cs="Times New Roman"/>
        </w:rPr>
        <w:t xml:space="preserve">3.5. Представитель Покупателя обязуется в момент получения партии Товара от Поставщика на складе Поставщика принять Товар по количеству, осмотреть Товар (на предмет отсутствия внешних дефектов и/или явных внешних повреждений). Факт приёмки Товара по количеству оформляется </w:t>
      </w:r>
      <w:r>
        <w:rPr>
          <w:rFonts w:ascii="Times New Roman" w:hAnsi="Times New Roman" w:cs="Times New Roman"/>
        </w:rPr>
        <w:lastRenderedPageBreak/>
        <w:t>путем подписания товарной накладной или иным передаточным документом, удостоверяющим факт получения Товара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3.6. Покупатель обязуется проверить качество и количество, ассортимент Товара на складе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3.7.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3.8.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3.9. Датой поставки Товара (партии Товаров) признается дата получения Товара Покупателем от</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Поставщика на складе Поставщика (дата подписания Покупателем акта-приема передачи Товара и/или иного передаточного документа (накладная, товарно-транспортная накладная, др.), удостоверяющего факт получения товаров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3.10. Право собственности на Товар, а также риск случайной гибели или повреждения Товара переходят к Покупателю с момента получения Покупателем соответствующей партии Товара, соответствующих требованиям Договора, на складе Поставщика.</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4. СРОК ДЕЙСТВИЯ ДОГОВОРА. ПРЕКРАЩЕНИЕ ДОГОВОРА</w:t>
      </w:r>
    </w:p>
    <w:p w:rsidR="005770FC" w:rsidRDefault="000D7D49">
      <w:pPr>
        <w:pStyle w:val="Standard"/>
        <w:spacing w:after="0" w:line="240" w:lineRule="auto"/>
        <w:jc w:val="both"/>
      </w:pPr>
      <w:r>
        <w:rPr>
          <w:rFonts w:ascii="Times New Roman" w:hAnsi="Times New Roman" w:cs="Times New Roman"/>
        </w:rPr>
        <w:t xml:space="preserve">4.1. Договор заключен путем обмена документами, содержащими подписи и печати Сторон и действует по </w:t>
      </w:r>
      <w:r w:rsidR="009F11F5">
        <w:rPr>
          <w:rFonts w:ascii="Times New Roman" w:hAnsi="Times New Roman" w:cs="Times New Roman"/>
          <w:b/>
        </w:rPr>
        <w:t xml:space="preserve">31 декабря </w:t>
      </w:r>
      <w:r w:rsidR="00AB7383" w:rsidRPr="00B85F3D">
        <w:rPr>
          <w:rFonts w:ascii="Times New Roman" w:hAnsi="Times New Roman" w:cs="Times New Roman"/>
          <w:bCs/>
        </w:rPr>
        <w:t>{</w:t>
      </w:r>
      <w:r w:rsidR="00AB7383">
        <w:rPr>
          <w:rFonts w:ascii="Times New Roman" w:hAnsi="Times New Roman" w:cs="Times New Roman"/>
          <w:bCs/>
          <w:lang w:val="en-US"/>
        </w:rPr>
        <w:t>current</w:t>
      </w:r>
      <w:r w:rsidR="00AB7383" w:rsidRPr="00B85F3D">
        <w:rPr>
          <w:rFonts w:ascii="Times New Roman" w:hAnsi="Times New Roman" w:cs="Times New Roman"/>
          <w:bCs/>
        </w:rPr>
        <w:t>_</w:t>
      </w:r>
      <w:r w:rsidR="00AB7383">
        <w:rPr>
          <w:rFonts w:ascii="Times New Roman" w:hAnsi="Times New Roman" w:cs="Times New Roman"/>
          <w:bCs/>
          <w:lang w:val="en-US"/>
        </w:rPr>
        <w:t>year</w:t>
      </w:r>
      <w:r w:rsidR="00AB7383" w:rsidRPr="00B85F3D">
        <w:rPr>
          <w:rFonts w:ascii="Times New Roman" w:hAnsi="Times New Roman" w:cs="Times New Roman"/>
          <w:bCs/>
        </w:rPr>
        <w:t>}</w:t>
      </w:r>
      <w:r>
        <w:rPr>
          <w:rFonts w:ascii="Times New Roman" w:hAnsi="Times New Roman" w:cs="Times New Roman"/>
          <w:b/>
        </w:rPr>
        <w:t xml:space="preserve"> года</w:t>
      </w:r>
      <w:r>
        <w:rPr>
          <w:rFonts w:ascii="Times New Roman" w:hAnsi="Times New Roman" w:cs="Times New Roman"/>
        </w:rPr>
        <w:t>.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 в случае, если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5. КАЧЕСТВО ТОВАРА</w:t>
      </w:r>
    </w:p>
    <w:p w:rsidR="005770FC" w:rsidRDefault="005770FC">
      <w:pPr>
        <w:pStyle w:val="Standard"/>
        <w:spacing w:after="0" w:line="240" w:lineRule="auto"/>
        <w:jc w:val="center"/>
        <w:rPr>
          <w:rFonts w:ascii="Times New Roman" w:hAnsi="Times New Roman" w:cs="Times New Roman"/>
          <w:b/>
          <w:bCs/>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федеральным законом от 02.01.2000 г. N 29-ФЗ "О качестве и безопасности пищевых продуктов".</w:t>
      </w:r>
    </w:p>
    <w:p w:rsidR="005770FC" w:rsidRDefault="005770FC">
      <w:pPr>
        <w:pStyle w:val="Standard"/>
        <w:spacing w:after="0" w:line="240" w:lineRule="auto"/>
        <w:jc w:val="both"/>
        <w:rPr>
          <w:rFonts w:ascii="Times New Roman" w:hAnsi="Times New Roman" w:cs="Times New Roman"/>
          <w:sz w:val="18"/>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pPr>
      <w:r>
        <w:rPr>
          <w:rFonts w:ascii="Times New Roman" w:hAnsi="Times New Roman" w:cs="Times New Roman"/>
          <w:b/>
          <w:bCs/>
        </w:rPr>
        <w:t xml:space="preserve">6. ИМУЩЕСТВЕННАЯ ОТВЕТСТВЕННОСТЬ СТОРОН. ПОРЯДОК РАЗРЕШЕНИЯ СПОРОВ                                                                                                                                                      </w:t>
      </w:r>
      <w:r>
        <w:rPr>
          <w:rFonts w:ascii="Times New Roman" w:hAnsi="Times New Roman" w:cs="Times New Roman"/>
        </w:rPr>
        <w:t>6.1. За неисполнение или ненадлежащее исполнение своих обязательств по Договору Стороны несут ответственность в соответствии с законодательством Российской Федерации и условиями настоящего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lastRenderedPageBreak/>
        <w:t>6.2. В случае просрочки исполнения Покупателем обязанности по оплате Товара (партии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6.3. Все споры, возникшие из Договора и/или в связи с ним, подлежат разрешению в Арбитражном суде г. Краснодара.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7.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8. ДРУГИЕ УСЛОВИЯ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Уведомления и извещения, способ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электронной и факсимильной связи, посредством направления телеграммы или почтового отправления (по адресам Сторон, указанным в разделе 9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8.3. Договор составлен и подписан в двух экземплярах, имеющих равную юридическую силу, и находится в одном экземпляре у каждой из Сторон.</w:t>
      </w:r>
    </w:p>
    <w:p w:rsidR="005770FC" w:rsidRDefault="000D7D49">
      <w:pPr>
        <w:pStyle w:val="Standard"/>
        <w:spacing w:after="0" w:line="240" w:lineRule="auto"/>
        <w:jc w:val="both"/>
        <w:rPr>
          <w:rFonts w:ascii="Times New Roman" w:hAnsi="Times New Roman" w:cs="Times New Roman"/>
          <w:b/>
          <w:bCs/>
        </w:rPr>
      </w:pPr>
      <w:r>
        <w:rPr>
          <w:rFonts w:ascii="Times New Roman" w:hAnsi="Times New Roman" w:cs="Times New Roman"/>
          <w:b/>
          <w:bCs/>
        </w:rPr>
        <w:t>9. РЕКВИЗИТЫ И ПОДПИСИ СТОРОН</w:t>
      </w:r>
    </w:p>
    <w:p w:rsidR="005770FC" w:rsidRPr="00A43234" w:rsidRDefault="000D7D49" w:rsidP="00A43234">
      <w:pPr>
        <w:pStyle w:val="Standard"/>
        <w:spacing w:after="0" w:line="240" w:lineRule="auto"/>
        <w:jc w:val="both"/>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672"/>
        <w:gridCol w:w="4673"/>
      </w:tblGrid>
      <w:tr w:rsidR="005770FC" w:rsidTr="00AB7383">
        <w:tc>
          <w:tcPr>
            <w:tcW w:w="4672" w:type="dxa"/>
            <w:shd w:val="clear" w:color="auto" w:fill="auto"/>
            <w:tcMar>
              <w:top w:w="0" w:type="dxa"/>
              <w:left w:w="108" w:type="dxa"/>
              <w:bottom w:w="0" w:type="dxa"/>
              <w:right w:w="108" w:type="dxa"/>
            </w:tcMar>
          </w:tcPr>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ПОСТАВЩИК</w:t>
            </w:r>
          </w:p>
          <w:p w:rsidR="002C10ED" w:rsidRPr="00535635" w:rsidRDefault="002C10ED" w:rsidP="002C10ED">
            <w:pPr>
              <w:pStyle w:val="Standard"/>
              <w:spacing w:after="0" w:line="240" w:lineRule="auto"/>
              <w:jc w:val="both"/>
              <w:rPr>
                <w:rFonts w:ascii="Times New Roman" w:hAnsi="Times New Roman" w:cs="Times New Roman"/>
                <w:b/>
                <w:bCs/>
                <w:sz w:val="20"/>
                <w:szCs w:val="20"/>
              </w:rPr>
            </w:pPr>
            <w:r w:rsidRPr="00535635">
              <w:rPr>
                <w:rFonts w:ascii="Times New Roman" w:hAnsi="Times New Roman" w:cs="Times New Roman"/>
                <w:b/>
                <w:bCs/>
                <w:sz w:val="20"/>
                <w:szCs w:val="20"/>
              </w:rPr>
              <w:t xml:space="preserve">ИП </w:t>
            </w:r>
            <w:r w:rsidR="009F11F5">
              <w:rPr>
                <w:rFonts w:ascii="Times New Roman" w:hAnsi="Times New Roman" w:cs="Times New Roman"/>
                <w:b/>
                <w:bCs/>
                <w:sz w:val="20"/>
                <w:szCs w:val="20"/>
              </w:rPr>
              <w:t>Дмитренко Юлия Александровна</w:t>
            </w:r>
          </w:p>
          <w:p w:rsidR="002C10ED" w:rsidRDefault="002C10ED" w:rsidP="002C10ED">
            <w:pPr>
              <w:pStyle w:val="Standard"/>
              <w:spacing w:after="0" w:line="240" w:lineRule="auto"/>
              <w:rPr>
                <w:rFonts w:ascii="Times New Roman" w:hAnsi="Times New Roman" w:cs="Times New Roman"/>
                <w:sz w:val="20"/>
                <w:szCs w:val="20"/>
              </w:rPr>
            </w:pPr>
            <w:r w:rsidRPr="00437E6D">
              <w:rPr>
                <w:rFonts w:ascii="Times New Roman" w:hAnsi="Times New Roman" w:cs="Times New Roman"/>
                <w:sz w:val="20"/>
                <w:szCs w:val="20"/>
              </w:rPr>
              <w:t xml:space="preserve">353210, </w:t>
            </w:r>
            <w:r>
              <w:rPr>
                <w:rFonts w:ascii="Times New Roman" w:hAnsi="Times New Roman" w:cs="Times New Roman"/>
                <w:sz w:val="20"/>
                <w:szCs w:val="20"/>
              </w:rPr>
              <w:t>Краснодарский край, Динской р-н</w:t>
            </w:r>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ст</w:t>
            </w:r>
            <w:proofErr w:type="spellEnd"/>
            <w:r w:rsidRPr="00437E6D">
              <w:rPr>
                <w:rFonts w:ascii="Times New Roman" w:hAnsi="Times New Roman" w:cs="Times New Roman"/>
                <w:sz w:val="20"/>
                <w:szCs w:val="20"/>
              </w:rPr>
              <w:t xml:space="preserve"> </w:t>
            </w:r>
            <w:proofErr w:type="spellStart"/>
            <w:r w:rsidRPr="00437E6D">
              <w:rPr>
                <w:rFonts w:ascii="Times New Roman" w:hAnsi="Times New Roman" w:cs="Times New Roman"/>
                <w:sz w:val="20"/>
                <w:szCs w:val="20"/>
              </w:rPr>
              <w:t>Н</w:t>
            </w:r>
            <w:r>
              <w:rPr>
                <w:rFonts w:ascii="Times New Roman" w:hAnsi="Times New Roman" w:cs="Times New Roman"/>
                <w:sz w:val="20"/>
                <w:szCs w:val="20"/>
              </w:rPr>
              <w:t>овотитаровская</w:t>
            </w:r>
            <w:proofErr w:type="spellEnd"/>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ул.</w:t>
            </w:r>
            <w:r w:rsidR="009F11F5">
              <w:rPr>
                <w:rFonts w:ascii="Times New Roman" w:hAnsi="Times New Roman" w:cs="Times New Roman"/>
                <w:sz w:val="20"/>
                <w:szCs w:val="20"/>
              </w:rPr>
              <w:t>Степная</w:t>
            </w:r>
            <w:proofErr w:type="spellEnd"/>
            <w:r w:rsidR="009F11F5">
              <w:rPr>
                <w:rFonts w:ascii="Times New Roman" w:hAnsi="Times New Roman" w:cs="Times New Roman"/>
                <w:sz w:val="20"/>
                <w:szCs w:val="20"/>
              </w:rPr>
              <w:t xml:space="preserve"> 160</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Тел: +</w:t>
            </w:r>
            <w:r>
              <w:rPr>
                <w:rFonts w:ascii="Times New Roman" w:hAnsi="Times New Roman" w:cs="Times New Roman"/>
                <w:sz w:val="20"/>
                <w:szCs w:val="20"/>
              </w:rPr>
              <w:t>79</w:t>
            </w:r>
            <w:r w:rsidR="009F11F5">
              <w:rPr>
                <w:rFonts w:ascii="Times New Roman" w:hAnsi="Times New Roman" w:cs="Times New Roman"/>
                <w:sz w:val="20"/>
                <w:szCs w:val="20"/>
              </w:rPr>
              <w:t>145335845</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ОГРН</w:t>
            </w:r>
            <w:r w:rsidR="009F11F5">
              <w:rPr>
                <w:rFonts w:ascii="Times New Roman" w:hAnsi="Times New Roman" w:cs="Times New Roman"/>
                <w:sz w:val="20"/>
                <w:szCs w:val="20"/>
              </w:rPr>
              <w:t>ИП</w:t>
            </w:r>
            <w:r w:rsidRPr="00535635">
              <w:rPr>
                <w:rFonts w:ascii="Times New Roman" w:hAnsi="Times New Roman" w:cs="Times New Roman"/>
                <w:sz w:val="20"/>
                <w:szCs w:val="20"/>
              </w:rPr>
              <w:t xml:space="preserve"> </w:t>
            </w:r>
            <w:r w:rsidR="009F11F5" w:rsidRPr="009F11F5">
              <w:rPr>
                <w:rFonts w:ascii="Times New Roman" w:hAnsi="Times New Roman" w:cs="Times New Roman"/>
                <w:sz w:val="20"/>
                <w:szCs w:val="20"/>
              </w:rPr>
              <w:t>323237500335058</w:t>
            </w:r>
          </w:p>
          <w:p w:rsidR="002C10ED" w:rsidRPr="00535635" w:rsidRDefault="002C10ED" w:rsidP="002C10ED">
            <w:pPr>
              <w:pStyle w:val="Standard"/>
              <w:spacing w:after="0" w:line="240" w:lineRule="auto"/>
              <w:rPr>
                <w:sz w:val="20"/>
                <w:szCs w:val="20"/>
              </w:rPr>
            </w:pPr>
            <w:r w:rsidRPr="00535635">
              <w:rPr>
                <w:rFonts w:ascii="Times New Roman" w:hAnsi="Times New Roman" w:cs="Times New Roman"/>
                <w:sz w:val="20"/>
                <w:szCs w:val="20"/>
              </w:rPr>
              <w:t xml:space="preserve">ИНН </w:t>
            </w:r>
            <w:r w:rsidR="009F11F5" w:rsidRPr="009F11F5">
              <w:rPr>
                <w:rFonts w:ascii="Times New Roman" w:hAnsi="Times New Roman" w:cs="Times New Roman"/>
                <w:b/>
                <w:sz w:val="20"/>
                <w:szCs w:val="20"/>
              </w:rPr>
              <w:t>237306384506</w:t>
            </w:r>
          </w:p>
          <w:p w:rsidR="002C10ED" w:rsidRPr="00535635" w:rsidRDefault="002C10ED" w:rsidP="002C10ED">
            <w:pPr>
              <w:pStyle w:val="Standard"/>
              <w:spacing w:after="0" w:line="240" w:lineRule="auto"/>
              <w:rPr>
                <w:rFonts w:ascii="Times New Roman" w:hAnsi="Times New Roman" w:cs="Times New Roman"/>
                <w:sz w:val="20"/>
                <w:szCs w:val="20"/>
              </w:rPr>
            </w:pPr>
            <w:r w:rsidRPr="00C201AE">
              <w:rPr>
                <w:rFonts w:ascii="Times New Roman" w:hAnsi="Times New Roman" w:cs="Times New Roman"/>
                <w:sz w:val="20"/>
                <w:szCs w:val="20"/>
              </w:rPr>
              <w:t>ООО "Банк Точка"</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БИК: </w:t>
            </w:r>
            <w:r w:rsidRPr="00C201AE">
              <w:rPr>
                <w:rFonts w:ascii="Times New Roman" w:hAnsi="Times New Roman" w:cs="Times New Roman"/>
                <w:sz w:val="20"/>
                <w:szCs w:val="20"/>
              </w:rPr>
              <w:t>044525104</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р/с </w:t>
            </w:r>
            <w:r w:rsidR="009F11F5" w:rsidRPr="009F11F5">
              <w:rPr>
                <w:rFonts w:ascii="Times New Roman" w:hAnsi="Times New Roman" w:cs="Times New Roman"/>
                <w:sz w:val="20"/>
                <w:szCs w:val="20"/>
              </w:rPr>
              <w:t>40802810120000098435</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к/с </w:t>
            </w:r>
            <w:r w:rsidR="009F11F5" w:rsidRPr="009F11F5">
              <w:rPr>
                <w:rFonts w:ascii="Times New Roman" w:hAnsi="Times New Roman" w:cs="Times New Roman"/>
                <w:sz w:val="20"/>
                <w:szCs w:val="20"/>
              </w:rPr>
              <w:t>30101810745374525104</w:t>
            </w: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Pr="00535635" w:rsidRDefault="002C10ED" w:rsidP="002C10ED">
            <w:pPr>
              <w:pStyle w:val="Standard"/>
              <w:spacing w:after="0" w:line="240" w:lineRule="auto"/>
              <w:jc w:val="both"/>
              <w:rPr>
                <w:rFonts w:ascii="Times New Roman" w:hAnsi="Times New Roman" w:cs="Times New Roman"/>
                <w:sz w:val="20"/>
                <w:szCs w:val="20"/>
              </w:rPr>
            </w:pPr>
          </w:p>
          <w:p w:rsidR="005770FC" w:rsidRDefault="009F11F5" w:rsidP="002C10ED">
            <w:pPr>
              <w:pStyle w:val="Standard"/>
              <w:spacing w:after="0" w:line="240" w:lineRule="auto"/>
              <w:jc w:val="both"/>
            </w:pPr>
            <w:proofErr w:type="spellStart"/>
            <w:r>
              <w:rPr>
                <w:rFonts w:ascii="Times New Roman" w:hAnsi="Times New Roman" w:cs="Times New Roman"/>
                <w:sz w:val="20"/>
                <w:szCs w:val="20"/>
              </w:rPr>
              <w:t>Ю.А.Дмитренко</w:t>
            </w:r>
            <w:proofErr w:type="spellEnd"/>
            <w:r w:rsidR="002C10ED">
              <w:rPr>
                <w:rFonts w:ascii="Times New Roman" w:hAnsi="Times New Roman" w:cs="Times New Roman"/>
                <w:sz w:val="20"/>
                <w:szCs w:val="20"/>
              </w:rPr>
              <w:t xml:space="preserve">                            </w:t>
            </w:r>
          </w:p>
        </w:tc>
        <w:tc>
          <w:tcPr>
            <w:tcW w:w="4673" w:type="dxa"/>
            <w:shd w:val="clear" w:color="auto" w:fill="auto"/>
            <w:tcMar>
              <w:top w:w="0" w:type="dxa"/>
              <w:left w:w="108" w:type="dxa"/>
              <w:bottom w:w="0" w:type="dxa"/>
              <w:right w:w="108" w:type="dxa"/>
            </w:tcMar>
          </w:tcPr>
          <w:p w:rsidR="005770FC" w:rsidRPr="00C3596F" w:rsidRDefault="000D7D49">
            <w:pPr>
              <w:pStyle w:val="Standard"/>
              <w:spacing w:after="0" w:line="240" w:lineRule="auto"/>
              <w:jc w:val="both"/>
              <w:rPr>
                <w:rFonts w:ascii="Times New Roman" w:hAnsi="Times New Roman" w:cs="Times New Roman"/>
                <w:sz w:val="20"/>
                <w:szCs w:val="20"/>
              </w:rPr>
            </w:pPr>
            <w:r w:rsidRPr="00C3596F">
              <w:rPr>
                <w:rFonts w:ascii="Times New Roman" w:hAnsi="Times New Roman" w:cs="Times New Roman"/>
                <w:b/>
                <w:bCs/>
                <w:sz w:val="20"/>
                <w:szCs w:val="20"/>
              </w:rPr>
              <w:t>ПОКУПАТЕЛЬ</w:t>
            </w:r>
          </w:p>
          <w:p w:rsidR="00AB7383" w:rsidRPr="00C133B7" w:rsidRDefault="00AB7383" w:rsidP="00AB7383">
            <w:pPr>
              <w:pStyle w:val="NoSpacing"/>
              <w:ind w:left="2"/>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AB7383" w:rsidRPr="00AB7383" w:rsidRDefault="00AB7383" w:rsidP="00AB7383">
            <w:pPr>
              <w:pStyle w:val="NoSpacing"/>
              <w:ind w:left="2"/>
              <w:rPr>
                <w:rFonts w:ascii="Times New Roman" w:hAnsi="Times New Roman" w:cs="Times New Roman"/>
                <w:sz w:val="20"/>
                <w:szCs w:val="20"/>
                <w:lang w:val="en-US"/>
              </w:rPr>
            </w:pPr>
            <w:r w:rsidRPr="00AB7383">
              <w:rPr>
                <w:rFonts w:ascii="Times New Roman" w:hAnsi="Times New Roman" w:cs="Times New Roman"/>
                <w:sz w:val="20"/>
                <w:szCs w:val="20"/>
                <w:lang w:val="en-US"/>
              </w:rPr>
              <w:t>{</w:t>
            </w:r>
            <w:r>
              <w:rPr>
                <w:rFonts w:ascii="Times New Roman" w:hAnsi="Times New Roman" w:cs="Times New Roman"/>
                <w:sz w:val="20"/>
                <w:szCs w:val="20"/>
                <w:lang w:val="en-US"/>
              </w:rPr>
              <w:t>city</w:t>
            </w:r>
            <w:r w:rsidRPr="00AB7383">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AB7383"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rPr>
              <w:t>Тел</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AB7383" w:rsidRPr="00AF0280"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AB7383" w:rsidRPr="00DE7842" w:rsidRDefault="00AB7383" w:rsidP="00AB7383">
            <w:pPr>
              <w:pStyle w:val="NoSpacing"/>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4F2369" w:rsidRPr="004F2369" w:rsidRDefault="004F2369" w:rsidP="004F2369">
            <w:pPr>
              <w:pStyle w:val="Standard"/>
              <w:spacing w:after="0" w:line="240" w:lineRule="auto"/>
              <w:jc w:val="both"/>
              <w:rPr>
                <w:rFonts w:ascii="Times New Roman" w:hAnsi="Times New Roman" w:cs="Times New Roman"/>
                <w:b/>
                <w:bCs/>
                <w:sz w:val="20"/>
                <w:szCs w:val="20"/>
              </w:rPr>
            </w:pPr>
          </w:p>
          <w:p w:rsidR="004609B4" w:rsidRPr="004609B4" w:rsidRDefault="004609B4" w:rsidP="004609B4">
            <w:pPr>
              <w:pStyle w:val="Standard"/>
              <w:spacing w:after="0" w:line="240" w:lineRule="auto"/>
              <w:jc w:val="both"/>
              <w:rPr>
                <w:rFonts w:ascii="Times New Roman" w:hAnsi="Times New Roman" w:cs="Times New Roman"/>
                <w:sz w:val="20"/>
                <w:szCs w:val="20"/>
              </w:rPr>
            </w:pPr>
          </w:p>
          <w:p w:rsidR="005770FC" w:rsidRPr="00C3596F" w:rsidRDefault="005770FC">
            <w:pPr>
              <w:pStyle w:val="Standard"/>
              <w:spacing w:after="0" w:line="240" w:lineRule="auto"/>
              <w:jc w:val="both"/>
              <w:rPr>
                <w:i/>
                <w:sz w:val="20"/>
                <w:szCs w:val="20"/>
              </w:rPr>
            </w:pPr>
          </w:p>
        </w:tc>
      </w:tr>
    </w:tbl>
    <w:p w:rsidR="00AD1A96" w:rsidRDefault="00AD1A96" w:rsidP="00A43234">
      <w:pPr>
        <w:pStyle w:val="Standard"/>
        <w:spacing w:after="0"/>
        <w:jc w:val="both"/>
        <w:rPr>
          <w:sz w:val="20"/>
          <w:szCs w:val="20"/>
        </w:rPr>
      </w:pPr>
    </w:p>
    <w:p w:rsidR="004F2369" w:rsidRDefault="004F2369" w:rsidP="004F2369">
      <w:pPr>
        <w:pStyle w:val="Standard"/>
        <w:spacing w:after="0"/>
        <w:jc w:val="both"/>
        <w:rPr>
          <w:rFonts w:ascii="Times New Roman" w:hAnsi="Times New Roman" w:cs="Times New Roman"/>
          <w:b/>
          <w:bCs/>
          <w:sz w:val="20"/>
          <w:szCs w:val="20"/>
        </w:rPr>
      </w:pPr>
    </w:p>
    <w:sectPr w:rsidR="004F2369">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B00" w:rsidRDefault="00277B00">
      <w:pPr>
        <w:spacing w:after="0" w:line="240" w:lineRule="auto"/>
      </w:pPr>
      <w:r>
        <w:separator/>
      </w:r>
    </w:p>
  </w:endnote>
  <w:endnote w:type="continuationSeparator" w:id="0">
    <w:p w:rsidR="00277B00" w:rsidRDefault="0027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B00" w:rsidRDefault="00277B00">
      <w:pPr>
        <w:spacing w:after="0" w:line="240" w:lineRule="auto"/>
      </w:pPr>
      <w:r>
        <w:rPr>
          <w:color w:val="000000"/>
        </w:rPr>
        <w:separator/>
      </w:r>
    </w:p>
  </w:footnote>
  <w:footnote w:type="continuationSeparator" w:id="0">
    <w:p w:rsidR="00277B00" w:rsidRDefault="00277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53F2A"/>
    <w:rsid w:val="000C4A8D"/>
    <w:rsid w:val="000D7D49"/>
    <w:rsid w:val="001555BA"/>
    <w:rsid w:val="00197B23"/>
    <w:rsid w:val="001C13FB"/>
    <w:rsid w:val="00215C96"/>
    <w:rsid w:val="002355BF"/>
    <w:rsid w:val="00277B00"/>
    <w:rsid w:val="002B1A46"/>
    <w:rsid w:val="002B767F"/>
    <w:rsid w:val="002C10ED"/>
    <w:rsid w:val="002D231A"/>
    <w:rsid w:val="003059E9"/>
    <w:rsid w:val="0032588A"/>
    <w:rsid w:val="0034343B"/>
    <w:rsid w:val="003C5BAD"/>
    <w:rsid w:val="00454BCE"/>
    <w:rsid w:val="004609B4"/>
    <w:rsid w:val="004A5B6B"/>
    <w:rsid w:val="004B51BC"/>
    <w:rsid w:val="004C5036"/>
    <w:rsid w:val="004F2369"/>
    <w:rsid w:val="004F4220"/>
    <w:rsid w:val="00572079"/>
    <w:rsid w:val="00575674"/>
    <w:rsid w:val="005770FC"/>
    <w:rsid w:val="00581B2F"/>
    <w:rsid w:val="006539D6"/>
    <w:rsid w:val="006F6BEA"/>
    <w:rsid w:val="0077030B"/>
    <w:rsid w:val="00781D6E"/>
    <w:rsid w:val="00787797"/>
    <w:rsid w:val="007D712D"/>
    <w:rsid w:val="007F41F9"/>
    <w:rsid w:val="00863CAF"/>
    <w:rsid w:val="00922C32"/>
    <w:rsid w:val="00940875"/>
    <w:rsid w:val="00974538"/>
    <w:rsid w:val="009F11F5"/>
    <w:rsid w:val="00A43234"/>
    <w:rsid w:val="00AB7383"/>
    <w:rsid w:val="00AD1A96"/>
    <w:rsid w:val="00B26537"/>
    <w:rsid w:val="00B4219F"/>
    <w:rsid w:val="00B43B95"/>
    <w:rsid w:val="00BB37B8"/>
    <w:rsid w:val="00BD180E"/>
    <w:rsid w:val="00BD2997"/>
    <w:rsid w:val="00BE3A0F"/>
    <w:rsid w:val="00C00641"/>
    <w:rsid w:val="00C3596F"/>
    <w:rsid w:val="00CD328B"/>
    <w:rsid w:val="00D3041A"/>
    <w:rsid w:val="00D73F48"/>
    <w:rsid w:val="00E179AD"/>
    <w:rsid w:val="00E70715"/>
    <w:rsid w:val="00F033E4"/>
    <w:rsid w:val="00F51FF7"/>
    <w:rsid w:val="00F967E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65F1"/>
  <w15:docId w15:val="{97C2DD21-2B0B-0B45-976F-05C2798A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Spacing">
    <w:name w:val="No Spacing"/>
    <w:uiPriority w:val="1"/>
    <w:qFormat/>
    <w:rsid w:val="00AB7383"/>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1728</Words>
  <Characters>9853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3</cp:revision>
  <cp:lastPrinted>2023-09-27T16:25:00Z</cp:lastPrinted>
  <dcterms:created xsi:type="dcterms:W3CDTF">2024-02-17T06:23:00Z</dcterms:created>
  <dcterms:modified xsi:type="dcterms:W3CDTF">2024-03-03T18:53:00Z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