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Волгин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Setuid, Setgid и Sticky Bit - это специальные типы разрешений позволяют задавать расширенные права доступа на файлы или каталоги.</w:t>
      </w:r>
    </w:p>
    <w:bookmarkEnd w:id="21"/>
    <w:bookmarkStart w:id="26" w:name="подготовка-к-выполнению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Подготовка к выполнению работы</w:t>
      </w:r>
    </w:p>
    <w:p>
      <w:pPr>
        <w:pStyle w:val="FirstParagraph"/>
      </w:pPr>
      <w:r>
        <w:t xml:space="preserve">Я проверил, установлен ли у меня gcc командой</w:t>
      </w:r>
      <w:r>
        <w:t xml:space="preserve"> </w:t>
      </w:r>
      <w:r>
        <w:rPr>
          <w:bCs/>
          <w:b/>
        </w:rPr>
        <w:t xml:space="preserve">yum install gcc</w:t>
      </w:r>
      <w:r>
        <w:t xml:space="preserve"> </w:t>
      </w:r>
      <w:r>
        <w:t xml:space="preserve">(рис. 1). Помимо этого, я отключил систему запретов до очередной перезагрузки системы командой</w:t>
      </w:r>
      <w:r>
        <w:t xml:space="preserve"> </w:t>
      </w:r>
      <w:r>
        <w:rPr>
          <w:bCs/>
          <w:b/>
        </w:rPr>
        <w:t xml:space="preserve">setenforce 0</w:t>
      </w:r>
      <w:r>
        <w:t xml:space="preserve">. После этого команда getenforce выводит Permissive.</w:t>
      </w:r>
    </w:p>
    <w:p>
      <w:pPr>
        <w:pStyle w:val="CaptionedFigure"/>
      </w:pPr>
      <w:bookmarkStart w:id="25" w:name="fig:000"/>
      <w:r>
        <w:drawing>
          <wp:inline>
            <wp:extent cx="5334000" cy="3238500"/>
            <wp:effectExtent b="0" l="0" r="0" t="0"/>
            <wp:docPr descr="Рис. 1: Проверка установки ПО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Проверка установки ПО</w:t>
      </w:r>
    </w:p>
    <w:bookmarkEnd w:id="26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я вхожу в систему от имени пользователя guest (рис. 2).</w:t>
      </w:r>
    </w:p>
    <w:p>
      <w:pPr>
        <w:pStyle w:val="CaptionedFigure"/>
      </w:pPr>
      <w:bookmarkStart w:id="30" w:name="fig:001"/>
      <w:r>
        <w:drawing>
          <wp:inline>
            <wp:extent cx="5334000" cy="1418003"/>
            <wp:effectExtent b="0" l="0" r="0" t="0"/>
            <wp:docPr descr="Рис. 2: Вход в систему от другого пользователя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8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Вход в систему от другого пользователя</w:t>
      </w:r>
    </w:p>
    <w:p>
      <w:pPr>
        <w:pStyle w:val="BodyText"/>
      </w:pPr>
      <w:r>
        <w:t xml:space="preserve">Далее созда. программу simpleid.c и заполняю ее (рис. 3), (рис. 4).</w:t>
      </w:r>
    </w:p>
    <w:p>
      <w:pPr>
        <w:pStyle w:val="CaptionedFigure"/>
      </w:pPr>
      <w:bookmarkStart w:id="34" w:name="fig:003"/>
      <w:r>
        <w:drawing>
          <wp:inline>
            <wp:extent cx="5334000" cy="3611736"/>
            <wp:effectExtent b="0" l="0" r="0" t="0"/>
            <wp:docPr descr="Рис. 3: Создание программы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1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Создание программы</w:t>
      </w:r>
    </w:p>
    <w:p>
      <w:pPr>
        <w:pStyle w:val="CaptionedFigure"/>
      </w:pPr>
      <w:bookmarkStart w:id="38" w:name="fig:004"/>
      <w:r>
        <w:drawing>
          <wp:inline>
            <wp:extent cx="5334000" cy="3572462"/>
            <wp:effectExtent b="0" l="0" r="0" t="0"/>
            <wp:docPr descr="Рис. 4: Заполнение программы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2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Заполнение программы</w:t>
      </w:r>
    </w:p>
    <w:p>
      <w:pPr>
        <w:pStyle w:val="BodyText"/>
      </w:pPr>
      <w:r>
        <w:t xml:space="preserve">После этого скомплилировал файл через</w:t>
      </w:r>
      <w:r>
        <w:t xml:space="preserve"> </w:t>
      </w:r>
      <w:r>
        <w:rPr>
          <w:bCs/>
          <w:b/>
        </w:rPr>
        <w:t xml:space="preserve">gcc simpleid.c -o simpleid</w:t>
      </w:r>
      <w:r>
        <w:t xml:space="preserve"> </w:t>
      </w:r>
      <w:r>
        <w:t xml:space="preserve">и выполнил программу simpleid (рис. 5).</w:t>
      </w:r>
    </w:p>
    <w:p>
      <w:pPr>
        <w:pStyle w:val="CaptionedFigure"/>
      </w:pPr>
      <w:bookmarkStart w:id="42" w:name="fig:006"/>
      <w:r>
        <w:drawing>
          <wp:inline>
            <wp:extent cx="5334000" cy="1081662"/>
            <wp:effectExtent b="0" l="0" r="0" t="0"/>
            <wp:docPr descr="Рис. 5: Компиляция и запуск программы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1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Компиляция и запуск программы</w:t>
      </w:r>
    </w:p>
    <w:p>
      <w:pPr>
        <w:pStyle w:val="BodyText"/>
      </w:pPr>
      <w:r>
        <w:t xml:space="preserve">Выполнил системную программу id. Результаты похожи. Gid и uid одинаковые, но команда id дает больше информации (рис. 6).</w:t>
      </w:r>
    </w:p>
    <w:p>
      <w:pPr>
        <w:pStyle w:val="CaptionedFigure"/>
      </w:pPr>
      <w:bookmarkStart w:id="46" w:name="fig:007"/>
      <w:r>
        <w:drawing>
          <wp:inline>
            <wp:extent cx="5334000" cy="1428455"/>
            <wp:effectExtent b="0" l="0" r="0" t="0"/>
            <wp:docPr descr="Рис. 6: Команда id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8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Команда id</w:t>
      </w:r>
    </w:p>
    <w:p>
      <w:pPr>
        <w:pStyle w:val="BodyText"/>
      </w:pPr>
      <w:r>
        <w:t xml:space="preserve">Затем усложнил программу, добавив вывод действительных идентификаторов, скомпилировал и запустил simpleid2.c (рис. 7).</w:t>
      </w:r>
    </w:p>
    <w:p>
      <w:pPr>
        <w:pStyle w:val="CaptionedFigure"/>
      </w:pPr>
      <w:bookmarkStart w:id="50" w:name="fig:008"/>
      <w:r>
        <w:drawing>
          <wp:inline>
            <wp:extent cx="5334000" cy="693585"/>
            <wp:effectExtent b="0" l="0" r="0" t="0"/>
            <wp:docPr descr="Рис. 7: Компиляция и запуск программы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Компиляция и запуск программы</w:t>
      </w:r>
    </w:p>
    <w:p>
      <w:pPr>
        <w:pStyle w:val="BodyText"/>
      </w:pPr>
      <w:r>
        <w:t xml:space="preserve">От имени суперпользователя выполнил команды</w:t>
      </w:r>
      <w:r>
        <w:t xml:space="preserve"> </w:t>
      </w:r>
      <w:r>
        <w:rPr>
          <w:bCs/>
          <w:b/>
        </w:rPr>
        <w:t xml:space="preserve">chown root:guest /home/guest/simpleid2, chmod u+s /home/guest/simpleid2</w:t>
      </w:r>
      <w:r>
        <w:t xml:space="preserve"> </w:t>
      </w:r>
      <w:r>
        <w:t xml:space="preserve">(рис. 8).</w:t>
      </w:r>
    </w:p>
    <w:p>
      <w:pPr>
        <w:pStyle w:val="CaptionedFigure"/>
      </w:pPr>
      <w:bookmarkStart w:id="54" w:name="fig:09"/>
      <w:r>
        <w:drawing>
          <wp:inline>
            <wp:extent cx="5334000" cy="1475712"/>
            <wp:effectExtent b="0" l="0" r="0" t="0"/>
            <wp:docPr descr="Рис. 8: Поменяла владельца программы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5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Поменяла владельца программы</w:t>
      </w:r>
    </w:p>
    <w:p>
      <w:pPr>
        <w:pStyle w:val="BodyText"/>
      </w:pPr>
      <w:r>
        <w:t xml:space="preserve">Далее выполнил проверку правильности установки новых атрибутов и смены владельца файла simpleid2 (рис. 9).</w:t>
      </w:r>
    </w:p>
    <w:p>
      <w:pPr>
        <w:pStyle w:val="CaptionedFigure"/>
      </w:pPr>
      <w:bookmarkStart w:id="58" w:name="fig:010"/>
      <w:r>
        <w:drawing>
          <wp:inline>
            <wp:extent cx="5334000" cy="1089919"/>
            <wp:effectExtent b="0" l="0" r="0" t="0"/>
            <wp:docPr descr="Рис. 9: ls -l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9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ls -l</w:t>
      </w:r>
    </w:p>
    <w:p>
      <w:pPr>
        <w:pStyle w:val="BodyText"/>
      </w:pPr>
      <w:r>
        <w:t xml:space="preserve">Запустил simpleid2 и id. Результаты похожи. Gid и uid одинаковые, однако команда id дает больше информации (рис. 10).</w:t>
      </w:r>
    </w:p>
    <w:p>
      <w:pPr>
        <w:pStyle w:val="CaptionedFigure"/>
      </w:pPr>
      <w:bookmarkStart w:id="62" w:name="fig:011"/>
      <w:r>
        <w:drawing>
          <wp:inline>
            <wp:extent cx="5334000" cy="1388976"/>
            <wp:effectExtent b="0" l="0" r="0" t="0"/>
            <wp:docPr descr="Рис. 10: Сравнение результатов" title="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8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Сравнение результатов</w:t>
      </w:r>
    </w:p>
    <w:p>
      <w:pPr>
        <w:pStyle w:val="BodyText"/>
      </w:pPr>
      <w:r>
        <w:t xml:space="preserve">После этого создал программу readfile.c (рис. 11).</w:t>
      </w:r>
    </w:p>
    <w:p>
      <w:pPr>
        <w:pStyle w:val="CaptionedFigure"/>
      </w:pPr>
      <w:bookmarkStart w:id="66" w:name="fig:012"/>
      <w:r>
        <w:drawing>
          <wp:inline>
            <wp:extent cx="5334000" cy="3520275"/>
            <wp:effectExtent b="0" l="0" r="0" t="0"/>
            <wp:docPr descr="Рис. 11: Создание программы" title="" id="64" name="Picture"/>
            <a:graphic>
              <a:graphicData uri="http://schemas.openxmlformats.org/drawingml/2006/picture">
                <pic:pic>
                  <pic:nvPicPr>
                    <pic:cNvPr descr="image/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0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Создание программы</w:t>
      </w:r>
    </w:p>
    <w:p>
      <w:pPr>
        <w:pStyle w:val="BodyText"/>
      </w:pPr>
      <w:r>
        <w:t xml:space="preserve">И откомпилировал её (рис. 12).</w:t>
      </w:r>
    </w:p>
    <w:p>
      <w:pPr>
        <w:pStyle w:val="CaptionedFigure"/>
      </w:pPr>
      <w:bookmarkStart w:id="70" w:name="fig:013"/>
      <w:r>
        <w:drawing>
          <wp:inline>
            <wp:extent cx="5334000" cy="930157"/>
            <wp:effectExtent b="0" l="0" r="0" t="0"/>
            <wp:docPr descr="Рис. 12: Компиляция программы" title="" id="68" name="Picture"/>
            <a:graphic>
              <a:graphicData uri="http://schemas.openxmlformats.org/drawingml/2006/picture">
                <pic:pic>
                  <pic:nvPicPr>
                    <pic:cNvPr descr="image/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0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Компиляция программы</w:t>
      </w:r>
    </w:p>
    <w:p>
      <w:pPr>
        <w:pStyle w:val="BodyText"/>
      </w:pPr>
      <w:r>
        <w:t xml:space="preserve">Сменил владельца у файла readfile.c и изменил права так, чтобы только суперпользователь (root) мог прочитать его (рис. 13) и проверил, может ли пользователь прочитать файл readfile.c. (рис. 14).</w:t>
      </w:r>
    </w:p>
    <w:p>
      <w:pPr>
        <w:pStyle w:val="CaptionedFigure"/>
      </w:pPr>
      <w:bookmarkStart w:id="74" w:name="fig:014"/>
      <w:r>
        <w:drawing>
          <wp:inline>
            <wp:extent cx="5334000" cy="1431276"/>
            <wp:effectExtent b="0" l="0" r="0" t="0"/>
            <wp:docPr descr="Рис. 13: Смена владельца" title="" id="72" name="Picture"/>
            <a:graphic>
              <a:graphicData uri="http://schemas.openxmlformats.org/drawingml/2006/picture">
                <pic:pic>
                  <pic:nvPicPr>
                    <pic:cNvPr descr="image/15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1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Смена владельца</w:t>
      </w:r>
    </w:p>
    <w:p>
      <w:pPr>
        <w:pStyle w:val="CaptionedFigure"/>
      </w:pPr>
      <w:bookmarkStart w:id="78" w:name="fig:015"/>
      <w:r>
        <w:drawing>
          <wp:inline>
            <wp:extent cx="5334000" cy="1383195"/>
            <wp:effectExtent b="0" l="0" r="0" t="0"/>
            <wp:docPr descr="Рис. 14: Проверка" title="" id="76" name="Picture"/>
            <a:graphic>
              <a:graphicData uri="http://schemas.openxmlformats.org/drawingml/2006/picture">
                <pic:pic>
                  <pic:nvPicPr>
                    <pic:cNvPr descr="image/16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3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Проверка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изучилл механизмы изменения идентификаторов, применения SetUID- и Sticky-битов. Получение практических навыков работы в консоли с дополнительными атрибутами.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Волгин Иван Алексеевич</dc:creator>
  <dc:language>ru-RU</dc:language>
  <cp:keywords/>
  <dcterms:created xsi:type="dcterms:W3CDTF">2024-04-12T20:00:52Z</dcterms:created>
  <dcterms:modified xsi:type="dcterms:W3CDTF">2024-04-12T20:00:52Z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