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2"/>
        </w:numPr>
      </w:pPr>
      <w:r>
        <w:t xml:space="preserve">Стандартным средством для компиляции программ в ОС типа UNIX является GCC (GNU</w:t>
      </w:r>
      <w:r>
        <w:t xml:space="preserve"> </w:t>
      </w:r>
      <w:r>
        <w:t xml:space="preserve">Compiler Collection). Это набор компиляторов для разного рода языков программирова-</w:t>
      </w:r>
      <w:r>
        <w:t xml:space="preserve"> </w:t>
      </w:r>
      <w:r>
        <w:t xml:space="preserve">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</w:t>
      </w:r>
      <w:r>
        <w:t xml:space="preserve"> </w:t>
      </w:r>
      <w:r>
        <w:t xml:space="preserve">определяет и осуществляет запуск нужного компилятора для входного файла.</w:t>
      </w:r>
    </w:p>
    <w:p>
      <w:pPr>
        <w:pStyle w:val="FirstParagraph"/>
      </w:pPr>
      <w:r>
        <w:t xml:space="preserve">Некоторые опции компиляции в gcc</w:t>
      </w:r>
      <w:r>
        <w:t xml:space="preserve"> </w:t>
      </w:r>
      <w:r>
        <w:t xml:space="preserve">Опция | Описание</w:t>
      </w:r>
      <w:r>
        <w:t xml:space="preserve"> </w:t>
      </w:r>
      <w:r>
        <w:t xml:space="preserve">-c | компиляция без компоновки — создаются объектные файлы file.o</w:t>
      </w:r>
      <w:r>
        <w:t xml:space="preserve"> </w:t>
      </w:r>
      <w:r>
        <w:t xml:space="preserve">-o | file-name задать имя file-name создаваемому файлу</w:t>
      </w:r>
      <w:r>
        <w:t xml:space="preserve"> </w:t>
      </w:r>
      <w:r>
        <w:t xml:space="preserve">-g | поместить в файл (объектный или исполняемый) отладочную информацию для отладчика gdb</w:t>
      </w:r>
      <w:r>
        <w:t xml:space="preserve"> </w:t>
      </w:r>
      <w:r>
        <w:t xml:space="preserve">-MM | вывести зависимости от заголовочных файлов C и/или C++ программ в формате, подходящем для утилиты make; при этом объектные или исполняемые файлы не будет созданы</w:t>
      </w:r>
      <w:r>
        <w:t xml:space="preserve"> </w:t>
      </w:r>
      <w:r>
        <w:t xml:space="preserve">-Wall | вывод на экран сообщений об ошибках, возникших во время компиляции</w:t>
      </w:r>
    </w:p>
    <w:p>
      <w:pPr>
        <w:numPr>
          <w:ilvl w:val="0"/>
          <w:numId w:val="1003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</w:t>
      </w:r>
    </w:p>
    <w:p>
      <w:pPr>
        <w:pStyle w:val="FirstParagraph"/>
      </w:pPr>
      <w:r>
        <w:t xml:space="preserve">Некоторые команды gdb</w:t>
      </w:r>
      <w:r>
        <w:t xml:space="preserve"> </w:t>
      </w:r>
      <w:r>
        <w:t xml:space="preserve">Команда | Описание действия</w:t>
      </w:r>
      <w:r>
        <w:t xml:space="preserve"> </w:t>
      </w:r>
      <w:r>
        <w:t xml:space="preserve">backtrace | вывод на экран пути к текущей точке останова (по сути вывод названий всех функций)</w:t>
      </w:r>
      <w:r>
        <w:t xml:space="preserve"> </w:t>
      </w:r>
      <w:r>
        <w:t xml:space="preserve">break | установить точку останова (в качестве параметра может быть указан номер строки или название функции)</w:t>
      </w:r>
      <w:r>
        <w:t xml:space="preserve"> </w:t>
      </w:r>
      <w:r>
        <w:t xml:space="preserve">clear | удалить все точки останова в функции</w:t>
      </w:r>
      <w:r>
        <w:t xml:space="preserve"> </w:t>
      </w:r>
      <w:r>
        <w:t xml:space="preserve">continue | продолжить выполнение программы</w:t>
      </w:r>
      <w:r>
        <w:t xml:space="preserve"> </w:t>
      </w:r>
      <w:r>
        <w:t xml:space="preserve">delete | удалить точку останова</w:t>
      </w:r>
      <w:r>
        <w:t xml:space="preserve"> </w:t>
      </w:r>
      <w:r>
        <w:t xml:space="preserve">display |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| выполнить программу до момента выхода из функции</w:t>
      </w:r>
      <w:r>
        <w:t xml:space="preserve"> </w:t>
      </w:r>
      <w:r>
        <w:t xml:space="preserve">info breakpoints | вывести на экран список используемых точек останова</w:t>
      </w:r>
      <w:r>
        <w:t xml:space="preserve"> </w:t>
      </w:r>
      <w:r>
        <w:t xml:space="preserve">info watchpoints | вывести на экран список используемых контрольных выражений</w:t>
      </w:r>
      <w:r>
        <w:t xml:space="preserve"> </w:t>
      </w:r>
      <w:r>
        <w:t xml:space="preserve">list |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|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| вывести значение указываемого в качестве параметра выражения</w:t>
      </w:r>
      <w:r>
        <w:t xml:space="preserve"> </w:t>
      </w:r>
      <w:r>
        <w:t xml:space="preserve">run | запуск программы на выполнение</w:t>
      </w:r>
      <w:r>
        <w:t xml:space="preserve"> </w:t>
      </w:r>
      <w:r>
        <w:t xml:space="preserve">set | установить новое значение переменной</w:t>
      </w:r>
      <w:r>
        <w:t xml:space="preserve"> </w:t>
      </w:r>
      <w:r>
        <w:t xml:space="preserve">step | пошаговое выполнение программы</w:t>
      </w:r>
      <w:r>
        <w:t xml:space="preserve"> </w:t>
      </w:r>
      <w:r>
        <w:t xml:space="preserve">watch | установить контрольное выражение, при изменении значения которого программа будет остановлена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Сперва нужно было создать нужный подкаталог ~/work/os/lab_prog (рис. ??).</w:t>
      </w:r>
    </w:p>
    <w:p>
      <w:pPr>
        <w:pStyle w:val="CaptionedFigure"/>
      </w:pPr>
      <w:r>
        <w:drawing>
          <wp:inline>
            <wp:extent cx="3733800" cy="491438"/>
            <wp:effectExtent b="0" l="0" r="0" t="0"/>
            <wp:docPr descr="Создание под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pStyle w:val="BodyText"/>
      </w:pPr>
      <w:r>
        <w:t xml:space="preserve">Затем создать в нем файлы calculate.h, calculate.c, main.c (рис. ??) и ввести код в эти файлы: calculate.с (рис. ??), calculate.р (рис. ??), main.c (рис. ??)</w:t>
      </w:r>
    </w:p>
    <w:p>
      <w:pPr>
        <w:pStyle w:val="CaptionedFigure"/>
      </w:pPr>
      <w:r>
        <w:drawing>
          <wp:inline>
            <wp:extent cx="3733800" cy="491438"/>
            <wp:effectExtent b="0" l="0" r="0" t="0"/>
            <wp:docPr descr="Создание фалов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фалов</w:t>
      </w:r>
    </w:p>
    <w:p>
      <w:pPr>
        <w:pStyle w:val="CaptionedFigure"/>
      </w:pPr>
      <w:r>
        <w:drawing>
          <wp:inline>
            <wp:extent cx="3733800" cy="3107610"/>
            <wp:effectExtent b="0" l="0" r="0" t="0"/>
            <wp:docPr descr="Код calculate.с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calculate.с</w:t>
      </w:r>
    </w:p>
    <w:p>
      <w:pPr>
        <w:pStyle w:val="CaptionedFigure"/>
      </w:pPr>
      <w:r>
        <w:drawing>
          <wp:inline>
            <wp:extent cx="3733800" cy="3107610"/>
            <wp:effectExtent b="0" l="0" r="0" t="0"/>
            <wp:docPr descr="Код calculate.h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calculate.h</w:t>
      </w:r>
    </w:p>
    <w:p>
      <w:pPr>
        <w:pStyle w:val="CaptionedFigure"/>
      </w:pPr>
      <w:r>
        <w:drawing>
          <wp:inline>
            <wp:extent cx="3733800" cy="3107610"/>
            <wp:effectExtent b="0" l="0" r="0" t="0"/>
            <wp:docPr descr="Код main.с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main.с</w:t>
      </w:r>
    </w:p>
    <w:p>
      <w:pPr>
        <w:pStyle w:val="BodyText"/>
      </w:pPr>
      <w:r>
        <w:t xml:space="preserve">Далее нужно было выполнить компиляцию программы посредством gcc (рис. ??).</w:t>
      </w:r>
    </w:p>
    <w:p>
      <w:pPr>
        <w:pStyle w:val="CaptionedFigure"/>
      </w:pPr>
      <w:r>
        <w:drawing>
          <wp:inline>
            <wp:extent cx="3733800" cy="491438"/>
            <wp:effectExtent b="0" l="0" r="0" t="0"/>
            <wp:docPr descr="Компиляция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Затем нужно было проверить код на синтаксические ошибки, я их не нашел. После этого создать Makefile (рис. ??) и написать там следующий код (рис. ??).</w:t>
      </w:r>
    </w:p>
    <w:p>
      <w:pPr>
        <w:pStyle w:val="CaptionedFigure"/>
      </w:pPr>
      <w:r>
        <w:drawing>
          <wp:inline>
            <wp:extent cx="3733800" cy="491438"/>
            <wp:effectExtent b="0" l="0" r="0" t="0"/>
            <wp:docPr descr="Создание Makefile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Makefile</w:t>
      </w:r>
    </w:p>
    <w:p>
      <w:pPr>
        <w:pStyle w:val="CaptionedFigure"/>
      </w:pPr>
      <w:r>
        <w:drawing>
          <wp:inline>
            <wp:extent cx="3733800" cy="3107610"/>
            <wp:effectExtent b="0" l="0" r="0" t="0"/>
            <wp:docPr descr="Код Makefile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Makefile</w:t>
      </w:r>
    </w:p>
    <w:p>
      <w:pPr>
        <w:pStyle w:val="BodyText"/>
      </w:pPr>
      <w:r>
        <w:t xml:space="preserve">Далее я запустил gdb, загрузив в него программ отладки (рис. ??) и затем запустил саму программу уже внутри отладчика (рис. ??).</w:t>
      </w:r>
    </w:p>
    <w:p>
      <w:pPr>
        <w:pStyle w:val="CaptionedFigure"/>
      </w:pPr>
      <w:r>
        <w:drawing>
          <wp:inline>
            <wp:extent cx="3733800" cy="1154493"/>
            <wp:effectExtent b="0" l="0" r="0" t="0"/>
            <wp:docPr descr="Запускаем gdb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gdb</w:t>
      </w:r>
    </w:p>
    <w:p>
      <w:pPr>
        <w:pStyle w:val="CaptionedFigure"/>
      </w:pPr>
      <w:r>
        <w:drawing>
          <wp:inline>
            <wp:extent cx="3733800" cy="1138837"/>
            <wp:effectExtent b="0" l="0" r="0" t="0"/>
            <wp:docPr descr="Запускаем программу внутри отладчик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внутри отладчика</w:t>
      </w:r>
    </w:p>
    <w:p>
      <w:pPr>
        <w:pStyle w:val="BodyText"/>
      </w:pPr>
      <w:r>
        <w:t xml:space="preserve">После этого я пытался выполнить следующие задания и у меня никак не получалось и я не мог найти в чем проблема, поэтому я перешел к последнему пункту, где с помощью утилиты splint нужно было проанализировать коды файлов calculate.c (рис. ??) и main.c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Анализ кода calculate.c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кода calculate.c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Анализ кода main.c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кода main.c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Волгин Иван Алексеевич</dc:creator>
  <dc:language>ru-RU</dc:language>
  <cp:keywords/>
  <dcterms:created xsi:type="dcterms:W3CDTF">2023-05-02T10:37:45Z</dcterms:created>
  <dcterms:modified xsi:type="dcterms:W3CDTF">2023-05-02T10:37:45Z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