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790" w:rsidRPr="00910A8D" w:rsidRDefault="00910A8D" w:rsidP="00910A8D">
      <w:pPr>
        <w:jc w:val="center"/>
        <w:rPr>
          <w:sz w:val="44"/>
        </w:rPr>
      </w:pPr>
      <w:r>
        <w:rPr>
          <w:noProof/>
          <w:lang w:val="en-US"/>
        </w:rPr>
        <w:drawing>
          <wp:inline distT="0" distB="0" distL="114300" distR="114300" wp14:anchorId="5BFC832B" wp14:editId="0140F293">
            <wp:extent cx="4937760" cy="4937760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4937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0A8D" w:rsidRPr="00910A8D" w:rsidRDefault="00910A8D" w:rsidP="00910A8D">
      <w:pPr>
        <w:pStyle w:val="Title"/>
        <w:rPr>
          <w:lang w:val="es-MX"/>
        </w:rPr>
      </w:pPr>
      <w:r w:rsidRPr="00910A8D">
        <w:rPr>
          <w:lang w:val="es-MX"/>
        </w:rPr>
        <w:t xml:space="preserve">Ibex </w:t>
      </w:r>
      <w:proofErr w:type="spellStart"/>
      <w:r w:rsidRPr="00910A8D">
        <w:rPr>
          <w:lang w:val="es-MX"/>
        </w:rPr>
        <w:t>Softworks</w:t>
      </w:r>
      <w:proofErr w:type="spellEnd"/>
    </w:p>
    <w:p w:rsidR="00910A8D" w:rsidRPr="00910A8D" w:rsidRDefault="00910A8D" w:rsidP="00910A8D">
      <w:pPr>
        <w:pStyle w:val="Title"/>
        <w:rPr>
          <w:lang w:val="es-MX"/>
        </w:rPr>
      </w:pPr>
      <w:r w:rsidRPr="00910A8D">
        <w:rPr>
          <w:lang w:val="es-MX"/>
        </w:rPr>
        <w:tab/>
      </w:r>
      <w:proofErr w:type="spellStart"/>
      <w:r w:rsidRPr="00910A8D">
        <w:rPr>
          <w:rFonts w:ascii="Calibri" w:eastAsia="Calibri" w:hAnsi="Calibri" w:cs="Calibri"/>
          <w:sz w:val="48"/>
          <w:szCs w:val="48"/>
          <w:lang w:val="es-MX"/>
        </w:rPr>
        <w:t>Improving</w:t>
      </w:r>
      <w:proofErr w:type="spellEnd"/>
      <w:r w:rsidRPr="00910A8D">
        <w:rPr>
          <w:rFonts w:ascii="Calibri" w:eastAsia="Calibri" w:hAnsi="Calibri" w:cs="Calibri"/>
          <w:sz w:val="48"/>
          <w:szCs w:val="48"/>
          <w:lang w:val="es-MX"/>
        </w:rPr>
        <w:t xml:space="preserve"> </w:t>
      </w:r>
      <w:proofErr w:type="spellStart"/>
      <w:r w:rsidRPr="00910A8D">
        <w:rPr>
          <w:rFonts w:ascii="Calibri" w:eastAsia="Calibri" w:hAnsi="Calibri" w:cs="Calibri"/>
          <w:sz w:val="48"/>
          <w:szCs w:val="48"/>
          <w:lang w:val="es-MX"/>
        </w:rPr>
        <w:t>your</w:t>
      </w:r>
      <w:proofErr w:type="spellEnd"/>
      <w:r w:rsidRPr="00910A8D">
        <w:rPr>
          <w:rFonts w:ascii="Calibri" w:eastAsia="Calibri" w:hAnsi="Calibri" w:cs="Calibri"/>
          <w:sz w:val="48"/>
          <w:szCs w:val="48"/>
          <w:lang w:val="es-MX"/>
        </w:rPr>
        <w:t xml:space="preserve"> ideas</w:t>
      </w:r>
    </w:p>
    <w:p w:rsidR="00DF0790" w:rsidRPr="00910A8D" w:rsidRDefault="00DF0790" w:rsidP="00DF0790">
      <w:pPr>
        <w:rPr>
          <w:sz w:val="72"/>
        </w:rPr>
      </w:pPr>
      <w:r w:rsidRPr="00910A8D">
        <w:rPr>
          <w:sz w:val="72"/>
        </w:rPr>
        <w:t>Planeación</w:t>
      </w:r>
      <w:r w:rsidR="00910A8D" w:rsidRPr="00910A8D">
        <w:rPr>
          <w:sz w:val="72"/>
        </w:rPr>
        <w:t xml:space="preserve"> de</w:t>
      </w:r>
      <w:r w:rsidRPr="00910A8D">
        <w:rPr>
          <w:sz w:val="72"/>
        </w:rPr>
        <w:t xml:space="preserve"> Prueba de </w:t>
      </w:r>
    </w:p>
    <w:p w:rsidR="004E7CBD" w:rsidRDefault="004E7CBD" w:rsidP="004E7CBD">
      <w:pPr>
        <w:rPr>
          <w:sz w:val="72"/>
        </w:rPr>
      </w:pPr>
      <w:r>
        <w:rPr>
          <w:sz w:val="72"/>
        </w:rPr>
        <w:t>Aceptación</w:t>
      </w:r>
      <w:r>
        <w:rPr>
          <w:sz w:val="72"/>
        </w:rPr>
        <w:br w:type="page"/>
      </w:r>
    </w:p>
    <w:p w:rsidR="004E7CBD" w:rsidRPr="00910A8D" w:rsidRDefault="004E7CBD">
      <w:pPr>
        <w:rPr>
          <w:sz w:val="72"/>
        </w:rPr>
      </w:pPr>
    </w:p>
    <w:p w:rsidR="00DF0790" w:rsidRPr="00910A8D" w:rsidRDefault="00DF0790" w:rsidP="00DF0790">
      <w:pPr>
        <w:rPr>
          <w:sz w:val="48"/>
        </w:rPr>
      </w:pPr>
      <w:r w:rsidRPr="00910A8D">
        <w:rPr>
          <w:sz w:val="48"/>
        </w:rPr>
        <w:t xml:space="preserve"> Tabla de contenido</w:t>
      </w:r>
    </w:p>
    <w:p w:rsidR="00DF0790" w:rsidRPr="00910A8D" w:rsidRDefault="00DF0790" w:rsidP="00DF0790">
      <w:pPr>
        <w:pStyle w:val="ListParagraph"/>
        <w:numPr>
          <w:ilvl w:val="0"/>
          <w:numId w:val="1"/>
        </w:numPr>
        <w:rPr>
          <w:sz w:val="48"/>
        </w:rPr>
      </w:pPr>
      <w:r w:rsidRPr="00910A8D">
        <w:rPr>
          <w:sz w:val="48"/>
        </w:rPr>
        <w:t>Introducción</w:t>
      </w:r>
    </w:p>
    <w:p w:rsidR="00DF0790" w:rsidRPr="00910A8D" w:rsidRDefault="00DF0790" w:rsidP="00DF0790">
      <w:pPr>
        <w:pStyle w:val="ListParagraph"/>
        <w:numPr>
          <w:ilvl w:val="0"/>
          <w:numId w:val="1"/>
        </w:numPr>
        <w:rPr>
          <w:sz w:val="48"/>
        </w:rPr>
      </w:pPr>
      <w:r w:rsidRPr="00910A8D">
        <w:rPr>
          <w:sz w:val="48"/>
        </w:rPr>
        <w:t>Propósito</w:t>
      </w:r>
    </w:p>
    <w:p w:rsidR="00DF0790" w:rsidRPr="00910A8D" w:rsidRDefault="00DF0790" w:rsidP="00DF0790">
      <w:pPr>
        <w:pStyle w:val="ListParagraph"/>
        <w:numPr>
          <w:ilvl w:val="0"/>
          <w:numId w:val="1"/>
        </w:numPr>
        <w:rPr>
          <w:sz w:val="48"/>
        </w:rPr>
      </w:pPr>
      <w:r w:rsidRPr="00910A8D">
        <w:rPr>
          <w:sz w:val="48"/>
        </w:rPr>
        <w:t>Alcance</w:t>
      </w:r>
    </w:p>
    <w:p w:rsidR="00DF0790" w:rsidRPr="00910A8D" w:rsidRDefault="00DF0790" w:rsidP="00DF0790">
      <w:pPr>
        <w:pStyle w:val="ListParagraph"/>
        <w:numPr>
          <w:ilvl w:val="0"/>
          <w:numId w:val="1"/>
        </w:numPr>
        <w:rPr>
          <w:sz w:val="48"/>
        </w:rPr>
      </w:pPr>
      <w:r w:rsidRPr="00910A8D">
        <w:rPr>
          <w:sz w:val="48"/>
        </w:rPr>
        <w:t>Generalidades</w:t>
      </w:r>
    </w:p>
    <w:p w:rsidR="00DF0790" w:rsidRPr="00910A8D" w:rsidRDefault="00DF0790" w:rsidP="00DF0790">
      <w:pPr>
        <w:pStyle w:val="ListParagraph"/>
        <w:numPr>
          <w:ilvl w:val="0"/>
          <w:numId w:val="1"/>
        </w:numPr>
        <w:rPr>
          <w:sz w:val="48"/>
        </w:rPr>
      </w:pPr>
      <w:r w:rsidRPr="00910A8D">
        <w:rPr>
          <w:sz w:val="48"/>
        </w:rPr>
        <w:t>Referencias</w:t>
      </w:r>
    </w:p>
    <w:p w:rsidR="00DF0790" w:rsidRPr="00910A8D" w:rsidRDefault="00DF0790" w:rsidP="00DF0790">
      <w:pPr>
        <w:pStyle w:val="ListParagraph"/>
        <w:numPr>
          <w:ilvl w:val="0"/>
          <w:numId w:val="1"/>
        </w:numPr>
        <w:rPr>
          <w:sz w:val="48"/>
        </w:rPr>
      </w:pPr>
      <w:r w:rsidRPr="00910A8D">
        <w:rPr>
          <w:sz w:val="48"/>
        </w:rPr>
        <w:t>Calendarización</w:t>
      </w:r>
    </w:p>
    <w:p w:rsidR="00DF0790" w:rsidRPr="00910A8D" w:rsidRDefault="00DF0790" w:rsidP="00DF0790">
      <w:pPr>
        <w:pStyle w:val="ListParagraph"/>
        <w:numPr>
          <w:ilvl w:val="0"/>
          <w:numId w:val="1"/>
        </w:numPr>
        <w:rPr>
          <w:sz w:val="48"/>
        </w:rPr>
      </w:pPr>
      <w:r w:rsidRPr="00910A8D">
        <w:rPr>
          <w:sz w:val="48"/>
        </w:rPr>
        <w:t>Recursos del sistema</w:t>
      </w:r>
    </w:p>
    <w:p w:rsidR="00DF0790" w:rsidRPr="00910A8D" w:rsidRDefault="00DF0790" w:rsidP="00DF0790">
      <w:pPr>
        <w:pStyle w:val="ListParagraph"/>
        <w:numPr>
          <w:ilvl w:val="0"/>
          <w:numId w:val="1"/>
        </w:numPr>
        <w:rPr>
          <w:sz w:val="48"/>
        </w:rPr>
      </w:pPr>
      <w:r w:rsidRPr="00910A8D">
        <w:rPr>
          <w:sz w:val="48"/>
        </w:rPr>
        <w:t xml:space="preserve">Herramientas </w:t>
      </w:r>
    </w:p>
    <w:p w:rsidR="00DF0790" w:rsidRPr="00910A8D" w:rsidRDefault="00DF0790" w:rsidP="00DF0790">
      <w:pPr>
        <w:pStyle w:val="ListParagraph"/>
        <w:numPr>
          <w:ilvl w:val="0"/>
          <w:numId w:val="1"/>
        </w:numPr>
        <w:rPr>
          <w:sz w:val="48"/>
        </w:rPr>
      </w:pPr>
      <w:r w:rsidRPr="00910A8D">
        <w:rPr>
          <w:sz w:val="48"/>
        </w:rPr>
        <w:t xml:space="preserve">Conclusiones </w:t>
      </w:r>
    </w:p>
    <w:p w:rsidR="00DF0790" w:rsidRPr="00910A8D" w:rsidRDefault="00DF0790">
      <w:pPr>
        <w:rPr>
          <w:sz w:val="48"/>
        </w:rPr>
      </w:pPr>
      <w:r w:rsidRPr="00910A8D">
        <w:rPr>
          <w:sz w:val="48"/>
        </w:rPr>
        <w:br w:type="page"/>
      </w:r>
    </w:p>
    <w:p w:rsidR="00B0283D" w:rsidRDefault="00910A8D" w:rsidP="00DF0790">
      <w:pPr>
        <w:rPr>
          <w:rFonts w:ascii="Arial" w:hAnsi="Arial" w:cs="Arial"/>
          <w:b/>
          <w:sz w:val="36"/>
        </w:rPr>
      </w:pPr>
      <w:r w:rsidRPr="00910A8D">
        <w:rPr>
          <w:rFonts w:ascii="Arial" w:hAnsi="Arial" w:cs="Arial"/>
          <w:b/>
          <w:sz w:val="36"/>
        </w:rPr>
        <w:lastRenderedPageBreak/>
        <w:t>Introducción</w:t>
      </w:r>
    </w:p>
    <w:p w:rsidR="005A5549" w:rsidRPr="00963F6A" w:rsidRDefault="005A5549" w:rsidP="00DF0790">
      <w:pPr>
        <w:rPr>
          <w:rFonts w:ascii="Arial" w:hAnsi="Arial" w:cs="Arial"/>
          <w:szCs w:val="22"/>
        </w:rPr>
      </w:pPr>
      <w:r w:rsidRPr="00963F6A">
        <w:rPr>
          <w:rFonts w:ascii="Arial" w:hAnsi="Arial" w:cs="Arial"/>
          <w:szCs w:val="22"/>
        </w:rPr>
        <w:t>Las pruebas de stress identifican la carga máxima que el</w:t>
      </w:r>
      <w:r w:rsidRPr="00963F6A">
        <w:rPr>
          <w:rFonts w:ascii="Arial" w:hAnsi="Arial" w:cs="Arial"/>
          <w:szCs w:val="22"/>
        </w:rPr>
        <w:t xml:space="preserve"> sistema puede </w:t>
      </w:r>
      <w:r w:rsidRPr="00963F6A">
        <w:rPr>
          <w:rFonts w:ascii="Arial" w:hAnsi="Arial" w:cs="Arial"/>
          <w:szCs w:val="22"/>
        </w:rPr>
        <w:t>manejar</w:t>
      </w:r>
      <w:r w:rsidRPr="00963F6A">
        <w:rPr>
          <w:rFonts w:ascii="Arial" w:hAnsi="Arial" w:cs="Arial"/>
          <w:szCs w:val="22"/>
        </w:rPr>
        <w:t>,</w:t>
      </w:r>
      <w:r w:rsidR="00963F6A" w:rsidRPr="00963F6A">
        <w:rPr>
          <w:rFonts w:ascii="Arial" w:hAnsi="Arial" w:cs="Arial"/>
          <w:szCs w:val="22"/>
        </w:rPr>
        <w:t xml:space="preserve"> </w:t>
      </w:r>
      <w:r w:rsidR="00963F6A" w:rsidRPr="00963F6A">
        <w:rPr>
          <w:rFonts w:ascii="Arial" w:hAnsi="Arial" w:cs="Arial"/>
          <w:szCs w:val="22"/>
        </w:rPr>
        <w:t>Este tipo de prueba se realiza para determinar la solidez de la aplicación en momentos de carga extrema y ayuda a los administradores a determinar si la aplicación rendirá lo suficiente en caso sobrecarga</w:t>
      </w:r>
      <w:r w:rsidR="00517D59">
        <w:rPr>
          <w:rFonts w:ascii="Arial" w:hAnsi="Arial" w:cs="Arial"/>
          <w:szCs w:val="22"/>
        </w:rPr>
        <w:t>.</w:t>
      </w:r>
    </w:p>
    <w:p w:rsidR="008134B6" w:rsidRDefault="00910A8D" w:rsidP="008134B6">
      <w:pPr>
        <w:rPr>
          <w:rFonts w:ascii="Arial" w:hAnsi="Arial" w:cs="Arial"/>
          <w:szCs w:val="22"/>
        </w:rPr>
      </w:pPr>
      <w:r w:rsidRPr="00D17CDD">
        <w:rPr>
          <w:rFonts w:ascii="Arial" w:hAnsi="Arial" w:cs="Arial"/>
          <w:b/>
          <w:sz w:val="36"/>
        </w:rPr>
        <w:t>Propósito</w:t>
      </w:r>
    </w:p>
    <w:p w:rsidR="005A5549" w:rsidRPr="00683ABF" w:rsidRDefault="00683ABF" w:rsidP="00FE4282">
      <w:pPr>
        <w:rPr>
          <w:rFonts w:ascii="Arial" w:hAnsi="Arial" w:cs="Arial"/>
          <w:szCs w:val="22"/>
        </w:rPr>
      </w:pPr>
      <w:r w:rsidRPr="00683ABF">
        <w:rPr>
          <w:rFonts w:ascii="Arial" w:hAnsi="Arial" w:cs="Arial"/>
          <w:szCs w:val="22"/>
        </w:rPr>
        <w:t xml:space="preserve">El objetivo de esta prueba es investigar el comportamiento del sistema bajo condiciones que sobrecargan sus recursos, </w:t>
      </w:r>
      <w:r w:rsidR="00517D59">
        <w:rPr>
          <w:rFonts w:ascii="Arial" w:hAnsi="Arial" w:cs="Arial"/>
          <w:szCs w:val="22"/>
        </w:rPr>
        <w:t>también se busca mejorar el rendimiento, la escalabilidad y la estabilidad</w:t>
      </w:r>
      <w:r w:rsidRPr="00683ABF">
        <w:rPr>
          <w:rFonts w:ascii="Arial" w:hAnsi="Arial" w:cs="Arial"/>
          <w:szCs w:val="22"/>
        </w:rPr>
        <w:t>.</w:t>
      </w:r>
    </w:p>
    <w:p w:rsidR="00FE4282" w:rsidRPr="004E7CBD" w:rsidRDefault="00B241FF" w:rsidP="00FE4282">
      <w:pPr>
        <w:rPr>
          <w:rFonts w:ascii="Arial" w:hAnsi="Arial" w:cs="Arial"/>
          <w:b/>
          <w:sz w:val="36"/>
        </w:rPr>
      </w:pPr>
      <w:r w:rsidRPr="00D17CDD">
        <w:rPr>
          <w:rFonts w:ascii="Arial" w:hAnsi="Arial" w:cs="Arial"/>
          <w:b/>
          <w:sz w:val="36"/>
        </w:rPr>
        <w:t>Alcance</w:t>
      </w:r>
    </w:p>
    <w:p w:rsidR="005A5549" w:rsidRPr="00683ABF" w:rsidRDefault="00683ABF" w:rsidP="00D9100E">
      <w:p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Se busca </w:t>
      </w:r>
      <w:r w:rsidRPr="00683ABF">
        <w:rPr>
          <w:rFonts w:ascii="Arial" w:hAnsi="Arial" w:cs="Arial"/>
          <w:szCs w:val="22"/>
        </w:rPr>
        <w:t>determinar el número esperado de usuarios en concurrencia para hacer una simulación lo más cercana posible a la realidad</w:t>
      </w:r>
      <w:r w:rsidR="00517D59">
        <w:rPr>
          <w:rFonts w:ascii="Arial" w:hAnsi="Arial" w:cs="Arial"/>
          <w:szCs w:val="22"/>
        </w:rPr>
        <w:t>.</w:t>
      </w:r>
    </w:p>
    <w:p w:rsidR="004E7CBD" w:rsidRPr="004E7CBD" w:rsidRDefault="00D9100E" w:rsidP="00D9100E">
      <w:pPr>
        <w:rPr>
          <w:rFonts w:ascii="Arial" w:hAnsi="Arial" w:cs="Arial"/>
          <w:szCs w:val="22"/>
        </w:rPr>
      </w:pPr>
      <w:r w:rsidRPr="004E7CBD">
        <w:rPr>
          <w:rFonts w:ascii="Arial" w:hAnsi="Arial" w:cs="Arial"/>
          <w:b/>
          <w:sz w:val="36"/>
        </w:rPr>
        <w:t>Generalidades</w:t>
      </w:r>
    </w:p>
    <w:p w:rsidR="005A5549" w:rsidRDefault="00517D59" w:rsidP="00D9100E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szCs w:val="22"/>
        </w:rPr>
        <w:t>S</w:t>
      </w:r>
      <w:r w:rsidRPr="00683ABF">
        <w:rPr>
          <w:rFonts w:ascii="Arial" w:hAnsi="Arial" w:cs="Arial"/>
          <w:szCs w:val="22"/>
        </w:rPr>
        <w:t>e prueban los servicios de aplicación y el rendimiento de cada componente que interactúa para verificar si hay degradación o comportamiento de alto consumo de recursos</w:t>
      </w:r>
      <w:r>
        <w:rPr>
          <w:rFonts w:ascii="Arial" w:hAnsi="Arial" w:cs="Arial"/>
          <w:szCs w:val="22"/>
        </w:rPr>
        <w:t xml:space="preserve">, se miden el tiempo de respuesta, el </w:t>
      </w:r>
      <w:proofErr w:type="spellStart"/>
      <w:proofErr w:type="gramStart"/>
      <w:r>
        <w:rPr>
          <w:rFonts w:ascii="Arial" w:hAnsi="Arial" w:cs="Arial"/>
          <w:szCs w:val="22"/>
        </w:rPr>
        <w:t>numero</w:t>
      </w:r>
      <w:proofErr w:type="spellEnd"/>
      <w:proofErr w:type="gramEnd"/>
      <w:r>
        <w:rPr>
          <w:rFonts w:ascii="Arial" w:hAnsi="Arial" w:cs="Arial"/>
          <w:szCs w:val="22"/>
        </w:rPr>
        <w:t xml:space="preserve"> de solicitudes atendidas, la cantidad de memoria consumida para resolver las peticiones, el </w:t>
      </w:r>
      <w:proofErr w:type="spellStart"/>
      <w:r>
        <w:rPr>
          <w:rFonts w:ascii="Arial" w:hAnsi="Arial" w:cs="Arial"/>
          <w:szCs w:val="22"/>
        </w:rPr>
        <w:t>numero</w:t>
      </w:r>
      <w:proofErr w:type="spellEnd"/>
      <w:r>
        <w:rPr>
          <w:rFonts w:ascii="Arial" w:hAnsi="Arial" w:cs="Arial"/>
          <w:szCs w:val="22"/>
        </w:rPr>
        <w:t xml:space="preserve"> de transacciones realizadas en un determinado periodo de tiempo.</w:t>
      </w:r>
      <w:bookmarkStart w:id="0" w:name="_GoBack"/>
      <w:bookmarkEnd w:id="0"/>
    </w:p>
    <w:p w:rsidR="00D9100E" w:rsidRPr="004E7CBD" w:rsidRDefault="00B67930" w:rsidP="00D9100E">
      <w:pPr>
        <w:rPr>
          <w:rFonts w:ascii="Arial" w:hAnsi="Arial" w:cs="Arial"/>
        </w:rPr>
      </w:pPr>
      <w:r w:rsidRPr="004E7CBD">
        <w:rPr>
          <w:rFonts w:ascii="Arial" w:hAnsi="Arial" w:cs="Arial"/>
          <w:b/>
          <w:sz w:val="36"/>
        </w:rPr>
        <w:t>Referencias</w:t>
      </w:r>
    </w:p>
    <w:p w:rsidR="00B67930" w:rsidRPr="00910A8D" w:rsidRDefault="00B67930" w:rsidP="00D9100E">
      <w:pPr>
        <w:rPr>
          <w:rFonts w:ascii="Arial" w:hAnsi="Arial" w:cs="Arial"/>
          <w:szCs w:val="22"/>
        </w:rPr>
      </w:pPr>
      <w:r w:rsidRPr="00910A8D">
        <w:rPr>
          <w:rFonts w:ascii="Arial" w:hAnsi="Arial" w:cs="Arial"/>
          <w:szCs w:val="22"/>
        </w:rPr>
        <w:t>Ingeniería de Software II Docente: Ing. Marisol Lara García para el sistema. Año 2013 Página 31</w:t>
      </w:r>
    </w:p>
    <w:p w:rsidR="00B67930" w:rsidRPr="004E7CBD" w:rsidRDefault="00B67930" w:rsidP="00D17CDD">
      <w:pPr>
        <w:rPr>
          <w:rFonts w:ascii="Arial" w:hAnsi="Arial" w:cs="Arial"/>
        </w:rPr>
      </w:pPr>
      <w:r w:rsidRPr="004E7CBD">
        <w:rPr>
          <w:rFonts w:ascii="Arial" w:hAnsi="Arial" w:cs="Arial"/>
        </w:rPr>
        <w:t xml:space="preserve"> </w:t>
      </w:r>
      <w:proofErr w:type="spellStart"/>
      <w:r w:rsidRPr="004E7CBD">
        <w:rPr>
          <w:rFonts w:ascii="Arial" w:hAnsi="Arial" w:cs="Arial"/>
        </w:rPr>
        <w:t>Sommerville</w:t>
      </w:r>
      <w:proofErr w:type="spellEnd"/>
      <w:r w:rsidRPr="004E7CBD">
        <w:rPr>
          <w:rFonts w:ascii="Arial" w:hAnsi="Arial" w:cs="Arial"/>
        </w:rPr>
        <w:t xml:space="preserve"> (2005). (Capítulo 22 y 23)</w:t>
      </w:r>
    </w:p>
    <w:p w:rsidR="00D17CDD" w:rsidRPr="00D17CDD" w:rsidRDefault="00D17CDD" w:rsidP="00D17CDD">
      <w:pPr>
        <w:rPr>
          <w:rFonts w:ascii="Arial" w:hAnsi="Arial" w:cs="Arial"/>
          <w:szCs w:val="22"/>
        </w:rPr>
      </w:pPr>
      <w:r w:rsidRPr="004E7CBD">
        <w:rPr>
          <w:rFonts w:ascii="Arial" w:hAnsi="Arial" w:cs="Arial"/>
          <w:szCs w:val="22"/>
        </w:rPr>
        <w:t>Técnicas cuantitativas para la gestión en la ingeniería del software</w:t>
      </w:r>
    </w:p>
    <w:p w:rsidR="00D17CDD" w:rsidRPr="00D17CDD" w:rsidRDefault="00424177" w:rsidP="00D17CDD">
      <w:pPr>
        <w:rPr>
          <w:rFonts w:ascii="Arial" w:hAnsi="Arial" w:cs="Arial"/>
          <w:szCs w:val="22"/>
        </w:rPr>
      </w:pPr>
      <w:hyperlink r:id="rId8" w:history="1">
        <w:r w:rsidR="00D17CDD" w:rsidRPr="004E7CBD">
          <w:rPr>
            <w:rFonts w:ascii="Arial" w:hAnsi="Arial" w:cs="Arial"/>
            <w:szCs w:val="22"/>
          </w:rPr>
          <w:t>Isabel Ramos Román</w:t>
        </w:r>
      </w:hyperlink>
      <w:r w:rsidR="00D17CDD" w:rsidRPr="00D17CDD">
        <w:rPr>
          <w:rFonts w:ascii="Arial" w:hAnsi="Arial" w:cs="Arial"/>
          <w:szCs w:val="22"/>
        </w:rPr>
        <w:t>,</w:t>
      </w:r>
      <w:r w:rsidR="00D17CDD" w:rsidRPr="004E7CBD">
        <w:rPr>
          <w:rFonts w:ascii="Arial" w:hAnsi="Arial" w:cs="Arial"/>
          <w:szCs w:val="22"/>
        </w:rPr>
        <w:t> </w:t>
      </w:r>
      <w:hyperlink r:id="rId9" w:history="1">
        <w:r w:rsidR="00D17CDD" w:rsidRPr="004E7CBD">
          <w:rPr>
            <w:rFonts w:ascii="Arial" w:hAnsi="Arial" w:cs="Arial"/>
            <w:szCs w:val="22"/>
          </w:rPr>
          <w:t xml:space="preserve">José Javier Dolado </w:t>
        </w:r>
        <w:proofErr w:type="spellStart"/>
        <w:r w:rsidR="00D17CDD" w:rsidRPr="004E7CBD">
          <w:rPr>
            <w:rFonts w:ascii="Arial" w:hAnsi="Arial" w:cs="Arial"/>
            <w:szCs w:val="22"/>
          </w:rPr>
          <w:t>Cosín</w:t>
        </w:r>
        <w:proofErr w:type="spellEnd"/>
      </w:hyperlink>
    </w:p>
    <w:p w:rsidR="00D17CDD" w:rsidRPr="003A3E93" w:rsidRDefault="00D17CDD" w:rsidP="00D17CDD">
      <w:pPr>
        <w:rPr>
          <w:rFonts w:ascii="Arial" w:hAnsi="Arial" w:cs="Arial"/>
          <w:szCs w:val="22"/>
        </w:rPr>
      </w:pPr>
      <w:r w:rsidRPr="003A3E93">
        <w:rPr>
          <w:rFonts w:ascii="Arial" w:hAnsi="Arial" w:cs="Arial"/>
          <w:szCs w:val="22"/>
        </w:rPr>
        <w:br w:type="page"/>
      </w:r>
    </w:p>
    <w:p w:rsidR="00D17CDD" w:rsidRPr="00D17CDD" w:rsidRDefault="00D17CDD" w:rsidP="00D17CDD">
      <w:pPr>
        <w:rPr>
          <w:rFonts w:ascii="Arial" w:hAnsi="Arial" w:cs="Arial"/>
        </w:rPr>
      </w:pPr>
    </w:p>
    <w:p w:rsidR="00B67930" w:rsidRDefault="004E7CBD" w:rsidP="00D9100E">
      <w:pPr>
        <w:rPr>
          <w:rFonts w:ascii="Arial" w:hAnsi="Arial" w:cs="Arial"/>
          <w:b/>
          <w:sz w:val="36"/>
        </w:rPr>
      </w:pPr>
      <w:r w:rsidRPr="00910A8D">
        <w:rPr>
          <w:rFonts w:ascii="Arial" w:hAnsi="Arial" w:cs="Arial"/>
          <w:b/>
          <w:sz w:val="36"/>
        </w:rPr>
        <w:t>Calendarización</w:t>
      </w:r>
    </w:p>
    <w:p w:rsidR="004E7CBD" w:rsidRPr="00910A8D" w:rsidRDefault="004E7CBD" w:rsidP="00D9100E">
      <w:pPr>
        <w:rPr>
          <w:rFonts w:ascii="Arial" w:hAnsi="Arial" w:cs="Arial"/>
          <w:b/>
          <w:sz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745C19" w:rsidRPr="00910A8D" w:rsidTr="00745C19">
        <w:tc>
          <w:tcPr>
            <w:tcW w:w="2207" w:type="dxa"/>
          </w:tcPr>
          <w:p w:rsidR="00745C19" w:rsidRPr="00910A8D" w:rsidRDefault="00745C19" w:rsidP="00910A8D">
            <w:pPr>
              <w:spacing w:after="160" w:line="259" w:lineRule="auto"/>
              <w:rPr>
                <w:rFonts w:ascii="Arial" w:hAnsi="Arial" w:cs="Arial"/>
              </w:rPr>
            </w:pPr>
            <w:r w:rsidRPr="00910A8D">
              <w:rPr>
                <w:rFonts w:ascii="Arial" w:hAnsi="Arial" w:cs="Arial"/>
              </w:rPr>
              <w:t>Nombre de prueba</w:t>
            </w:r>
          </w:p>
        </w:tc>
        <w:tc>
          <w:tcPr>
            <w:tcW w:w="2207" w:type="dxa"/>
          </w:tcPr>
          <w:p w:rsidR="00745C19" w:rsidRPr="00910A8D" w:rsidRDefault="004E7CBD" w:rsidP="00910A8D">
            <w:pPr>
              <w:spacing w:after="160" w:line="259" w:lineRule="auto"/>
              <w:rPr>
                <w:rFonts w:ascii="Arial" w:hAnsi="Arial" w:cs="Arial"/>
              </w:rPr>
            </w:pPr>
            <w:r w:rsidRPr="00910A8D">
              <w:rPr>
                <w:rFonts w:ascii="Arial" w:hAnsi="Arial" w:cs="Arial"/>
              </w:rPr>
              <w:t>F</w:t>
            </w:r>
            <w:r w:rsidR="00745C19" w:rsidRPr="00910A8D">
              <w:rPr>
                <w:rFonts w:ascii="Arial" w:hAnsi="Arial" w:cs="Arial"/>
              </w:rPr>
              <w:t>echa</w:t>
            </w:r>
          </w:p>
        </w:tc>
        <w:tc>
          <w:tcPr>
            <w:tcW w:w="2207" w:type="dxa"/>
          </w:tcPr>
          <w:p w:rsidR="00745C19" w:rsidRPr="00910A8D" w:rsidRDefault="00745C19" w:rsidP="00910A8D">
            <w:pPr>
              <w:spacing w:after="160" w:line="259" w:lineRule="auto"/>
              <w:rPr>
                <w:rFonts w:ascii="Arial" w:hAnsi="Arial" w:cs="Arial"/>
              </w:rPr>
            </w:pPr>
            <w:r w:rsidRPr="00910A8D">
              <w:rPr>
                <w:rFonts w:ascii="Arial" w:hAnsi="Arial" w:cs="Arial"/>
              </w:rPr>
              <w:t>Tiempo</w:t>
            </w:r>
          </w:p>
        </w:tc>
        <w:tc>
          <w:tcPr>
            <w:tcW w:w="2207" w:type="dxa"/>
          </w:tcPr>
          <w:p w:rsidR="00745C19" w:rsidRPr="00910A8D" w:rsidRDefault="00745C19" w:rsidP="00910A8D">
            <w:pPr>
              <w:spacing w:after="160" w:line="259" w:lineRule="auto"/>
              <w:rPr>
                <w:rFonts w:ascii="Arial" w:hAnsi="Arial" w:cs="Arial"/>
              </w:rPr>
            </w:pPr>
            <w:r w:rsidRPr="00910A8D">
              <w:rPr>
                <w:rFonts w:ascii="Arial" w:hAnsi="Arial" w:cs="Arial"/>
              </w:rPr>
              <w:t>Observaciones</w:t>
            </w:r>
          </w:p>
        </w:tc>
      </w:tr>
      <w:tr w:rsidR="003E0FA4" w:rsidRPr="00910A8D" w:rsidTr="00745C19">
        <w:tc>
          <w:tcPr>
            <w:tcW w:w="2207" w:type="dxa"/>
          </w:tcPr>
          <w:p w:rsidR="003E0FA4" w:rsidRDefault="003E0FA4" w:rsidP="003E0FA4">
            <w:r w:rsidRPr="001F615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207" w:type="dxa"/>
          </w:tcPr>
          <w:p w:rsidR="003E0FA4" w:rsidRDefault="003E0FA4" w:rsidP="003E0FA4">
            <w:r w:rsidRPr="001F615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207" w:type="dxa"/>
          </w:tcPr>
          <w:p w:rsidR="003E0FA4" w:rsidRDefault="003E0FA4" w:rsidP="003E0FA4">
            <w:r w:rsidRPr="001F615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207" w:type="dxa"/>
          </w:tcPr>
          <w:p w:rsidR="003E0FA4" w:rsidRDefault="003E0FA4" w:rsidP="003E0FA4">
            <w:r w:rsidRPr="001F6157">
              <w:rPr>
                <w:rFonts w:ascii="Arial" w:hAnsi="Arial" w:cs="Arial"/>
              </w:rPr>
              <w:t xml:space="preserve"> </w:t>
            </w:r>
          </w:p>
        </w:tc>
      </w:tr>
      <w:tr w:rsidR="003E0FA4" w:rsidRPr="00910A8D" w:rsidTr="00745C19">
        <w:tc>
          <w:tcPr>
            <w:tcW w:w="2207" w:type="dxa"/>
          </w:tcPr>
          <w:p w:rsidR="003E0FA4" w:rsidRDefault="003E0FA4" w:rsidP="003E0FA4">
            <w:r w:rsidRPr="001F615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207" w:type="dxa"/>
          </w:tcPr>
          <w:p w:rsidR="003E0FA4" w:rsidRDefault="003E0FA4" w:rsidP="003E0FA4">
            <w:r w:rsidRPr="001F615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207" w:type="dxa"/>
          </w:tcPr>
          <w:p w:rsidR="003E0FA4" w:rsidRDefault="003E0FA4" w:rsidP="003E0FA4">
            <w:r w:rsidRPr="001F615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207" w:type="dxa"/>
          </w:tcPr>
          <w:p w:rsidR="003E0FA4" w:rsidRDefault="003E0FA4" w:rsidP="003E0FA4">
            <w:r w:rsidRPr="001F6157">
              <w:rPr>
                <w:rFonts w:ascii="Arial" w:hAnsi="Arial" w:cs="Arial"/>
              </w:rPr>
              <w:t xml:space="preserve"> </w:t>
            </w:r>
          </w:p>
        </w:tc>
      </w:tr>
      <w:tr w:rsidR="003E0FA4" w:rsidRPr="00910A8D" w:rsidTr="00745C19">
        <w:tc>
          <w:tcPr>
            <w:tcW w:w="2207" w:type="dxa"/>
          </w:tcPr>
          <w:p w:rsidR="003E0FA4" w:rsidRDefault="003E0FA4" w:rsidP="003E0FA4">
            <w:r w:rsidRPr="001F615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207" w:type="dxa"/>
          </w:tcPr>
          <w:p w:rsidR="003E0FA4" w:rsidRDefault="003E0FA4" w:rsidP="003E0FA4">
            <w:r w:rsidRPr="001F615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207" w:type="dxa"/>
          </w:tcPr>
          <w:p w:rsidR="003E0FA4" w:rsidRDefault="003E0FA4" w:rsidP="003E0FA4">
            <w:r w:rsidRPr="001F615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207" w:type="dxa"/>
          </w:tcPr>
          <w:p w:rsidR="003E0FA4" w:rsidRDefault="003E0FA4" w:rsidP="003E0FA4">
            <w:r w:rsidRPr="001F6157">
              <w:rPr>
                <w:rFonts w:ascii="Arial" w:hAnsi="Arial" w:cs="Arial"/>
              </w:rPr>
              <w:t xml:space="preserve"> </w:t>
            </w:r>
          </w:p>
        </w:tc>
      </w:tr>
      <w:tr w:rsidR="003E0FA4" w:rsidRPr="00910A8D" w:rsidTr="00745C19">
        <w:tc>
          <w:tcPr>
            <w:tcW w:w="2207" w:type="dxa"/>
          </w:tcPr>
          <w:p w:rsidR="003E0FA4" w:rsidRDefault="003E0FA4" w:rsidP="003E0FA4">
            <w:r w:rsidRPr="001F615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207" w:type="dxa"/>
          </w:tcPr>
          <w:p w:rsidR="003E0FA4" w:rsidRDefault="003E0FA4" w:rsidP="003E0FA4">
            <w:r w:rsidRPr="001F615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207" w:type="dxa"/>
          </w:tcPr>
          <w:p w:rsidR="003E0FA4" w:rsidRDefault="003E0FA4" w:rsidP="003E0FA4">
            <w:r w:rsidRPr="001F615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207" w:type="dxa"/>
          </w:tcPr>
          <w:p w:rsidR="003E0FA4" w:rsidRDefault="003E0FA4" w:rsidP="003E0FA4">
            <w:r w:rsidRPr="001F6157">
              <w:rPr>
                <w:rFonts w:ascii="Arial" w:hAnsi="Arial" w:cs="Arial"/>
              </w:rPr>
              <w:t xml:space="preserve"> </w:t>
            </w:r>
          </w:p>
        </w:tc>
      </w:tr>
    </w:tbl>
    <w:p w:rsidR="00B67930" w:rsidRPr="00910A8D" w:rsidRDefault="00B67930" w:rsidP="00D9100E">
      <w:pPr>
        <w:rPr>
          <w:rFonts w:ascii="Arial" w:hAnsi="Arial" w:cs="Arial"/>
        </w:rPr>
      </w:pPr>
    </w:p>
    <w:p w:rsidR="008974F3" w:rsidRPr="00910A8D" w:rsidRDefault="008974F3" w:rsidP="00D9100E">
      <w:pPr>
        <w:rPr>
          <w:rFonts w:ascii="Arial" w:hAnsi="Arial" w:cs="Arial"/>
          <w:b/>
          <w:sz w:val="36"/>
        </w:rPr>
      </w:pPr>
      <w:r w:rsidRPr="00910A8D">
        <w:rPr>
          <w:rFonts w:ascii="Arial" w:hAnsi="Arial" w:cs="Arial"/>
          <w:b/>
          <w:sz w:val="36"/>
        </w:rPr>
        <w:t>Recursos de sistema</w:t>
      </w:r>
    </w:p>
    <w:p w:rsidR="008974F3" w:rsidRDefault="004E7CBD" w:rsidP="00D9100E">
      <w:pPr>
        <w:rPr>
          <w:rFonts w:ascii="Arial" w:hAnsi="Arial" w:cs="Arial"/>
        </w:rPr>
      </w:pPr>
      <w:r>
        <w:rPr>
          <w:rFonts w:ascii="Arial" w:hAnsi="Arial" w:cs="Arial"/>
        </w:rPr>
        <w:t>Aplicación desktop</w:t>
      </w:r>
    </w:p>
    <w:p w:rsidR="004E7CBD" w:rsidRDefault="004E7CBD" w:rsidP="00D9100E">
      <w:pPr>
        <w:rPr>
          <w:rFonts w:ascii="Arial" w:hAnsi="Arial" w:cs="Arial"/>
        </w:rPr>
      </w:pPr>
    </w:p>
    <w:p w:rsidR="004E7CBD" w:rsidRPr="00910A8D" w:rsidRDefault="004E7CBD" w:rsidP="00D9100E">
      <w:pPr>
        <w:rPr>
          <w:rFonts w:ascii="Arial" w:hAnsi="Arial" w:cs="Arial"/>
        </w:rPr>
      </w:pPr>
      <w:r>
        <w:rPr>
          <w:rFonts w:ascii="Arial" w:hAnsi="Arial" w:cs="Arial"/>
        </w:rPr>
        <w:t>Aplicación web</w:t>
      </w:r>
    </w:p>
    <w:p w:rsidR="004E7CBD" w:rsidRDefault="004E7CBD" w:rsidP="00D9100E">
      <w:pPr>
        <w:rPr>
          <w:rFonts w:ascii="Arial" w:hAnsi="Arial" w:cs="Arial"/>
          <w:b/>
          <w:sz w:val="36"/>
        </w:rPr>
      </w:pPr>
    </w:p>
    <w:p w:rsidR="008974F3" w:rsidRPr="00910A8D" w:rsidRDefault="004E7CBD" w:rsidP="00D9100E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Conclus</w:t>
      </w:r>
      <w:r w:rsidRPr="00910A8D">
        <w:rPr>
          <w:rFonts w:ascii="Arial" w:hAnsi="Arial" w:cs="Arial"/>
          <w:b/>
          <w:sz w:val="36"/>
        </w:rPr>
        <w:t>iones</w:t>
      </w:r>
    </w:p>
    <w:p w:rsidR="003A3E93" w:rsidRPr="00910A8D" w:rsidRDefault="003E0FA4" w:rsidP="00D9100E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Ivan</w:t>
      </w:r>
      <w:proofErr w:type="spellEnd"/>
      <w:r>
        <w:rPr>
          <w:rFonts w:ascii="Arial" w:hAnsi="Arial" w:cs="Arial"/>
        </w:rPr>
        <w:t xml:space="preserve"> aquí van las concluciones</w:t>
      </w:r>
    </w:p>
    <w:p w:rsidR="008974F3" w:rsidRPr="00910A8D" w:rsidRDefault="008974F3" w:rsidP="00D9100E">
      <w:pPr>
        <w:rPr>
          <w:rFonts w:ascii="Arial" w:hAnsi="Arial" w:cs="Arial"/>
        </w:rPr>
      </w:pPr>
    </w:p>
    <w:sectPr w:rsidR="008974F3" w:rsidRPr="00910A8D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177" w:rsidRDefault="00424177" w:rsidP="00910A8D">
      <w:r>
        <w:separator/>
      </w:r>
    </w:p>
  </w:endnote>
  <w:endnote w:type="continuationSeparator" w:id="0">
    <w:p w:rsidR="00424177" w:rsidRDefault="00424177" w:rsidP="00910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4177" w:rsidRDefault="00424177" w:rsidP="00910A8D">
      <w:r>
        <w:separator/>
      </w:r>
    </w:p>
  </w:footnote>
  <w:footnote w:type="continuationSeparator" w:id="0">
    <w:p w:rsidR="00424177" w:rsidRDefault="00424177" w:rsidP="00910A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0A8D" w:rsidRDefault="00910A8D">
    <w:pPr>
      <w:pStyle w:val="Header"/>
    </w:pPr>
    <w:r w:rsidRPr="00CC354E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8459C0D" wp14:editId="4180677A">
          <wp:simplePos x="0" y="0"/>
          <wp:positionH relativeFrom="page">
            <wp:posOffset>-5715</wp:posOffset>
          </wp:positionH>
          <wp:positionV relativeFrom="paragraph">
            <wp:posOffset>-448310</wp:posOffset>
          </wp:positionV>
          <wp:extent cx="7771765" cy="1123950"/>
          <wp:effectExtent l="0" t="0" r="635" b="0"/>
          <wp:wrapTopAndBottom/>
          <wp:docPr id="19" name="Imagen 19" descr="E:\IBEX\b3\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IBEX\b3\header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1123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D7A85"/>
    <w:multiLevelType w:val="multilevel"/>
    <w:tmpl w:val="46C42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31E97"/>
    <w:multiLevelType w:val="hybridMultilevel"/>
    <w:tmpl w:val="7B2A85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A279B"/>
    <w:multiLevelType w:val="hybridMultilevel"/>
    <w:tmpl w:val="539625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241DF"/>
    <w:multiLevelType w:val="hybridMultilevel"/>
    <w:tmpl w:val="779AD1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B1896"/>
    <w:multiLevelType w:val="hybridMultilevel"/>
    <w:tmpl w:val="C1428C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790"/>
    <w:rsid w:val="00270E6B"/>
    <w:rsid w:val="003A3E93"/>
    <w:rsid w:val="003E0FA4"/>
    <w:rsid w:val="00424177"/>
    <w:rsid w:val="0046087F"/>
    <w:rsid w:val="004E7CBD"/>
    <w:rsid w:val="00517D59"/>
    <w:rsid w:val="005A5549"/>
    <w:rsid w:val="005E5186"/>
    <w:rsid w:val="00683ABF"/>
    <w:rsid w:val="00745C19"/>
    <w:rsid w:val="007A0AAE"/>
    <w:rsid w:val="008134B6"/>
    <w:rsid w:val="008974F3"/>
    <w:rsid w:val="00910A8D"/>
    <w:rsid w:val="00963F6A"/>
    <w:rsid w:val="00B241FF"/>
    <w:rsid w:val="00B67930"/>
    <w:rsid w:val="00C054F3"/>
    <w:rsid w:val="00C27CBC"/>
    <w:rsid w:val="00C90C1F"/>
    <w:rsid w:val="00D17CDD"/>
    <w:rsid w:val="00D428F5"/>
    <w:rsid w:val="00D9100E"/>
    <w:rsid w:val="00DD0656"/>
    <w:rsid w:val="00DF0790"/>
    <w:rsid w:val="00EB793A"/>
    <w:rsid w:val="00F2791C"/>
    <w:rsid w:val="00FD7423"/>
    <w:rsid w:val="00FE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C02482-95AB-4E57-A7B5-D98C0DC75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7C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0A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79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6087F"/>
  </w:style>
  <w:style w:type="table" w:styleId="TableGrid">
    <w:name w:val="Table Grid"/>
    <w:basedOn w:val="TableNormal"/>
    <w:uiPriority w:val="39"/>
    <w:rsid w:val="00745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0A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0A8D"/>
  </w:style>
  <w:style w:type="paragraph" w:styleId="Footer">
    <w:name w:val="footer"/>
    <w:basedOn w:val="Normal"/>
    <w:link w:val="FooterChar"/>
    <w:uiPriority w:val="99"/>
    <w:unhideWhenUsed/>
    <w:rsid w:val="00910A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0A8D"/>
  </w:style>
  <w:style w:type="paragraph" w:styleId="Title">
    <w:name w:val="Title"/>
    <w:basedOn w:val="Heading1"/>
    <w:next w:val="Heading1"/>
    <w:link w:val="TitleChar"/>
    <w:autoRedefine/>
    <w:uiPriority w:val="10"/>
    <w:qFormat/>
    <w:rsid w:val="00910A8D"/>
    <w:pPr>
      <w:spacing w:before="480" w:after="120" w:line="276" w:lineRule="auto"/>
      <w:contextualSpacing/>
      <w:jc w:val="center"/>
    </w:pPr>
    <w:rPr>
      <w:rFonts w:ascii="Castellar" w:eastAsia="Arial" w:hAnsi="Castellar" w:cs="Arial"/>
      <w:color w:val="000000"/>
      <w:sz w:val="72"/>
      <w:szCs w:val="72"/>
      <w:lang w:val="en-US" w:eastAsia="es-ES"/>
    </w:rPr>
  </w:style>
  <w:style w:type="character" w:customStyle="1" w:styleId="TitleChar">
    <w:name w:val="Title Char"/>
    <w:basedOn w:val="DefaultParagraphFont"/>
    <w:link w:val="Title"/>
    <w:uiPriority w:val="10"/>
    <w:rsid w:val="00910A8D"/>
    <w:rPr>
      <w:rFonts w:ascii="Castellar" w:eastAsia="Arial" w:hAnsi="Castellar" w:cs="Arial"/>
      <w:color w:val="000000"/>
      <w:sz w:val="72"/>
      <w:szCs w:val="72"/>
      <w:lang w:val="en-US"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910A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fn">
    <w:name w:val="fn"/>
    <w:basedOn w:val="DefaultParagraphFont"/>
    <w:rsid w:val="00D17CDD"/>
  </w:style>
  <w:style w:type="character" w:styleId="Hyperlink">
    <w:name w:val="Hyperlink"/>
    <w:basedOn w:val="DefaultParagraphFont"/>
    <w:uiPriority w:val="99"/>
    <w:semiHidden/>
    <w:unhideWhenUsed/>
    <w:rsid w:val="00D17CDD"/>
    <w:rPr>
      <w:color w:val="0000FF"/>
      <w:u w:val="single"/>
    </w:rPr>
  </w:style>
  <w:style w:type="character" w:customStyle="1" w:styleId="parameter">
    <w:name w:val="parameter"/>
    <w:basedOn w:val="DefaultParagraphFont"/>
    <w:rsid w:val="008134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1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086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9003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5761">
              <w:marLeft w:val="0"/>
              <w:marRight w:val="0"/>
              <w:marTop w:val="48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es/search?tbo=p&amp;tbm=bks&amp;q=inauthor:%22Isabel+Ramos+Rom%C3%A1n%2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es/search?tbo=p&amp;tbm=bks&amp;q=inauthor:%22Jos%C3%A9+Javier+Dolado+Cos%C3%ADn%22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288</Words>
  <Characters>1642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Jonatan Isui Estrada Pichardo</cp:lastModifiedBy>
  <cp:revision>4</cp:revision>
  <dcterms:created xsi:type="dcterms:W3CDTF">2015-12-08T00:11:00Z</dcterms:created>
  <dcterms:modified xsi:type="dcterms:W3CDTF">2015-12-09T03:01:00Z</dcterms:modified>
</cp:coreProperties>
</file>