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790" w:rsidRPr="00910A8D" w:rsidRDefault="00910A8D" w:rsidP="00910A8D">
      <w:pPr>
        <w:jc w:val="center"/>
        <w:rPr>
          <w:sz w:val="44"/>
        </w:rPr>
      </w:pPr>
      <w:r>
        <w:rPr>
          <w:noProof/>
          <w:lang w:val="en-US"/>
        </w:rPr>
        <w:drawing>
          <wp:inline distT="0" distB="0" distL="114300" distR="114300" wp14:anchorId="5BFC832B" wp14:editId="0140F293">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937760" cy="4937760"/>
                    </a:xfrm>
                    <a:prstGeom prst="rect">
                      <a:avLst/>
                    </a:prstGeom>
                    <a:ln/>
                  </pic:spPr>
                </pic:pic>
              </a:graphicData>
            </a:graphic>
          </wp:inline>
        </w:drawing>
      </w:r>
    </w:p>
    <w:p w:rsidR="00910A8D" w:rsidRPr="00910A8D" w:rsidRDefault="00910A8D" w:rsidP="00910A8D">
      <w:pPr>
        <w:pStyle w:val="Title"/>
        <w:rPr>
          <w:lang w:val="es-MX"/>
        </w:rPr>
      </w:pPr>
      <w:r w:rsidRPr="00910A8D">
        <w:rPr>
          <w:lang w:val="es-MX"/>
        </w:rPr>
        <w:t xml:space="preserve">Ibex </w:t>
      </w:r>
      <w:proofErr w:type="spellStart"/>
      <w:r w:rsidRPr="00910A8D">
        <w:rPr>
          <w:lang w:val="es-MX"/>
        </w:rPr>
        <w:t>Softworks</w:t>
      </w:r>
      <w:proofErr w:type="spellEnd"/>
    </w:p>
    <w:p w:rsidR="00910A8D" w:rsidRPr="00910A8D" w:rsidRDefault="00910A8D" w:rsidP="00910A8D">
      <w:pPr>
        <w:pStyle w:val="Title"/>
        <w:rPr>
          <w:lang w:val="es-MX"/>
        </w:rPr>
      </w:pPr>
      <w:r w:rsidRPr="00910A8D">
        <w:rPr>
          <w:lang w:val="es-MX"/>
        </w:rPr>
        <w:tab/>
      </w:r>
      <w:proofErr w:type="spellStart"/>
      <w:r w:rsidRPr="00910A8D">
        <w:rPr>
          <w:rFonts w:ascii="Calibri" w:eastAsia="Calibri" w:hAnsi="Calibri" w:cs="Calibri"/>
          <w:sz w:val="48"/>
          <w:szCs w:val="48"/>
          <w:lang w:val="es-MX"/>
        </w:rPr>
        <w:t>Improving</w:t>
      </w:r>
      <w:proofErr w:type="spellEnd"/>
      <w:r w:rsidRPr="00910A8D">
        <w:rPr>
          <w:rFonts w:ascii="Calibri" w:eastAsia="Calibri" w:hAnsi="Calibri" w:cs="Calibri"/>
          <w:sz w:val="48"/>
          <w:szCs w:val="48"/>
          <w:lang w:val="es-MX"/>
        </w:rPr>
        <w:t xml:space="preserve"> </w:t>
      </w:r>
      <w:proofErr w:type="spellStart"/>
      <w:r w:rsidRPr="00910A8D">
        <w:rPr>
          <w:rFonts w:ascii="Calibri" w:eastAsia="Calibri" w:hAnsi="Calibri" w:cs="Calibri"/>
          <w:sz w:val="48"/>
          <w:szCs w:val="48"/>
          <w:lang w:val="es-MX"/>
        </w:rPr>
        <w:t>your</w:t>
      </w:r>
      <w:proofErr w:type="spellEnd"/>
      <w:r w:rsidRPr="00910A8D">
        <w:rPr>
          <w:rFonts w:ascii="Calibri" w:eastAsia="Calibri" w:hAnsi="Calibri" w:cs="Calibri"/>
          <w:sz w:val="48"/>
          <w:szCs w:val="48"/>
          <w:lang w:val="es-MX"/>
        </w:rPr>
        <w:t xml:space="preserve"> ideas</w:t>
      </w:r>
    </w:p>
    <w:p w:rsidR="00DF0790" w:rsidRPr="00910A8D" w:rsidRDefault="00DF0790" w:rsidP="00DF0790">
      <w:pPr>
        <w:rPr>
          <w:sz w:val="72"/>
        </w:rPr>
      </w:pPr>
      <w:r w:rsidRPr="00910A8D">
        <w:rPr>
          <w:sz w:val="72"/>
        </w:rPr>
        <w:t>Planeación</w:t>
      </w:r>
      <w:r w:rsidR="00910A8D" w:rsidRPr="00910A8D">
        <w:rPr>
          <w:sz w:val="72"/>
        </w:rPr>
        <w:t xml:space="preserve"> de</w:t>
      </w:r>
      <w:r w:rsidRPr="00910A8D">
        <w:rPr>
          <w:sz w:val="72"/>
        </w:rPr>
        <w:t xml:space="preserve"> Prueba de </w:t>
      </w:r>
    </w:p>
    <w:p w:rsidR="00DF0790" w:rsidRPr="00910A8D" w:rsidRDefault="00DF0790">
      <w:pPr>
        <w:rPr>
          <w:sz w:val="72"/>
        </w:rPr>
      </w:pPr>
      <w:r w:rsidRPr="00910A8D">
        <w:rPr>
          <w:sz w:val="72"/>
        </w:rPr>
        <w:t>Requerimientos</w:t>
      </w:r>
    </w:p>
    <w:p w:rsidR="00DF0790" w:rsidRPr="00910A8D" w:rsidRDefault="00DF0790" w:rsidP="00DF0790">
      <w:pPr>
        <w:rPr>
          <w:sz w:val="48"/>
        </w:rPr>
      </w:pPr>
      <w:r w:rsidRPr="00910A8D">
        <w:rPr>
          <w:sz w:val="48"/>
        </w:rPr>
        <w:lastRenderedPageBreak/>
        <w:t xml:space="preserve"> Tabla de contenido</w:t>
      </w:r>
    </w:p>
    <w:p w:rsidR="00DF0790" w:rsidRPr="00910A8D" w:rsidRDefault="00DF0790" w:rsidP="00DF0790">
      <w:pPr>
        <w:pStyle w:val="ListParagraph"/>
        <w:numPr>
          <w:ilvl w:val="0"/>
          <w:numId w:val="1"/>
        </w:numPr>
        <w:rPr>
          <w:sz w:val="48"/>
        </w:rPr>
      </w:pPr>
      <w:r w:rsidRPr="00910A8D">
        <w:rPr>
          <w:sz w:val="48"/>
        </w:rPr>
        <w:t>Introducción</w:t>
      </w:r>
    </w:p>
    <w:p w:rsidR="00DF0790" w:rsidRPr="00910A8D" w:rsidRDefault="00DF0790" w:rsidP="00DF0790">
      <w:pPr>
        <w:pStyle w:val="ListParagraph"/>
        <w:numPr>
          <w:ilvl w:val="0"/>
          <w:numId w:val="1"/>
        </w:numPr>
        <w:rPr>
          <w:sz w:val="48"/>
        </w:rPr>
      </w:pPr>
      <w:r w:rsidRPr="00910A8D">
        <w:rPr>
          <w:sz w:val="48"/>
        </w:rPr>
        <w:t>Propósito</w:t>
      </w:r>
    </w:p>
    <w:p w:rsidR="00DF0790" w:rsidRPr="00910A8D" w:rsidRDefault="00DF0790" w:rsidP="00DF0790">
      <w:pPr>
        <w:pStyle w:val="ListParagraph"/>
        <w:numPr>
          <w:ilvl w:val="0"/>
          <w:numId w:val="1"/>
        </w:numPr>
        <w:rPr>
          <w:sz w:val="48"/>
        </w:rPr>
      </w:pPr>
      <w:r w:rsidRPr="00910A8D">
        <w:rPr>
          <w:sz w:val="48"/>
        </w:rPr>
        <w:t>Alcance</w:t>
      </w:r>
    </w:p>
    <w:p w:rsidR="00DF0790" w:rsidRPr="00910A8D" w:rsidRDefault="00DF0790" w:rsidP="00DF0790">
      <w:pPr>
        <w:pStyle w:val="ListParagraph"/>
        <w:numPr>
          <w:ilvl w:val="0"/>
          <w:numId w:val="1"/>
        </w:numPr>
        <w:rPr>
          <w:sz w:val="48"/>
        </w:rPr>
      </w:pPr>
      <w:r w:rsidRPr="00910A8D">
        <w:rPr>
          <w:sz w:val="48"/>
        </w:rPr>
        <w:t>Generalidades</w:t>
      </w:r>
    </w:p>
    <w:p w:rsidR="00DF0790" w:rsidRPr="00910A8D" w:rsidRDefault="00DF0790" w:rsidP="00DF0790">
      <w:pPr>
        <w:pStyle w:val="ListParagraph"/>
        <w:numPr>
          <w:ilvl w:val="0"/>
          <w:numId w:val="1"/>
        </w:numPr>
        <w:rPr>
          <w:sz w:val="48"/>
        </w:rPr>
      </w:pPr>
      <w:r w:rsidRPr="00910A8D">
        <w:rPr>
          <w:sz w:val="48"/>
        </w:rPr>
        <w:t>Referencias</w:t>
      </w:r>
    </w:p>
    <w:p w:rsidR="00DF0790" w:rsidRPr="00910A8D" w:rsidRDefault="00DF0790" w:rsidP="00DF0790">
      <w:pPr>
        <w:pStyle w:val="ListParagraph"/>
        <w:numPr>
          <w:ilvl w:val="0"/>
          <w:numId w:val="1"/>
        </w:numPr>
        <w:rPr>
          <w:sz w:val="48"/>
        </w:rPr>
      </w:pPr>
      <w:r w:rsidRPr="00910A8D">
        <w:rPr>
          <w:sz w:val="48"/>
        </w:rPr>
        <w:t>Calendarización</w:t>
      </w:r>
    </w:p>
    <w:p w:rsidR="00DF0790" w:rsidRPr="00910A8D" w:rsidRDefault="00DF0790" w:rsidP="00DF0790">
      <w:pPr>
        <w:pStyle w:val="ListParagraph"/>
        <w:numPr>
          <w:ilvl w:val="0"/>
          <w:numId w:val="1"/>
        </w:numPr>
        <w:rPr>
          <w:sz w:val="48"/>
        </w:rPr>
      </w:pPr>
      <w:r w:rsidRPr="00910A8D">
        <w:rPr>
          <w:sz w:val="48"/>
        </w:rPr>
        <w:t>Recursos del sistema</w:t>
      </w:r>
    </w:p>
    <w:p w:rsidR="00DF0790" w:rsidRPr="00910A8D" w:rsidRDefault="00DF0790" w:rsidP="00DF0790">
      <w:pPr>
        <w:pStyle w:val="ListParagraph"/>
        <w:numPr>
          <w:ilvl w:val="0"/>
          <w:numId w:val="1"/>
        </w:numPr>
        <w:rPr>
          <w:sz w:val="48"/>
        </w:rPr>
      </w:pPr>
      <w:r w:rsidRPr="00910A8D">
        <w:rPr>
          <w:sz w:val="48"/>
        </w:rPr>
        <w:t xml:space="preserve">Herramientas </w:t>
      </w:r>
    </w:p>
    <w:p w:rsidR="00DF0790" w:rsidRPr="00910A8D" w:rsidRDefault="00DF0790" w:rsidP="00DF0790">
      <w:pPr>
        <w:pStyle w:val="ListParagraph"/>
        <w:numPr>
          <w:ilvl w:val="0"/>
          <w:numId w:val="1"/>
        </w:numPr>
        <w:rPr>
          <w:sz w:val="48"/>
        </w:rPr>
      </w:pPr>
      <w:r w:rsidRPr="00910A8D">
        <w:rPr>
          <w:sz w:val="48"/>
        </w:rPr>
        <w:t xml:space="preserve">Conclusiones </w:t>
      </w:r>
    </w:p>
    <w:p w:rsidR="00DF0790" w:rsidRPr="00910A8D" w:rsidRDefault="00DF0790">
      <w:pPr>
        <w:rPr>
          <w:sz w:val="48"/>
        </w:rPr>
      </w:pPr>
      <w:r w:rsidRPr="00910A8D">
        <w:rPr>
          <w:sz w:val="48"/>
        </w:rPr>
        <w:br w:type="page"/>
      </w:r>
    </w:p>
    <w:p w:rsidR="00B0283D" w:rsidRPr="00910A8D" w:rsidRDefault="00910A8D" w:rsidP="00DF0790">
      <w:pPr>
        <w:rPr>
          <w:rFonts w:ascii="Arial" w:hAnsi="Arial" w:cs="Arial"/>
          <w:b/>
          <w:sz w:val="36"/>
        </w:rPr>
      </w:pPr>
      <w:r w:rsidRPr="00910A8D">
        <w:rPr>
          <w:rFonts w:ascii="Arial" w:hAnsi="Arial" w:cs="Arial"/>
          <w:b/>
          <w:sz w:val="36"/>
        </w:rPr>
        <w:lastRenderedPageBreak/>
        <w:t>Introducción</w:t>
      </w:r>
    </w:p>
    <w:p w:rsidR="00D9100E" w:rsidRDefault="0046087F" w:rsidP="00DF0790">
      <w:pPr>
        <w:rPr>
          <w:rFonts w:ascii="Arial" w:hAnsi="Arial" w:cs="Arial"/>
          <w:sz w:val="24"/>
        </w:rPr>
      </w:pPr>
      <w:r w:rsidRPr="00910A8D">
        <w:rPr>
          <w:rFonts w:ascii="Arial" w:hAnsi="Arial" w:cs="Arial"/>
          <w:sz w:val="24"/>
        </w:rPr>
        <w:t xml:space="preserve"> Las pruebas Funcionales deben enfocarse en los requisitos funcionales, las pruebas pueden estar basadas directamente en los Casos de Uso (o funciones de negocio), y las reglas del negocio </w:t>
      </w:r>
    </w:p>
    <w:p w:rsidR="00910A8D" w:rsidRPr="00910A8D" w:rsidRDefault="00910A8D" w:rsidP="00DF0790">
      <w:pPr>
        <w:rPr>
          <w:rFonts w:ascii="Arial" w:hAnsi="Arial" w:cs="Arial"/>
          <w:sz w:val="24"/>
        </w:rPr>
      </w:pPr>
    </w:p>
    <w:p w:rsidR="0046087F" w:rsidRPr="00910A8D" w:rsidRDefault="00910A8D" w:rsidP="00DF0790">
      <w:pPr>
        <w:rPr>
          <w:rFonts w:ascii="Arial" w:hAnsi="Arial" w:cs="Arial"/>
          <w:b/>
          <w:sz w:val="36"/>
        </w:rPr>
      </w:pPr>
      <w:r w:rsidRPr="00910A8D">
        <w:rPr>
          <w:rFonts w:ascii="Arial" w:hAnsi="Arial" w:cs="Arial"/>
          <w:b/>
          <w:sz w:val="36"/>
        </w:rPr>
        <w:t>Propósito</w:t>
      </w:r>
    </w:p>
    <w:p w:rsidR="00DF0790" w:rsidRPr="00910A8D" w:rsidRDefault="0046087F" w:rsidP="00910A8D">
      <w:pPr>
        <w:rPr>
          <w:rFonts w:ascii="Arial" w:hAnsi="Arial" w:cs="Arial"/>
          <w:sz w:val="24"/>
        </w:rPr>
      </w:pPr>
      <w:proofErr w:type="gramStart"/>
      <w:r w:rsidRPr="00910A8D">
        <w:rPr>
          <w:rFonts w:ascii="Arial" w:hAnsi="Arial" w:cs="Arial"/>
          <w:sz w:val="24"/>
        </w:rPr>
        <w:t>es</w:t>
      </w:r>
      <w:proofErr w:type="gramEnd"/>
      <w:r w:rsidRPr="00910A8D">
        <w:rPr>
          <w:rFonts w:ascii="Arial" w:hAnsi="Arial" w:cs="Arial"/>
          <w:sz w:val="24"/>
        </w:rPr>
        <w:t xml:space="preserve"> buscar discrepancias entre los requerimientos y la ejecución del software.</w:t>
      </w:r>
    </w:p>
    <w:p w:rsidR="0046087F" w:rsidRPr="00910A8D" w:rsidRDefault="0046087F" w:rsidP="00910A8D">
      <w:pPr>
        <w:rPr>
          <w:rFonts w:ascii="Arial" w:hAnsi="Arial" w:cs="Arial"/>
          <w:sz w:val="24"/>
        </w:rPr>
      </w:pPr>
      <w:r w:rsidRPr="00910A8D">
        <w:rPr>
          <w:rFonts w:ascii="Arial" w:hAnsi="Arial" w:cs="Arial"/>
          <w:sz w:val="24"/>
        </w:rPr>
        <w:t>Verificar la apropiada aceptación de datos,</w:t>
      </w:r>
      <w:r w:rsidR="00910A8D">
        <w:rPr>
          <w:rFonts w:ascii="Arial" w:hAnsi="Arial" w:cs="Arial"/>
          <w:sz w:val="24"/>
        </w:rPr>
        <w:t xml:space="preserve"> v</w:t>
      </w:r>
      <w:r w:rsidRPr="00910A8D">
        <w:rPr>
          <w:rFonts w:ascii="Arial" w:hAnsi="Arial" w:cs="Arial"/>
          <w:sz w:val="24"/>
        </w:rPr>
        <w:t>erificar el procesamiento y recuperación y la implementación adecuada de las reglas del negocio. </w:t>
      </w:r>
    </w:p>
    <w:p w:rsidR="00FE4282" w:rsidRPr="00910A8D" w:rsidRDefault="00B241FF" w:rsidP="00FE4282">
      <w:pPr>
        <w:rPr>
          <w:rFonts w:ascii="Arial" w:hAnsi="Arial" w:cs="Arial"/>
          <w:b/>
          <w:sz w:val="36"/>
        </w:rPr>
      </w:pPr>
      <w:r w:rsidRPr="00910A8D">
        <w:rPr>
          <w:rFonts w:ascii="Arial" w:hAnsi="Arial" w:cs="Arial"/>
          <w:b/>
          <w:sz w:val="36"/>
        </w:rPr>
        <w:t>Alcance</w:t>
      </w:r>
    </w:p>
    <w:p w:rsidR="00FE4282" w:rsidRPr="00910A8D" w:rsidRDefault="00D9100E" w:rsidP="00D9100E">
      <w:pPr>
        <w:rPr>
          <w:rFonts w:ascii="Arial" w:hAnsi="Arial" w:cs="Arial"/>
          <w:sz w:val="24"/>
        </w:rPr>
      </w:pPr>
      <w:r w:rsidRPr="00910A8D">
        <w:rPr>
          <w:rFonts w:ascii="Arial" w:hAnsi="Arial" w:cs="Arial"/>
          <w:sz w:val="24"/>
        </w:rPr>
        <w:t>Con estas pruebas se espera q</w:t>
      </w:r>
      <w:r w:rsidR="00FE4282" w:rsidRPr="00910A8D">
        <w:rPr>
          <w:rFonts w:ascii="Arial" w:hAnsi="Arial" w:cs="Arial"/>
          <w:sz w:val="24"/>
        </w:rPr>
        <w:t>ue los resultados esperados ocurran cuando se usen datos válidos. Que sean desplegados los mensajes apropiados de error y precaución cuando se usan datos inválidos.</w:t>
      </w:r>
      <w:r w:rsidRPr="00910A8D">
        <w:rPr>
          <w:rFonts w:ascii="Arial" w:hAnsi="Arial" w:cs="Arial"/>
          <w:sz w:val="24"/>
        </w:rPr>
        <w:t xml:space="preserve"> </w:t>
      </w:r>
      <w:r w:rsidR="00FE4282" w:rsidRPr="00910A8D">
        <w:rPr>
          <w:rFonts w:ascii="Arial" w:hAnsi="Arial" w:cs="Arial"/>
          <w:sz w:val="24"/>
        </w:rPr>
        <w:t>Que se aplique apropiadamente cada regla de negocio.</w:t>
      </w:r>
    </w:p>
    <w:p w:rsidR="00B241FF" w:rsidRPr="00910A8D" w:rsidRDefault="00D9100E" w:rsidP="00D9100E">
      <w:pPr>
        <w:rPr>
          <w:rFonts w:ascii="Arial" w:hAnsi="Arial" w:cs="Arial"/>
          <w:b/>
          <w:sz w:val="36"/>
        </w:rPr>
      </w:pPr>
      <w:r w:rsidRPr="00910A8D">
        <w:rPr>
          <w:rFonts w:ascii="Arial" w:hAnsi="Arial" w:cs="Arial"/>
          <w:b/>
          <w:sz w:val="36"/>
        </w:rPr>
        <w:t>Generalidades</w:t>
      </w:r>
    </w:p>
    <w:p w:rsidR="00D9100E" w:rsidRPr="00910A8D" w:rsidRDefault="00D9100E" w:rsidP="00D9100E">
      <w:pPr>
        <w:rPr>
          <w:rFonts w:ascii="Arial" w:hAnsi="Arial" w:cs="Arial"/>
          <w:sz w:val="24"/>
        </w:rPr>
      </w:pPr>
      <w:r w:rsidRPr="00910A8D">
        <w:rPr>
          <w:rFonts w:ascii="Arial" w:hAnsi="Arial" w:cs="Arial"/>
          <w:sz w:val="24"/>
        </w:rPr>
        <w:t>Este tipo de pruebas están basadas en técnicas de caja negra, que es, verificar la aplicación (y sus procesos internos) mediante la interacción con la aplicación vía GUI y analizar la salida (resultados).</w:t>
      </w:r>
    </w:p>
    <w:p w:rsidR="00D9100E" w:rsidRPr="00910A8D" w:rsidRDefault="00B67930" w:rsidP="00D9100E">
      <w:pPr>
        <w:rPr>
          <w:rFonts w:ascii="Arial" w:hAnsi="Arial" w:cs="Arial"/>
          <w:sz w:val="24"/>
        </w:rPr>
      </w:pPr>
      <w:r w:rsidRPr="00910A8D">
        <w:rPr>
          <w:rFonts w:ascii="Arial" w:hAnsi="Arial" w:cs="Arial"/>
          <w:b/>
          <w:sz w:val="36"/>
        </w:rPr>
        <w:t>Referencias</w:t>
      </w:r>
    </w:p>
    <w:p w:rsidR="00B67930" w:rsidRPr="00910A8D" w:rsidRDefault="00B67930" w:rsidP="00D9100E">
      <w:pPr>
        <w:rPr>
          <w:rFonts w:ascii="Arial" w:hAnsi="Arial" w:cs="Arial"/>
          <w:sz w:val="24"/>
        </w:rPr>
      </w:pPr>
      <w:r w:rsidRPr="00910A8D">
        <w:rPr>
          <w:rFonts w:ascii="Arial" w:hAnsi="Arial" w:cs="Arial"/>
          <w:sz w:val="24"/>
        </w:rPr>
        <w:t>Ingeniería de Software II Docente: Ing. Marisol Lara García para el sistema. Año 2013 Página 31</w:t>
      </w:r>
    </w:p>
    <w:p w:rsidR="00B67930" w:rsidRPr="00910A8D" w:rsidRDefault="00B67930" w:rsidP="00D9100E">
      <w:pPr>
        <w:rPr>
          <w:rFonts w:ascii="Arial" w:hAnsi="Arial" w:cs="Arial"/>
          <w:sz w:val="24"/>
        </w:rPr>
      </w:pPr>
      <w:r w:rsidRPr="00910A8D">
        <w:rPr>
          <w:rFonts w:ascii="Arial" w:hAnsi="Arial" w:cs="Arial"/>
          <w:sz w:val="24"/>
        </w:rPr>
        <w:t xml:space="preserve"> </w:t>
      </w:r>
      <w:proofErr w:type="spellStart"/>
      <w:r w:rsidRPr="00910A8D">
        <w:rPr>
          <w:rFonts w:ascii="Arial" w:hAnsi="Arial" w:cs="Arial"/>
          <w:sz w:val="24"/>
        </w:rPr>
        <w:t>Sommerville</w:t>
      </w:r>
      <w:proofErr w:type="spellEnd"/>
      <w:r w:rsidRPr="00910A8D">
        <w:rPr>
          <w:rFonts w:ascii="Arial" w:hAnsi="Arial" w:cs="Arial"/>
          <w:sz w:val="24"/>
        </w:rPr>
        <w:t xml:space="preserve"> (2005). (Capítulo 22 y 23)</w:t>
      </w:r>
    </w:p>
    <w:p w:rsidR="00B67930" w:rsidRPr="00910A8D" w:rsidRDefault="00B67930" w:rsidP="00D9100E">
      <w:pPr>
        <w:rPr>
          <w:rFonts w:ascii="Arial" w:hAnsi="Arial" w:cs="Arial"/>
          <w:sz w:val="24"/>
        </w:rPr>
      </w:pPr>
      <w:proofErr w:type="spellStart"/>
      <w:r w:rsidRPr="00910A8D">
        <w:rPr>
          <w:rFonts w:ascii="Arial" w:hAnsi="Arial" w:cs="Arial"/>
          <w:sz w:val="24"/>
        </w:rPr>
        <w:t>Pressman</w:t>
      </w:r>
      <w:proofErr w:type="spellEnd"/>
      <w:r w:rsidRPr="00910A8D">
        <w:rPr>
          <w:rFonts w:ascii="Arial" w:hAnsi="Arial" w:cs="Arial"/>
          <w:sz w:val="24"/>
        </w:rPr>
        <w:t>, R. (2005): Ingeniería del Software: Un Enfoque Práctico. 6º Edición. McGraw Edición. McGraw-Hill. (Capítulos 13 y 14)</w:t>
      </w:r>
    </w:p>
    <w:p w:rsidR="00B67930" w:rsidRPr="00910A8D" w:rsidRDefault="00B67930" w:rsidP="00D9100E">
      <w:pPr>
        <w:rPr>
          <w:rFonts w:ascii="Arial" w:hAnsi="Arial" w:cs="Arial"/>
          <w:b/>
          <w:sz w:val="36"/>
        </w:rPr>
      </w:pPr>
      <w:proofErr w:type="spellStart"/>
      <w:r w:rsidRPr="00910A8D">
        <w:rPr>
          <w:rFonts w:ascii="Arial" w:hAnsi="Arial" w:cs="Arial"/>
          <w:b/>
          <w:sz w:val="36"/>
        </w:rPr>
        <w:t>Calendarizacion</w:t>
      </w:r>
      <w:proofErr w:type="spellEnd"/>
    </w:p>
    <w:tbl>
      <w:tblPr>
        <w:tblStyle w:val="TableGrid"/>
        <w:tblW w:w="0" w:type="auto"/>
        <w:tblLook w:val="04A0" w:firstRow="1" w:lastRow="0" w:firstColumn="1" w:lastColumn="0" w:noHBand="0" w:noVBand="1"/>
      </w:tblPr>
      <w:tblGrid>
        <w:gridCol w:w="2207"/>
        <w:gridCol w:w="2207"/>
        <w:gridCol w:w="2207"/>
        <w:gridCol w:w="2207"/>
      </w:tblGrid>
      <w:tr w:rsidR="00745C19" w:rsidRPr="00910A8D" w:rsidTr="00745C19">
        <w:tc>
          <w:tcPr>
            <w:tcW w:w="2207" w:type="dxa"/>
          </w:tcPr>
          <w:p w:rsidR="00745C19" w:rsidRPr="00910A8D" w:rsidRDefault="00745C19" w:rsidP="00910A8D">
            <w:pPr>
              <w:spacing w:after="160" w:line="259" w:lineRule="auto"/>
              <w:rPr>
                <w:rFonts w:ascii="Arial" w:hAnsi="Arial" w:cs="Arial"/>
                <w:sz w:val="24"/>
              </w:rPr>
            </w:pPr>
            <w:r w:rsidRPr="00910A8D">
              <w:rPr>
                <w:rFonts w:ascii="Arial" w:hAnsi="Arial" w:cs="Arial"/>
                <w:sz w:val="24"/>
              </w:rPr>
              <w:t>Nombre de prueba</w:t>
            </w:r>
          </w:p>
        </w:tc>
        <w:tc>
          <w:tcPr>
            <w:tcW w:w="2207" w:type="dxa"/>
          </w:tcPr>
          <w:p w:rsidR="00745C19" w:rsidRPr="00910A8D" w:rsidRDefault="00745C19" w:rsidP="00910A8D">
            <w:pPr>
              <w:spacing w:after="160" w:line="259" w:lineRule="auto"/>
              <w:rPr>
                <w:rFonts w:ascii="Arial" w:hAnsi="Arial" w:cs="Arial"/>
                <w:sz w:val="24"/>
              </w:rPr>
            </w:pPr>
            <w:r w:rsidRPr="00910A8D">
              <w:rPr>
                <w:rFonts w:ascii="Arial" w:hAnsi="Arial" w:cs="Arial"/>
                <w:sz w:val="24"/>
              </w:rPr>
              <w:t>fecha</w:t>
            </w:r>
          </w:p>
        </w:tc>
        <w:tc>
          <w:tcPr>
            <w:tcW w:w="2207" w:type="dxa"/>
          </w:tcPr>
          <w:p w:rsidR="00745C19" w:rsidRPr="00910A8D" w:rsidRDefault="00745C19" w:rsidP="00910A8D">
            <w:pPr>
              <w:spacing w:after="160" w:line="259" w:lineRule="auto"/>
              <w:rPr>
                <w:rFonts w:ascii="Arial" w:hAnsi="Arial" w:cs="Arial"/>
                <w:sz w:val="24"/>
              </w:rPr>
            </w:pPr>
            <w:r w:rsidRPr="00910A8D">
              <w:rPr>
                <w:rFonts w:ascii="Arial" w:hAnsi="Arial" w:cs="Arial"/>
                <w:sz w:val="24"/>
              </w:rPr>
              <w:t>Tiempo</w:t>
            </w:r>
          </w:p>
        </w:tc>
        <w:tc>
          <w:tcPr>
            <w:tcW w:w="2207" w:type="dxa"/>
          </w:tcPr>
          <w:p w:rsidR="00745C19" w:rsidRPr="00910A8D" w:rsidRDefault="00745C19" w:rsidP="00910A8D">
            <w:pPr>
              <w:spacing w:after="160" w:line="259" w:lineRule="auto"/>
              <w:rPr>
                <w:rFonts w:ascii="Arial" w:hAnsi="Arial" w:cs="Arial"/>
                <w:sz w:val="24"/>
              </w:rPr>
            </w:pPr>
            <w:r w:rsidRPr="00910A8D">
              <w:rPr>
                <w:rFonts w:ascii="Arial" w:hAnsi="Arial" w:cs="Arial"/>
                <w:sz w:val="24"/>
              </w:rPr>
              <w:t>Observaciones</w:t>
            </w:r>
          </w:p>
        </w:tc>
      </w:tr>
      <w:tr w:rsidR="00745C19" w:rsidRPr="00910A8D" w:rsidTr="00745C19">
        <w:tc>
          <w:tcPr>
            <w:tcW w:w="2207" w:type="dxa"/>
          </w:tcPr>
          <w:p w:rsidR="00745C19" w:rsidRPr="00910A8D" w:rsidRDefault="008974F3" w:rsidP="00910A8D">
            <w:pPr>
              <w:spacing w:after="160" w:line="259" w:lineRule="auto"/>
              <w:rPr>
                <w:rFonts w:ascii="Arial" w:hAnsi="Arial" w:cs="Arial"/>
                <w:sz w:val="24"/>
              </w:rPr>
            </w:pPr>
            <w:proofErr w:type="spellStart"/>
            <w:r w:rsidRPr="00910A8D">
              <w:rPr>
                <w:rFonts w:ascii="Arial" w:hAnsi="Arial" w:cs="Arial"/>
                <w:sz w:val="24"/>
              </w:rPr>
              <w:t>Modulo</w:t>
            </w:r>
            <w:proofErr w:type="spellEnd"/>
            <w:r w:rsidRPr="00910A8D">
              <w:rPr>
                <w:rFonts w:ascii="Arial" w:hAnsi="Arial" w:cs="Arial"/>
                <w:sz w:val="24"/>
              </w:rPr>
              <w:t xml:space="preserve"> 1 </w:t>
            </w:r>
            <w:proofErr w:type="spellStart"/>
            <w:r w:rsidRPr="00910A8D">
              <w:rPr>
                <w:rFonts w:ascii="Arial" w:hAnsi="Arial" w:cs="Arial"/>
                <w:sz w:val="24"/>
              </w:rPr>
              <w:t>requerimentos</w:t>
            </w:r>
            <w:proofErr w:type="spellEnd"/>
          </w:p>
        </w:tc>
        <w:tc>
          <w:tcPr>
            <w:tcW w:w="2207" w:type="dxa"/>
          </w:tcPr>
          <w:p w:rsidR="00745C19" w:rsidRPr="00910A8D" w:rsidRDefault="008974F3" w:rsidP="00910A8D">
            <w:pPr>
              <w:spacing w:after="160" w:line="259" w:lineRule="auto"/>
              <w:rPr>
                <w:rFonts w:ascii="Arial" w:hAnsi="Arial" w:cs="Arial"/>
                <w:sz w:val="24"/>
              </w:rPr>
            </w:pPr>
            <w:r w:rsidRPr="00910A8D">
              <w:rPr>
                <w:rFonts w:ascii="Arial" w:hAnsi="Arial" w:cs="Arial"/>
                <w:sz w:val="24"/>
              </w:rPr>
              <w:t>2/12/15</w:t>
            </w:r>
          </w:p>
        </w:tc>
        <w:tc>
          <w:tcPr>
            <w:tcW w:w="2207" w:type="dxa"/>
          </w:tcPr>
          <w:p w:rsidR="00745C19" w:rsidRPr="00910A8D" w:rsidRDefault="008974F3" w:rsidP="00910A8D">
            <w:pPr>
              <w:spacing w:after="160" w:line="259" w:lineRule="auto"/>
              <w:rPr>
                <w:rFonts w:ascii="Arial" w:hAnsi="Arial" w:cs="Arial"/>
                <w:sz w:val="24"/>
              </w:rPr>
            </w:pPr>
            <w:r w:rsidRPr="00910A8D">
              <w:rPr>
                <w:rFonts w:ascii="Arial" w:hAnsi="Arial" w:cs="Arial"/>
                <w:sz w:val="24"/>
              </w:rPr>
              <w:t>1 hora</w:t>
            </w:r>
          </w:p>
        </w:tc>
        <w:tc>
          <w:tcPr>
            <w:tcW w:w="2207" w:type="dxa"/>
          </w:tcPr>
          <w:p w:rsidR="00745C19" w:rsidRPr="00910A8D" w:rsidRDefault="008974F3" w:rsidP="00910A8D">
            <w:pPr>
              <w:spacing w:after="160" w:line="259" w:lineRule="auto"/>
              <w:rPr>
                <w:rFonts w:ascii="Arial" w:hAnsi="Arial" w:cs="Arial"/>
                <w:sz w:val="24"/>
              </w:rPr>
            </w:pPr>
            <w:proofErr w:type="spellStart"/>
            <w:r w:rsidRPr="00910A8D">
              <w:rPr>
                <w:rFonts w:ascii="Arial" w:hAnsi="Arial" w:cs="Arial"/>
                <w:sz w:val="24"/>
              </w:rPr>
              <w:t>Cumplio</w:t>
            </w:r>
            <w:proofErr w:type="spellEnd"/>
            <w:r w:rsidRPr="00910A8D">
              <w:rPr>
                <w:rFonts w:ascii="Arial" w:hAnsi="Arial" w:cs="Arial"/>
                <w:sz w:val="24"/>
              </w:rPr>
              <w:t xml:space="preserve"> con los </w:t>
            </w:r>
            <w:proofErr w:type="spellStart"/>
            <w:r w:rsidRPr="00910A8D">
              <w:rPr>
                <w:rFonts w:ascii="Arial" w:hAnsi="Arial" w:cs="Arial"/>
                <w:sz w:val="24"/>
              </w:rPr>
              <w:t>requerimentos</w:t>
            </w:r>
            <w:proofErr w:type="spellEnd"/>
          </w:p>
        </w:tc>
      </w:tr>
      <w:tr w:rsidR="00745C19" w:rsidRPr="00910A8D" w:rsidTr="00745C19">
        <w:tc>
          <w:tcPr>
            <w:tcW w:w="2207" w:type="dxa"/>
          </w:tcPr>
          <w:p w:rsidR="00745C19" w:rsidRPr="00910A8D" w:rsidRDefault="00745C19" w:rsidP="00910A8D">
            <w:pPr>
              <w:spacing w:after="160" w:line="259" w:lineRule="auto"/>
              <w:rPr>
                <w:rFonts w:ascii="Arial" w:hAnsi="Arial" w:cs="Arial"/>
                <w:sz w:val="24"/>
              </w:rPr>
            </w:pPr>
            <w:proofErr w:type="spellStart"/>
            <w:r w:rsidRPr="00910A8D">
              <w:rPr>
                <w:rFonts w:ascii="Arial" w:hAnsi="Arial" w:cs="Arial"/>
                <w:sz w:val="24"/>
              </w:rPr>
              <w:lastRenderedPageBreak/>
              <w:t>Modulo</w:t>
            </w:r>
            <w:proofErr w:type="spellEnd"/>
            <w:r w:rsidRPr="00910A8D">
              <w:rPr>
                <w:rFonts w:ascii="Arial" w:hAnsi="Arial" w:cs="Arial"/>
                <w:sz w:val="24"/>
              </w:rPr>
              <w:t xml:space="preserve"> </w:t>
            </w:r>
            <w:r w:rsidR="008974F3" w:rsidRPr="00910A8D">
              <w:rPr>
                <w:rFonts w:ascii="Arial" w:hAnsi="Arial" w:cs="Arial"/>
                <w:sz w:val="24"/>
              </w:rPr>
              <w:t xml:space="preserve"> 4 </w:t>
            </w:r>
            <w:proofErr w:type="spellStart"/>
            <w:r w:rsidR="008974F3" w:rsidRPr="00910A8D">
              <w:rPr>
                <w:rFonts w:ascii="Arial" w:hAnsi="Arial" w:cs="Arial"/>
                <w:sz w:val="24"/>
              </w:rPr>
              <w:t>requerimentos</w:t>
            </w:r>
            <w:proofErr w:type="spellEnd"/>
          </w:p>
        </w:tc>
        <w:tc>
          <w:tcPr>
            <w:tcW w:w="2207" w:type="dxa"/>
          </w:tcPr>
          <w:p w:rsidR="00745C19" w:rsidRPr="00910A8D" w:rsidRDefault="008974F3" w:rsidP="00910A8D">
            <w:pPr>
              <w:spacing w:after="160" w:line="259" w:lineRule="auto"/>
              <w:rPr>
                <w:rFonts w:ascii="Arial" w:hAnsi="Arial" w:cs="Arial"/>
                <w:sz w:val="24"/>
              </w:rPr>
            </w:pPr>
            <w:r w:rsidRPr="00910A8D">
              <w:rPr>
                <w:rFonts w:ascii="Arial" w:hAnsi="Arial" w:cs="Arial"/>
                <w:sz w:val="24"/>
              </w:rPr>
              <w:t>4/12/15</w:t>
            </w:r>
          </w:p>
        </w:tc>
        <w:tc>
          <w:tcPr>
            <w:tcW w:w="2207" w:type="dxa"/>
          </w:tcPr>
          <w:p w:rsidR="00745C19" w:rsidRPr="00910A8D" w:rsidRDefault="008974F3" w:rsidP="00910A8D">
            <w:pPr>
              <w:spacing w:after="160" w:line="259" w:lineRule="auto"/>
              <w:rPr>
                <w:rFonts w:ascii="Arial" w:hAnsi="Arial" w:cs="Arial"/>
                <w:sz w:val="24"/>
              </w:rPr>
            </w:pPr>
            <w:r w:rsidRPr="00910A8D">
              <w:rPr>
                <w:rFonts w:ascii="Arial" w:hAnsi="Arial" w:cs="Arial"/>
                <w:sz w:val="24"/>
              </w:rPr>
              <w:t>1 hora 15 minutos</w:t>
            </w:r>
          </w:p>
        </w:tc>
        <w:tc>
          <w:tcPr>
            <w:tcW w:w="2207" w:type="dxa"/>
          </w:tcPr>
          <w:p w:rsidR="00745C19" w:rsidRPr="00910A8D" w:rsidRDefault="008974F3" w:rsidP="00910A8D">
            <w:pPr>
              <w:spacing w:after="160" w:line="259" w:lineRule="auto"/>
              <w:rPr>
                <w:rFonts w:ascii="Arial" w:hAnsi="Arial" w:cs="Arial"/>
                <w:sz w:val="24"/>
              </w:rPr>
            </w:pPr>
            <w:proofErr w:type="spellStart"/>
            <w:r w:rsidRPr="00910A8D">
              <w:rPr>
                <w:rFonts w:ascii="Arial" w:hAnsi="Arial" w:cs="Arial"/>
                <w:sz w:val="24"/>
              </w:rPr>
              <w:t>Cumplio</w:t>
            </w:r>
            <w:proofErr w:type="spellEnd"/>
            <w:r w:rsidRPr="00910A8D">
              <w:rPr>
                <w:rFonts w:ascii="Arial" w:hAnsi="Arial" w:cs="Arial"/>
                <w:sz w:val="24"/>
              </w:rPr>
              <w:t xml:space="preserve"> con lo establecido previamente</w:t>
            </w:r>
          </w:p>
        </w:tc>
      </w:tr>
    </w:tbl>
    <w:p w:rsidR="00B67930" w:rsidRPr="00910A8D" w:rsidRDefault="00B67930" w:rsidP="00D9100E">
      <w:pPr>
        <w:rPr>
          <w:rFonts w:ascii="Arial" w:hAnsi="Arial" w:cs="Arial"/>
          <w:sz w:val="24"/>
        </w:rPr>
      </w:pPr>
    </w:p>
    <w:p w:rsidR="008974F3" w:rsidRPr="00910A8D" w:rsidRDefault="008974F3" w:rsidP="00D9100E">
      <w:pPr>
        <w:rPr>
          <w:rFonts w:ascii="Arial" w:hAnsi="Arial" w:cs="Arial"/>
          <w:b/>
          <w:sz w:val="36"/>
        </w:rPr>
      </w:pPr>
      <w:r w:rsidRPr="00910A8D">
        <w:rPr>
          <w:rFonts w:ascii="Arial" w:hAnsi="Arial" w:cs="Arial"/>
          <w:b/>
          <w:sz w:val="36"/>
        </w:rPr>
        <w:t>Recursos de sistema</w:t>
      </w:r>
    </w:p>
    <w:p w:rsidR="008974F3" w:rsidRPr="00910A8D" w:rsidRDefault="008974F3" w:rsidP="00D9100E">
      <w:pPr>
        <w:rPr>
          <w:rFonts w:ascii="Arial" w:hAnsi="Arial" w:cs="Arial"/>
          <w:sz w:val="24"/>
        </w:rPr>
      </w:pPr>
      <w:r w:rsidRPr="00910A8D">
        <w:rPr>
          <w:rFonts w:ascii="Arial" w:hAnsi="Arial" w:cs="Arial"/>
          <w:sz w:val="24"/>
        </w:rPr>
        <w:t>Base de datos</w:t>
      </w:r>
    </w:p>
    <w:p w:rsidR="008974F3" w:rsidRPr="00910A8D" w:rsidRDefault="008974F3" w:rsidP="00D9100E">
      <w:pPr>
        <w:rPr>
          <w:rFonts w:ascii="Arial" w:hAnsi="Arial" w:cs="Arial"/>
          <w:sz w:val="24"/>
        </w:rPr>
      </w:pPr>
      <w:proofErr w:type="spellStart"/>
      <w:r w:rsidRPr="00910A8D">
        <w:rPr>
          <w:rFonts w:ascii="Arial" w:hAnsi="Arial" w:cs="Arial"/>
          <w:sz w:val="24"/>
        </w:rPr>
        <w:t>Netbeans</w:t>
      </w:r>
      <w:proofErr w:type="spellEnd"/>
    </w:p>
    <w:p w:rsidR="008974F3" w:rsidRPr="00910A8D" w:rsidRDefault="008974F3" w:rsidP="00D9100E">
      <w:pPr>
        <w:rPr>
          <w:rFonts w:ascii="Arial" w:hAnsi="Arial" w:cs="Arial"/>
          <w:sz w:val="24"/>
        </w:rPr>
      </w:pPr>
      <w:proofErr w:type="spellStart"/>
      <w:r w:rsidRPr="00910A8D">
        <w:rPr>
          <w:rFonts w:ascii="Arial" w:hAnsi="Arial" w:cs="Arial"/>
          <w:sz w:val="24"/>
        </w:rPr>
        <w:t>MySQL</w:t>
      </w:r>
      <w:proofErr w:type="spellEnd"/>
      <w:r w:rsidRPr="00910A8D">
        <w:rPr>
          <w:rFonts w:ascii="Arial" w:hAnsi="Arial" w:cs="Arial"/>
          <w:sz w:val="24"/>
        </w:rPr>
        <w:t xml:space="preserve"> </w:t>
      </w:r>
    </w:p>
    <w:p w:rsidR="008974F3" w:rsidRPr="00910A8D" w:rsidRDefault="008974F3" w:rsidP="00D9100E">
      <w:pPr>
        <w:rPr>
          <w:rFonts w:ascii="Arial" w:hAnsi="Arial" w:cs="Arial"/>
          <w:sz w:val="24"/>
        </w:rPr>
      </w:pPr>
      <w:proofErr w:type="spellStart"/>
      <w:r w:rsidRPr="00910A8D">
        <w:rPr>
          <w:rFonts w:ascii="Arial" w:hAnsi="Arial" w:cs="Arial"/>
          <w:sz w:val="24"/>
        </w:rPr>
        <w:t>Glassfish</w:t>
      </w:r>
      <w:proofErr w:type="spellEnd"/>
    </w:p>
    <w:p w:rsidR="008974F3" w:rsidRPr="00910A8D" w:rsidRDefault="008974F3" w:rsidP="00D9100E">
      <w:pPr>
        <w:rPr>
          <w:rFonts w:ascii="Arial" w:hAnsi="Arial" w:cs="Arial"/>
          <w:sz w:val="24"/>
        </w:rPr>
      </w:pPr>
      <w:proofErr w:type="spellStart"/>
      <w:r w:rsidRPr="00910A8D">
        <w:rPr>
          <w:rFonts w:ascii="Arial" w:hAnsi="Arial" w:cs="Arial"/>
          <w:sz w:val="24"/>
        </w:rPr>
        <w:t>JavaFX</w:t>
      </w:r>
      <w:proofErr w:type="spellEnd"/>
    </w:p>
    <w:p w:rsidR="008974F3" w:rsidRPr="00910A8D" w:rsidRDefault="008974F3" w:rsidP="00D9100E">
      <w:pPr>
        <w:rPr>
          <w:rFonts w:ascii="Arial" w:hAnsi="Arial" w:cs="Arial"/>
          <w:sz w:val="24"/>
        </w:rPr>
      </w:pPr>
      <w:r w:rsidRPr="00910A8D">
        <w:rPr>
          <w:rFonts w:ascii="Arial" w:hAnsi="Arial" w:cs="Arial"/>
          <w:sz w:val="24"/>
        </w:rPr>
        <w:t>Navegador</w:t>
      </w:r>
    </w:p>
    <w:p w:rsidR="008974F3" w:rsidRPr="00910A8D" w:rsidRDefault="008974F3" w:rsidP="00D9100E">
      <w:pPr>
        <w:rPr>
          <w:rFonts w:ascii="Arial" w:hAnsi="Arial" w:cs="Arial"/>
          <w:sz w:val="24"/>
        </w:rPr>
      </w:pPr>
      <w:r w:rsidRPr="00910A8D">
        <w:rPr>
          <w:rFonts w:ascii="Arial" w:hAnsi="Arial" w:cs="Arial"/>
          <w:sz w:val="24"/>
        </w:rPr>
        <w:t>Herramientas</w:t>
      </w:r>
    </w:p>
    <w:p w:rsidR="008974F3" w:rsidRPr="00910A8D" w:rsidRDefault="008974F3" w:rsidP="00D9100E">
      <w:pPr>
        <w:rPr>
          <w:rFonts w:ascii="Arial" w:hAnsi="Arial" w:cs="Arial"/>
          <w:sz w:val="24"/>
        </w:rPr>
      </w:pPr>
      <w:r w:rsidRPr="00910A8D">
        <w:rPr>
          <w:rFonts w:ascii="Arial" w:hAnsi="Arial" w:cs="Arial"/>
          <w:sz w:val="24"/>
        </w:rPr>
        <w:t xml:space="preserve">Navegador, </w:t>
      </w:r>
      <w:proofErr w:type="spellStart"/>
      <w:r w:rsidRPr="00910A8D">
        <w:rPr>
          <w:rFonts w:ascii="Arial" w:hAnsi="Arial" w:cs="Arial"/>
          <w:sz w:val="24"/>
        </w:rPr>
        <w:t>J</w:t>
      </w:r>
      <w:bookmarkStart w:id="0" w:name="_GoBack"/>
      <w:bookmarkEnd w:id="0"/>
      <w:r w:rsidRPr="00910A8D">
        <w:rPr>
          <w:rFonts w:ascii="Arial" w:hAnsi="Arial" w:cs="Arial"/>
          <w:sz w:val="24"/>
        </w:rPr>
        <w:t>avaFX</w:t>
      </w:r>
      <w:proofErr w:type="spellEnd"/>
    </w:p>
    <w:p w:rsidR="008974F3" w:rsidRPr="00910A8D" w:rsidRDefault="00910A8D" w:rsidP="00D9100E">
      <w:pPr>
        <w:rPr>
          <w:rFonts w:ascii="Arial" w:hAnsi="Arial" w:cs="Arial"/>
          <w:b/>
          <w:sz w:val="36"/>
        </w:rPr>
      </w:pPr>
      <w:r w:rsidRPr="00910A8D">
        <w:rPr>
          <w:rFonts w:ascii="Arial" w:hAnsi="Arial" w:cs="Arial"/>
          <w:b/>
          <w:sz w:val="36"/>
        </w:rPr>
        <w:t>Conclusiones</w:t>
      </w:r>
    </w:p>
    <w:p w:rsidR="008974F3" w:rsidRPr="00910A8D" w:rsidRDefault="008974F3" w:rsidP="00D9100E">
      <w:pPr>
        <w:rPr>
          <w:rFonts w:ascii="Arial" w:hAnsi="Arial" w:cs="Arial"/>
          <w:sz w:val="24"/>
        </w:rPr>
      </w:pPr>
      <w:r w:rsidRPr="00910A8D">
        <w:rPr>
          <w:rFonts w:ascii="Arial" w:hAnsi="Arial" w:cs="Arial"/>
          <w:sz w:val="24"/>
        </w:rPr>
        <w:t>El sistema funcionó correctamente sin ningún tipo de error cumpliendo lo establecido previamente en los requerimientos funcionales, con lo cual podemos concluir que el sistema cumple con lo acordado con el cliente.</w:t>
      </w:r>
    </w:p>
    <w:p w:rsidR="008974F3" w:rsidRPr="00910A8D" w:rsidRDefault="008974F3" w:rsidP="00D9100E">
      <w:pPr>
        <w:rPr>
          <w:rFonts w:ascii="Arial" w:hAnsi="Arial" w:cs="Arial"/>
          <w:sz w:val="24"/>
        </w:rPr>
      </w:pPr>
    </w:p>
    <w:p w:rsidR="008974F3" w:rsidRPr="00910A8D" w:rsidRDefault="008974F3" w:rsidP="00D9100E">
      <w:pPr>
        <w:rPr>
          <w:rFonts w:ascii="Arial" w:hAnsi="Arial" w:cs="Arial"/>
          <w:sz w:val="24"/>
        </w:rPr>
      </w:pPr>
    </w:p>
    <w:p w:rsidR="008974F3" w:rsidRPr="00910A8D" w:rsidRDefault="008974F3" w:rsidP="00D9100E">
      <w:pPr>
        <w:rPr>
          <w:rFonts w:ascii="Arial" w:hAnsi="Arial" w:cs="Arial"/>
          <w:sz w:val="24"/>
        </w:rPr>
      </w:pPr>
    </w:p>
    <w:sectPr w:rsidR="008974F3" w:rsidRPr="00910A8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29B" w:rsidRDefault="004B729B" w:rsidP="00910A8D">
      <w:pPr>
        <w:spacing w:after="0" w:line="240" w:lineRule="auto"/>
      </w:pPr>
      <w:r>
        <w:separator/>
      </w:r>
    </w:p>
  </w:endnote>
  <w:endnote w:type="continuationSeparator" w:id="0">
    <w:p w:rsidR="004B729B" w:rsidRDefault="004B729B" w:rsidP="0091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29B" w:rsidRDefault="004B729B" w:rsidP="00910A8D">
      <w:pPr>
        <w:spacing w:after="0" w:line="240" w:lineRule="auto"/>
      </w:pPr>
      <w:r>
        <w:separator/>
      </w:r>
    </w:p>
  </w:footnote>
  <w:footnote w:type="continuationSeparator" w:id="0">
    <w:p w:rsidR="004B729B" w:rsidRDefault="004B729B" w:rsidP="00910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8D" w:rsidRDefault="00910A8D">
    <w:pPr>
      <w:pStyle w:val="Header"/>
    </w:pPr>
    <w:r w:rsidRPr="00CC354E">
      <w:rPr>
        <w:noProof/>
        <w:lang w:val="en-US"/>
      </w:rPr>
      <w:drawing>
        <wp:anchor distT="0" distB="0" distL="114300" distR="114300" simplePos="0" relativeHeight="251659264" behindDoc="0" locked="0" layoutInCell="1" allowOverlap="1" wp14:anchorId="18459C0D" wp14:editId="4180677A">
          <wp:simplePos x="0" y="0"/>
          <wp:positionH relativeFrom="page">
            <wp:posOffset>-5715</wp:posOffset>
          </wp:positionH>
          <wp:positionV relativeFrom="paragraph">
            <wp:posOffset>-448310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1E97"/>
    <w:multiLevelType w:val="hybridMultilevel"/>
    <w:tmpl w:val="7B2A8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A279B"/>
    <w:multiLevelType w:val="hybridMultilevel"/>
    <w:tmpl w:val="539625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5241DF"/>
    <w:multiLevelType w:val="hybridMultilevel"/>
    <w:tmpl w:val="779AD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3B1896"/>
    <w:multiLevelType w:val="hybridMultilevel"/>
    <w:tmpl w:val="C1428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90"/>
    <w:rsid w:val="0046087F"/>
    <w:rsid w:val="004B729B"/>
    <w:rsid w:val="00745C19"/>
    <w:rsid w:val="008974F3"/>
    <w:rsid w:val="00910A8D"/>
    <w:rsid w:val="00B241FF"/>
    <w:rsid w:val="00B67930"/>
    <w:rsid w:val="00C27CBC"/>
    <w:rsid w:val="00D428F5"/>
    <w:rsid w:val="00D9100E"/>
    <w:rsid w:val="00DD0656"/>
    <w:rsid w:val="00DF0790"/>
    <w:rsid w:val="00FE42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02482-95AB-4E57-A7B5-D98C0DC7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790"/>
    <w:pPr>
      <w:ind w:left="720"/>
      <w:contextualSpacing/>
    </w:pPr>
  </w:style>
  <w:style w:type="character" w:customStyle="1" w:styleId="apple-converted-space">
    <w:name w:val="apple-converted-space"/>
    <w:basedOn w:val="DefaultParagraphFont"/>
    <w:rsid w:val="0046087F"/>
  </w:style>
  <w:style w:type="table" w:styleId="TableGrid">
    <w:name w:val="Table Grid"/>
    <w:basedOn w:val="TableNormal"/>
    <w:uiPriority w:val="39"/>
    <w:rsid w:val="00745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0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A8D"/>
  </w:style>
  <w:style w:type="paragraph" w:styleId="Footer">
    <w:name w:val="footer"/>
    <w:basedOn w:val="Normal"/>
    <w:link w:val="FooterChar"/>
    <w:uiPriority w:val="99"/>
    <w:unhideWhenUsed/>
    <w:rsid w:val="00910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A8D"/>
  </w:style>
  <w:style w:type="paragraph" w:styleId="Title">
    <w:name w:val="Title"/>
    <w:basedOn w:val="Heading1"/>
    <w:next w:val="Heading1"/>
    <w:link w:val="TitleChar"/>
    <w:autoRedefine/>
    <w:uiPriority w:val="10"/>
    <w:qFormat/>
    <w:rsid w:val="00910A8D"/>
    <w:pPr>
      <w:spacing w:before="480" w:after="120" w:line="276" w:lineRule="auto"/>
      <w:contextualSpacing/>
      <w:jc w:val="center"/>
    </w:pPr>
    <w:rPr>
      <w:rFonts w:ascii="Castellar" w:eastAsia="Arial" w:hAnsi="Castellar" w:cs="Arial"/>
      <w:color w:val="000000"/>
      <w:sz w:val="72"/>
      <w:szCs w:val="72"/>
      <w:lang w:val="en-US" w:eastAsia="es-ES"/>
    </w:rPr>
  </w:style>
  <w:style w:type="character" w:customStyle="1" w:styleId="TitleChar">
    <w:name w:val="Title Char"/>
    <w:basedOn w:val="DefaultParagraphFont"/>
    <w:link w:val="Title"/>
    <w:uiPriority w:val="10"/>
    <w:rsid w:val="00910A8D"/>
    <w:rPr>
      <w:rFonts w:ascii="Castellar" w:eastAsia="Arial" w:hAnsi="Castellar" w:cs="Arial"/>
      <w:color w:val="000000"/>
      <w:sz w:val="72"/>
      <w:szCs w:val="72"/>
      <w:lang w:val="en-US" w:eastAsia="es-ES"/>
    </w:rPr>
  </w:style>
  <w:style w:type="character" w:customStyle="1" w:styleId="Heading1Char">
    <w:name w:val="Heading 1 Char"/>
    <w:basedOn w:val="DefaultParagraphFont"/>
    <w:link w:val="Heading1"/>
    <w:uiPriority w:val="9"/>
    <w:rsid w:val="00910A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293</Words>
  <Characters>1675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Jonatan Isui Estrada Pichardo</cp:lastModifiedBy>
  <cp:revision>2</cp:revision>
  <dcterms:created xsi:type="dcterms:W3CDTF">2015-12-06T18:26:00Z</dcterms:created>
  <dcterms:modified xsi:type="dcterms:W3CDTF">2015-12-06T18:26:00Z</dcterms:modified>
</cp:coreProperties>
</file>