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 w:firstLine="0"/>
        <w:jc w:val="center"/>
        <w:rPr/>
      </w:pPr>
      <w:r>
        <w:rPr>
          <w:b/>
          <w:szCs w:val="32"/>
        </w:rPr>
        <w:t xml:space="preserve">МИНИСТЕРСТВО НАУКИ И ВЫСШЕГО ОБРАЗОВАНИЯ</w:t>
      </w:r>
      <w:r>
        <w:rPr>
          <w:b/>
          <w:szCs w:val="32"/>
        </w:rPr>
        <w:br/>
        <w:t xml:space="preserve">РОССИЙСКОЙ ФЕДЕРАЦИИ</w:t>
      </w:r>
      <w:r/>
    </w:p>
    <w:p>
      <w:pPr>
        <w:pBdr/>
        <w:spacing/>
        <w:ind w:firstLine="0"/>
        <w:jc w:val="center"/>
        <w:rPr/>
      </w:pPr>
      <w:r>
        <w:rPr>
          <w:szCs w:val="28"/>
        </w:rPr>
        <w:t xml:space="preserve">БРЯНСКИЙ ГОСУДАРСТВЕННЫЙ ТЕХНИЧЕСКИЙ УНИВЕРСИТЕТ</w:t>
      </w:r>
      <w:r/>
    </w:p>
    <w:p>
      <w:pPr>
        <w:pBdr/>
        <w:spacing/>
        <w:ind w:firstLine="0"/>
        <w:jc w:val="center"/>
        <w:rPr/>
      </w:pPr>
      <w:r>
        <w:rPr>
          <w:szCs w:val="28"/>
        </w:rPr>
        <w:t xml:space="preserve">Кафедра «Информатика и программное обеспечение»</w:t>
      </w:r>
      <w:r/>
    </w:p>
    <w:p>
      <w:pPr>
        <w:pBdr/>
        <w:spacing/>
        <w:ind w:firstLine="0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 w:firstLine="0"/>
        <w:jc w:val="center"/>
        <w:rPr/>
      </w:pPr>
      <w:r>
        <w:rPr>
          <w:b/>
          <w:sz w:val="50"/>
          <w:szCs w:val="50"/>
        </w:rPr>
        <w:t xml:space="preserve">КУРСОВОЙ ПРОЕКТ</w:t>
      </w:r>
      <w:r/>
    </w:p>
    <w:p>
      <w:pPr>
        <w:pBdr/>
        <w:spacing/>
        <w:ind w:firstLine="0"/>
        <w:jc w:val="center"/>
        <w:rPr>
          <w:highlight w:val="none"/>
        </w:rPr>
      </w:pPr>
      <w:r>
        <w:rPr>
          <w:b/>
          <w:sz w:val="50"/>
          <w:szCs w:val="50"/>
        </w:rPr>
        <w:t xml:space="preserve">Игровая программа “Тамагочи”</w:t>
      </w:r>
      <w:r>
        <w:rPr>
          <w:szCs w:val="28"/>
        </w:rPr>
      </w:r>
      <w:r>
        <w:rPr>
          <w:highlight w:val="none"/>
        </w:rPr>
      </w:r>
    </w:p>
    <w:p>
      <w:pPr>
        <w:pBdr/>
        <w:spacing/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none"/>
        </w:rPr>
        <w:t xml:space="preserve">Всего листов </w:t>
      </w:r>
      <w:r>
        <w:rPr>
          <w:b/>
          <w:bCs/>
          <w:u w:val="single"/>
        </w:rPr>
        <w:fldChar w:fldCharType="begin"/>
      </w:r>
      <w:r>
        <w:rPr>
          <w:b/>
          <w:bCs/>
          <w:u w:val="single"/>
        </w:rPr>
        <w:instrText xml:space="preserve">NUMPAGES</w:instrText>
      </w:r>
      <w:r>
        <w:rPr>
          <w:b/>
          <w:bCs/>
          <w:u w:val="single"/>
        </w:rPr>
        <w:fldChar w:fldCharType="separate"/>
      </w:r>
      <w:r>
        <w:rPr>
          <w:b/>
          <w:bCs/>
          <w:u w:val="single"/>
        </w:rPr>
        <w:t xml:space="preserve">26</w:t>
      </w:r>
      <w:r>
        <w:rPr>
          <w:b/>
          <w:bCs/>
          <w:u w:val="single"/>
        </w:rPr>
        <w:fldChar w:fldCharType="end"/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Bdr/>
        <w:spacing/>
        <w:ind w:firstLine="0"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 w:firstLine="0"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 w:firstLine="0"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 w:firstLine="0"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 w:firstLine="0"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 w:firstLine="0"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 w:firstLine="0"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 w:firstLine="0"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 w:firstLine="0"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 w:firstLine="4819"/>
        <w:jc w:val="right"/>
        <w:rPr/>
      </w:pPr>
      <w:r>
        <w:rPr>
          <w:szCs w:val="28"/>
        </w:rPr>
        <w:t xml:space="preserve">Преподаватель:</w:t>
      </w:r>
      <w:r>
        <w:rPr>
          <w:highlight w:val="black"/>
        </w:rPr>
        <w:t xml:space="preserve">Д.И. Булатицкий</w:t>
      </w:r>
      <w:r/>
    </w:p>
    <w:p>
      <w:pPr>
        <w:pBdr/>
        <w:spacing/>
        <w:ind w:firstLine="4819"/>
        <w:jc w:val="right"/>
        <w:rPr/>
      </w:pPr>
      <w:r>
        <w:rPr>
          <w:szCs w:val="28"/>
        </w:rPr>
        <w:t xml:space="preserve">«___»_______________ 2025 г.</w:t>
      </w:r>
      <w:r/>
    </w:p>
    <w:p>
      <w:pPr>
        <w:pBdr/>
        <w:spacing/>
        <w:ind w:firstLine="4819"/>
        <w:jc w:val="right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 w:firstLine="4819"/>
        <w:jc w:val="right"/>
        <w:rPr/>
      </w:pPr>
      <w:r>
        <w:rPr>
          <w:szCs w:val="28"/>
        </w:rPr>
        <w:t xml:space="preserve">Студент гр. О-24-ИВТ-1-ПО-Б</w:t>
      </w:r>
      <w:r/>
    </w:p>
    <w:p>
      <w:pPr>
        <w:pBdr/>
        <w:spacing/>
        <w:ind w:firstLine="4819"/>
        <w:jc w:val="right"/>
        <w:rPr/>
      </w:pPr>
      <w:r>
        <w:rPr>
          <w:szCs w:val="28"/>
        </w:rPr>
        <w:t xml:space="preserve">____________________ </w:t>
      </w:r>
      <w:r>
        <w:rPr>
          <w:szCs w:val="28"/>
          <w:highlight w:val="black"/>
        </w:rPr>
        <w:t xml:space="preserve">И.А. Школин</w:t>
      </w:r>
      <w:r/>
    </w:p>
    <w:p>
      <w:pPr>
        <w:pBdr/>
        <w:spacing/>
        <w:ind w:firstLine="4819"/>
        <w:jc w:val="right"/>
        <w:rPr/>
      </w:pPr>
      <w:r>
        <w:rPr>
          <w:szCs w:val="28"/>
        </w:rPr>
        <w:t xml:space="preserve">«___»____________ 2025 г.</w:t>
      </w:r>
      <w:r/>
    </w:p>
    <w:p>
      <w:pPr>
        <w:pBdr/>
        <w:spacing/>
        <w:ind w:firstLine="0"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 w:firstLine="0"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 w:firstLine="0"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 w:firstLine="0"/>
        <w:jc w:val="center"/>
        <w:rPr>
          <w:b/>
          <w:szCs w:val="28"/>
        </w:rPr>
      </w:pPr>
      <w:r>
        <w:rPr>
          <w:b/>
          <w:szCs w:val="28"/>
        </w:rPr>
      </w:r>
      <w:r>
        <w:rPr>
          <w:b/>
          <w:szCs w:val="28"/>
        </w:rPr>
      </w:r>
      <w:r>
        <w:rPr>
          <w:b/>
          <w:szCs w:val="28"/>
        </w:rPr>
      </w:r>
    </w:p>
    <w:p>
      <w:pPr>
        <w:pBdr/>
        <w:spacing/>
        <w:ind w:firstLine="0"/>
        <w:jc w:val="center"/>
        <w:rPr>
          <w:b/>
          <w:bCs/>
          <w:szCs w:val="28"/>
        </w:rPr>
      </w:pPr>
      <w:r>
        <w:rPr>
          <w:b/>
          <w:szCs w:val="28"/>
        </w:rPr>
        <w:t xml:space="preserve">БРЯНСК 2025</w:t>
      </w:r>
      <w:r>
        <w:rPr>
          <w:b/>
          <w:bCs/>
          <w:szCs w:val="28"/>
        </w:rPr>
      </w:r>
      <w:r>
        <w:rPr>
          <w:b/>
          <w:bCs/>
          <w:szCs w:val="28"/>
        </w:rPr>
      </w:r>
    </w:p>
    <w:p>
      <w:pPr>
        <w:pStyle w:val="983"/>
        <w:pBdr/>
        <w:tabs>
          <w:tab w:val="right" w:leader="dot" w:pos="9355"/>
        </w:tabs>
        <w:spacing/>
        <w:ind/>
        <w:rPr/>
      </w:pPr>
      <w:r>
        <w:fldChar w:fldCharType="begin"/>
        <w:instrText xml:space="preserve">TOC \o "1-3" \h \t "Heading 1;1;Heading 2;2;Heading 3;3" </w:instrText>
      </w:r>
      <w:r>
        <w:fldChar w:fldCharType="separate"/>
      </w:r>
      <w:hyperlink w:tooltip="#_Toc1" w:anchor="_Toc1" w:history="1">
        <w:r>
          <w:rPr>
            <w:rStyle w:val="971"/>
          </w:rPr>
        </w:r>
        <w:r>
          <w:rPr>
            <w:rStyle w:val="971"/>
          </w:rPr>
          <w:t xml:space="preserve">Введение</w:t>
        </w:r>
        <w:r>
          <w:rPr>
            <w:rStyle w:val="971"/>
          </w:rPr>
          <w:t xml:space="preserve"> </w:t>
        </w:r>
        <w:r>
          <w:rPr>
            <w:rStyle w:val="971"/>
          </w:rPr>
        </w:r>
        <w:r>
          <w:tab/>
        </w:r>
        <w:r>
          <w:fldChar w:fldCharType="begin"/>
          <w:instrText xml:space="preserve">PAGEREF _Toc1 \h</w:instrText>
          <w:fldChar w:fldCharType="separate"/>
          <w:t xml:space="preserve">3</w:t>
          <w:fldChar w:fldCharType="end"/>
        </w:r>
      </w:hyperlink>
      <w:r/>
      <w:r/>
    </w:p>
    <w:p>
      <w:pPr>
        <w:pStyle w:val="983"/>
        <w:pBdr/>
        <w:tabs>
          <w:tab w:val="left" w:leader="none" w:pos="567"/>
          <w:tab w:val="right" w:leader="dot" w:pos="9355"/>
        </w:tabs>
        <w:spacing/>
        <w:ind/>
        <w:rPr>
          <w14:ligatures w14:val="none"/>
        </w:rPr>
      </w:pPr>
      <w:r/>
      <w:hyperlink w:tooltip="#_Toc2" w:anchor="_Toc2" w:history="1">
        <w:r>
          <w:rPr>
            <w:rFonts w:ascii="Times New Roman" w:hAnsi="Times New Roman" w:eastAsia="Times New Roman" w:cs="Tahoma"/>
          </w:rPr>
          <w:t xml:space="preserve">1.</w:t>
        </w:r>
        <w:r>
          <w:tab/>
        </w:r>
        <w:r>
          <w:rPr>
            <w:rStyle w:val="971"/>
          </w:rPr>
        </w:r>
        <w:r>
          <w:rPr>
            <w:rStyle w:val="971"/>
          </w:rPr>
          <w:t xml:space="preserve">Анализ предметной области</w:t>
        </w:r>
        <w:r>
          <w:rPr>
            <w:rStyle w:val="971"/>
            <w14:ligatures w14:val="none"/>
          </w:rPr>
        </w:r>
        <w:r>
          <w:tab/>
        </w:r>
        <w:r>
          <w:fldChar w:fldCharType="begin"/>
          <w:instrText xml:space="preserve">PAGEREF _Toc2 \h</w:instrText>
          <w:fldChar w:fldCharType="separate"/>
          <w:t xml:space="preserve">4</w:t>
          <w:fldChar w:fldCharType="end"/>
        </w:r>
      </w:hyperlink>
      <w:r>
        <w:rPr>
          <w14:ligatures w14:val="none"/>
        </w:rPr>
      </w:r>
      <w:r>
        <w:rPr>
          <w14:ligatures w14:val="none"/>
        </w:rPr>
      </w:r>
    </w:p>
    <w:p>
      <w:pPr>
        <w:pStyle w:val="984"/>
        <w:pBdr/>
        <w:tabs>
          <w:tab w:val="left" w:leader="none" w:pos="1134"/>
          <w:tab w:val="right" w:leader="dot" w:pos="9355"/>
        </w:tabs>
        <w:spacing/>
        <w:ind/>
        <w:rPr/>
      </w:pPr>
      <w:r/>
      <w:hyperlink w:tooltip="#_Toc3" w:anchor="_Toc3" w:history="1">
        <w:r>
          <w:rPr>
            <w:rFonts w:ascii="Times New Roman" w:hAnsi="Times New Roman" w:eastAsia="Times New Roman" w:cs="Arial"/>
          </w:rPr>
          <w:t xml:space="preserve">1.1.</w:t>
        </w:r>
        <w:r>
          <w:tab/>
        </w:r>
        <w:r>
          <w:rPr>
            <w:rStyle w:val="971"/>
          </w:rPr>
        </w:r>
        <w:r>
          <w:rPr>
            <w:rStyle w:val="971"/>
          </w:rPr>
          <w:t xml:space="preserve">Историческая справка</w:t>
        </w:r>
        <w:r>
          <w:rPr>
            <w:rStyle w:val="971"/>
          </w:rPr>
        </w:r>
        <w:r>
          <w:tab/>
        </w:r>
        <w:r>
          <w:fldChar w:fldCharType="begin"/>
          <w:instrText xml:space="preserve">PAGEREF _Toc3 \h</w:instrText>
          <w:fldChar w:fldCharType="separate"/>
          <w:t xml:space="preserve">4</w:t>
          <w:fldChar w:fldCharType="end"/>
        </w:r>
      </w:hyperlink>
      <w:r/>
      <w:r/>
    </w:p>
    <w:p>
      <w:pPr>
        <w:pStyle w:val="985"/>
        <w:pBdr/>
        <w:tabs>
          <w:tab w:val="left" w:leader="none" w:pos="1701"/>
          <w:tab w:val="right" w:leader="dot" w:pos="9355"/>
        </w:tabs>
        <w:spacing/>
        <w:ind/>
        <w:rPr/>
      </w:pPr>
      <w:r/>
      <w:hyperlink w:tooltip="#_Toc4" w:anchor="_Toc4" w:history="1">
        <w:r>
          <w:rPr>
            <w:rFonts w:ascii="Times New Roman" w:hAnsi="Times New Roman" w:eastAsia="Times New Roman" w:cs="Arial"/>
          </w:rPr>
          <w:t xml:space="preserve">1.1.1.</w:t>
        </w:r>
        <w:r>
          <w:tab/>
        </w:r>
        <w:r>
          <w:rPr>
            <w:rStyle w:val="971"/>
          </w:rPr>
        </w:r>
        <w:r>
          <w:rPr>
            <w:rStyle w:val="971"/>
          </w:rPr>
          <w:t xml:space="preserve">Зарождение концепции</w:t>
        </w:r>
        <w:r>
          <w:rPr>
            <w:rStyle w:val="971"/>
          </w:rPr>
          <w:t xml:space="preserve"> виртуальных питомцев</w:t>
        </w:r>
        <w:r>
          <w:rPr>
            <w:rStyle w:val="971"/>
          </w:rPr>
        </w:r>
        <w:r>
          <w:tab/>
        </w:r>
        <w:r>
          <w:fldChar w:fldCharType="begin"/>
          <w:instrText xml:space="preserve">PAGEREF _Toc4 \h</w:instrText>
          <w:fldChar w:fldCharType="separate"/>
          <w:t xml:space="preserve">4</w:t>
          <w:fldChar w:fldCharType="end"/>
        </w:r>
      </w:hyperlink>
      <w:r/>
      <w:r/>
    </w:p>
    <w:p>
      <w:pPr>
        <w:pStyle w:val="985"/>
        <w:pBdr/>
        <w:tabs>
          <w:tab w:val="left" w:leader="none" w:pos="1701"/>
          <w:tab w:val="right" w:leader="dot" w:pos="9355"/>
        </w:tabs>
        <w:spacing/>
        <w:ind/>
        <w:rPr/>
      </w:pPr>
      <w:r/>
      <w:hyperlink w:tooltip="#_Toc5" w:anchor="_Toc5" w:history="1">
        <w:r>
          <w:rPr>
            <w:rFonts w:ascii="Times New Roman" w:hAnsi="Times New Roman" w:eastAsia="Times New Roman" w:cs="Arial"/>
          </w:rPr>
          <w:t xml:space="preserve">1.1.2.</w:t>
        </w:r>
        <w:r>
          <w:tab/>
        </w:r>
        <w:r>
          <w:rPr>
            <w:rStyle w:val="971"/>
          </w:rPr>
        </w:r>
        <w:r>
          <w:rPr>
            <w:rStyle w:val="971"/>
          </w:rPr>
          <w:t xml:space="preserve">По</w:t>
        </w:r>
        <w:r>
          <w:rPr>
            <w:rStyle w:val="971"/>
          </w:rPr>
          <w:t xml:space="preserve">пуляриза</w:t>
        </w:r>
        <w:r>
          <w:rPr>
            <w:rStyle w:val="971"/>
          </w:rPr>
          <w:t xml:space="preserve">ция Tamagotchi</w:t>
        </w:r>
        <w:r>
          <w:rPr>
            <w:rStyle w:val="971"/>
          </w:rPr>
        </w:r>
        <w:r>
          <w:tab/>
        </w:r>
        <w:r>
          <w:fldChar w:fldCharType="begin"/>
          <w:instrText xml:space="preserve">PAGEREF _Toc5 \h</w:instrText>
          <w:fldChar w:fldCharType="separate"/>
          <w:t xml:space="preserve">4</w:t>
          <w:fldChar w:fldCharType="end"/>
        </w:r>
      </w:hyperlink>
      <w:r/>
      <w:r/>
    </w:p>
    <w:p>
      <w:pPr>
        <w:pStyle w:val="985"/>
        <w:pBdr/>
        <w:tabs>
          <w:tab w:val="left" w:leader="none" w:pos="1701"/>
          <w:tab w:val="right" w:leader="dot" w:pos="9355"/>
        </w:tabs>
        <w:spacing/>
        <w:ind/>
        <w:rPr/>
      </w:pPr>
      <w:r/>
      <w:hyperlink w:tooltip="#_Toc6" w:anchor="_Toc6" w:history="1">
        <w:r>
          <w:rPr>
            <w:rFonts w:ascii="Times New Roman" w:hAnsi="Times New Roman" w:eastAsia="Times New Roman" w:cs="Arial"/>
          </w:rPr>
          <w:t xml:space="preserve">1.1.3.</w:t>
        </w:r>
        <w:r>
          <w:tab/>
        </w:r>
        <w:r>
          <w:rPr>
            <w:rStyle w:val="971"/>
          </w:rPr>
        </w:r>
        <w:r>
          <w:rPr>
            <w:rStyle w:val="971"/>
          </w:rPr>
          <w:t xml:space="preserve">Эволюция и влияние на современные технологии</w:t>
        </w:r>
        <w:r>
          <w:rPr>
            <w:rStyle w:val="971"/>
          </w:rPr>
        </w:r>
        <w:r>
          <w:tab/>
        </w:r>
        <w:r>
          <w:fldChar w:fldCharType="begin"/>
          <w:instrText xml:space="preserve">PAGEREF _Toc6 \h</w:instrText>
          <w:fldChar w:fldCharType="separate"/>
          <w:t xml:space="preserve">4</w:t>
          <w:fldChar w:fldCharType="end"/>
        </w:r>
      </w:hyperlink>
      <w:r/>
      <w:r/>
    </w:p>
    <w:p>
      <w:pPr>
        <w:pStyle w:val="984"/>
        <w:pBdr/>
        <w:tabs>
          <w:tab w:val="left" w:leader="none" w:pos="1134"/>
          <w:tab w:val="right" w:leader="dot" w:pos="9355"/>
        </w:tabs>
        <w:spacing/>
        <w:ind/>
        <w:rPr/>
      </w:pPr>
      <w:r/>
      <w:hyperlink w:tooltip="#_Toc7" w:anchor="_Toc7" w:history="1">
        <w:r>
          <w:rPr>
            <w:rFonts w:ascii="Times New Roman" w:hAnsi="Times New Roman" w:eastAsia="Times New Roman" w:cs="Arial"/>
          </w:rPr>
          <w:t xml:space="preserve">1.2.</w:t>
        </w:r>
        <w:r>
          <w:tab/>
        </w:r>
        <w:r>
          <w:rPr>
            <w:rStyle w:val="971"/>
          </w:rPr>
        </w:r>
        <w:r>
          <w:rPr>
            <w:rStyle w:val="971"/>
          </w:rPr>
          <w:t xml:space="preserve">Основные термины и определения</w:t>
        </w:r>
        <w:r>
          <w:rPr>
            <w:rStyle w:val="971"/>
          </w:rPr>
        </w:r>
        <w:r>
          <w:tab/>
        </w:r>
        <w:r>
          <w:fldChar w:fldCharType="begin"/>
          <w:instrText xml:space="preserve">PAGEREF _Toc7 \h</w:instrText>
          <w:fldChar w:fldCharType="separate"/>
          <w:t xml:space="preserve">5</w:t>
          <w:fldChar w:fldCharType="end"/>
        </w:r>
      </w:hyperlink>
      <w:r/>
      <w:r/>
    </w:p>
    <w:p>
      <w:pPr>
        <w:pStyle w:val="984"/>
        <w:pBdr/>
        <w:tabs>
          <w:tab w:val="left" w:leader="none" w:pos="1134"/>
          <w:tab w:val="right" w:leader="dot" w:pos="9355"/>
        </w:tabs>
        <w:spacing/>
        <w:ind/>
        <w:rPr/>
      </w:pPr>
      <w:r/>
      <w:hyperlink w:tooltip="#_Toc8" w:anchor="_Toc8" w:history="1">
        <w:r>
          <w:rPr>
            <w:rFonts w:ascii="Times New Roman" w:hAnsi="Times New Roman" w:eastAsia="Times New Roman" w:cs="Arial"/>
          </w:rPr>
          <w:t xml:space="preserve">1.3.</w:t>
        </w:r>
        <w:r>
          <w:tab/>
        </w:r>
        <w:r>
          <w:rPr>
            <w:rStyle w:val="971"/>
          </w:rPr>
        </w:r>
        <w:r>
          <w:rPr>
            <w:rStyle w:val="971"/>
          </w:rPr>
          <w:t xml:space="preserve">Типовые подходы к решению</w:t>
        </w:r>
        <w:r>
          <w:rPr>
            <w:rStyle w:val="971"/>
          </w:rPr>
        </w:r>
        <w:r>
          <w:tab/>
        </w:r>
        <w:r>
          <w:fldChar w:fldCharType="begin"/>
          <w:instrText xml:space="preserve">PAGEREF _Toc8 \h</w:instrText>
          <w:fldChar w:fldCharType="separate"/>
          <w:t xml:space="preserve">6</w:t>
          <w:fldChar w:fldCharType="end"/>
        </w:r>
      </w:hyperlink>
      <w:r/>
      <w:r/>
    </w:p>
    <w:p>
      <w:pPr>
        <w:pStyle w:val="985"/>
        <w:pBdr/>
        <w:tabs>
          <w:tab w:val="left" w:leader="none" w:pos="1701"/>
          <w:tab w:val="right" w:leader="dot" w:pos="9355"/>
        </w:tabs>
        <w:spacing/>
        <w:ind/>
        <w:rPr/>
      </w:pPr>
      <w:r/>
      <w:hyperlink w:tooltip="#_Toc9" w:anchor="_Toc9" w:history="1">
        <w:r>
          <w:rPr>
            <w:rFonts w:ascii="Times New Roman" w:hAnsi="Times New Roman" w:eastAsia="Times New Roman" w:cs="Arial"/>
          </w:rPr>
          <w:t xml:space="preserve">1.3.1.</w:t>
        </w:r>
        <w:r>
          <w:tab/>
        </w:r>
        <w:r>
          <w:rPr>
            <w:rStyle w:val="971"/>
          </w:rPr>
        </w:r>
        <w:r>
          <w:rPr>
            <w:rStyle w:val="971"/>
          </w:rPr>
          <w:t xml:space="preserve"> </w:t>
        </w:r>
        <w:r>
          <w:rPr>
            <w:rStyle w:val="971"/>
          </w:rPr>
          <w:t xml:space="preserve">Модульная архитектура и разделение функциональности</w:t>
        </w:r>
        <w:r>
          <w:rPr>
            <w:rStyle w:val="971"/>
          </w:rPr>
        </w:r>
        <w:r>
          <w:tab/>
        </w:r>
        <w:r>
          <w:fldChar w:fldCharType="begin"/>
          <w:instrText xml:space="preserve">PAGEREF _Toc9 \h</w:instrText>
          <w:fldChar w:fldCharType="separate"/>
          <w:t xml:space="preserve">7</w:t>
          <w:fldChar w:fldCharType="end"/>
        </w:r>
      </w:hyperlink>
      <w:r/>
      <w:r/>
    </w:p>
    <w:p>
      <w:pPr>
        <w:pStyle w:val="985"/>
        <w:pBdr/>
        <w:tabs>
          <w:tab w:val="left" w:leader="none" w:pos="1701"/>
          <w:tab w:val="right" w:leader="dot" w:pos="9355"/>
        </w:tabs>
        <w:spacing/>
        <w:ind/>
        <w:rPr/>
      </w:pPr>
      <w:r/>
      <w:hyperlink w:tooltip="#_Toc10" w:anchor="_Toc10" w:history="1">
        <w:r>
          <w:rPr>
            <w:rFonts w:ascii="Times New Roman" w:hAnsi="Times New Roman" w:eastAsia="Times New Roman" w:cs="Arial"/>
          </w:rPr>
          <w:t xml:space="preserve">1.3.2.</w:t>
        </w:r>
        <w:r>
          <w:tab/>
        </w:r>
        <w:r>
          <w:rPr>
            <w:rStyle w:val="971"/>
          </w:rPr>
        </w:r>
        <w:r>
          <w:rPr>
            <w:rStyle w:val="971"/>
          </w:rPr>
          <w:t xml:space="preserve"> </w:t>
        </w:r>
        <w:r>
          <w:rPr>
            <w:rStyle w:val="971"/>
          </w:rPr>
          <w:t xml:space="preserve">Обработка событий и управление состояниями</w:t>
        </w:r>
        <w:r>
          <w:rPr>
            <w:rStyle w:val="971"/>
          </w:rPr>
        </w:r>
        <w:r>
          <w:tab/>
        </w:r>
        <w:r>
          <w:fldChar w:fldCharType="begin"/>
          <w:instrText xml:space="preserve">PAGEREF _Toc10 \h</w:instrText>
          <w:fldChar w:fldCharType="separate"/>
          <w:t xml:space="preserve">7</w:t>
          <w:fldChar w:fldCharType="end"/>
        </w:r>
      </w:hyperlink>
      <w:r/>
      <w:r/>
    </w:p>
    <w:p>
      <w:pPr>
        <w:pStyle w:val="985"/>
        <w:pBdr/>
        <w:tabs>
          <w:tab w:val="left" w:leader="none" w:pos="1701"/>
          <w:tab w:val="right" w:leader="dot" w:pos="9355"/>
        </w:tabs>
        <w:spacing/>
        <w:ind/>
        <w:rPr/>
      </w:pPr>
      <w:r/>
      <w:hyperlink w:tooltip="#_Toc11" w:anchor="_Toc11" w:history="1">
        <w:r>
          <w:rPr>
            <w:rFonts w:ascii="Times New Roman" w:hAnsi="Times New Roman" w:eastAsia="Times New Roman" w:cs="Arial"/>
          </w:rPr>
          <w:t xml:space="preserve">1.3.3.</w:t>
        </w:r>
        <w:r>
          <w:tab/>
        </w:r>
        <w:r>
          <w:rPr>
            <w:rStyle w:val="971"/>
          </w:rPr>
        </w:r>
        <w:r>
          <w:rPr>
            <w:rStyle w:val="971"/>
          </w:rPr>
          <w:t xml:space="preserve">Использование сторонних библиотек и готовых решений</w:t>
        </w:r>
        <w:r>
          <w:rPr>
            <w:rStyle w:val="971"/>
          </w:rPr>
        </w:r>
        <w:r>
          <w:tab/>
        </w:r>
        <w:r>
          <w:fldChar w:fldCharType="begin"/>
          <w:instrText xml:space="preserve">PAGEREF _Toc11 \h</w:instrText>
          <w:fldChar w:fldCharType="separate"/>
          <w:t xml:space="preserve">8</w:t>
          <w:fldChar w:fldCharType="end"/>
        </w:r>
      </w:hyperlink>
      <w:r/>
      <w:r/>
    </w:p>
    <w:p>
      <w:pPr>
        <w:pStyle w:val="983"/>
        <w:pBdr/>
        <w:tabs>
          <w:tab w:val="left" w:leader="none" w:pos="567"/>
          <w:tab w:val="right" w:leader="dot" w:pos="9355"/>
        </w:tabs>
        <w:spacing/>
        <w:ind/>
        <w:rPr/>
      </w:pPr>
      <w:r/>
      <w:hyperlink w:tooltip="#_Toc12" w:anchor="_Toc12" w:history="1">
        <w:r>
          <w:rPr>
            <w:rFonts w:ascii="Times New Roman" w:hAnsi="Times New Roman" w:eastAsia="Times New Roman" w:cs="Tahoma"/>
          </w:rPr>
          <w:t xml:space="preserve">2.</w:t>
        </w:r>
        <w:r>
          <w:tab/>
        </w:r>
        <w:r>
          <w:rPr>
            <w:rStyle w:val="971"/>
          </w:rPr>
        </w:r>
        <w:r>
          <w:rPr>
            <w:rStyle w:val="971"/>
            <w:highlight w:val="none"/>
          </w:rPr>
          <w:t xml:space="preserve">Конструкторская часть </w:t>
        </w:r>
        <w:r>
          <w:rPr>
            <w:rStyle w:val="971"/>
          </w:rPr>
        </w:r>
        <w:r>
          <w:tab/>
        </w:r>
        <w:r>
          <w:fldChar w:fldCharType="begin"/>
          <w:instrText xml:space="preserve">PAGEREF _Toc12 \h</w:instrText>
          <w:fldChar w:fldCharType="separate"/>
          <w:t xml:space="preserve">9</w:t>
          <w:fldChar w:fldCharType="end"/>
        </w:r>
      </w:hyperlink>
      <w:r/>
      <w:r/>
    </w:p>
    <w:p>
      <w:pPr>
        <w:pStyle w:val="984"/>
        <w:pBdr/>
        <w:tabs>
          <w:tab w:val="left" w:leader="none" w:pos="1134"/>
          <w:tab w:val="right" w:leader="dot" w:pos="9355"/>
        </w:tabs>
        <w:spacing/>
        <w:ind/>
        <w:rPr/>
      </w:pPr>
      <w:r/>
      <w:hyperlink w:tooltip="#_Toc13" w:anchor="_Toc13" w:history="1">
        <w:r>
          <w:rPr>
            <w:rFonts w:ascii="Times New Roman" w:hAnsi="Times New Roman" w:eastAsia="Times New Roman" w:cs="Arial"/>
          </w:rPr>
          <w:t xml:space="preserve">2.1.</w:t>
        </w:r>
        <w:r>
          <w:tab/>
        </w:r>
        <w:r>
          <w:rPr>
            <w:rStyle w:val="971"/>
          </w:rPr>
        </w:r>
        <w:r>
          <w:rPr>
            <w:rStyle w:val="971"/>
          </w:rPr>
          <w:t xml:space="preserve"> </w:t>
        </w:r>
        <w:r>
          <w:rPr>
            <w:rStyle w:val="971"/>
          </w:rPr>
          <w:t xml:space="preserve">Общая структура проекта</w:t>
        </w:r>
        <w:r>
          <w:rPr>
            <w:rStyle w:val="971"/>
          </w:rPr>
        </w:r>
        <w:r>
          <w:tab/>
        </w:r>
        <w:r>
          <w:fldChar w:fldCharType="begin"/>
          <w:instrText xml:space="preserve">PAGEREF _Toc13 \h</w:instrText>
          <w:fldChar w:fldCharType="separate"/>
          <w:t xml:space="preserve">9</w:t>
          <w:fldChar w:fldCharType="end"/>
        </w:r>
      </w:hyperlink>
      <w:r/>
      <w:r/>
    </w:p>
    <w:p>
      <w:pPr>
        <w:pStyle w:val="985"/>
        <w:pBdr/>
        <w:tabs>
          <w:tab w:val="left" w:leader="none" w:pos="1701"/>
          <w:tab w:val="right" w:leader="dot" w:pos="9355"/>
        </w:tabs>
        <w:spacing/>
        <w:ind/>
        <w:rPr>
          <w:rFonts w:ascii="Times New Roman" w:hAnsi="Times New Roman" w:cs="Times New Roman"/>
          <w14:ligatures w14:val="none"/>
        </w:rPr>
      </w:pPr>
      <w:r/>
      <w:hyperlink w:tooltip="#_Toc14" w:anchor="_Toc14" w:history="1">
        <w:r>
          <w:rPr>
            <w:rFonts w:ascii="Times New Roman" w:hAnsi="Times New Roman" w:eastAsia="Times New Roman" w:cs="Times New Roman"/>
          </w:rPr>
          <w:t xml:space="preserve">2.1.1.</w:t>
        </w:r>
        <w:r>
          <w:tab/>
        </w:r>
        <w:r>
          <w:rPr>
            <w:rStyle w:val="971"/>
          </w:rPr>
        </w:r>
        <w:r>
          <w:rPr>
            <w:rStyle w:val="971"/>
            <w:rFonts w:ascii="Times New Roman" w:hAnsi="Times New Roman" w:eastAsia="Times New Roman" w:cs="Times New Roman"/>
          </w:rPr>
          <w:t xml:space="preserve">Корневые файлы</w:t>
        </w:r>
        <w:r>
          <w:rPr>
            <w:rStyle w:val="971"/>
            <w:rFonts w:ascii="Times New Roman" w:hAnsi="Times New Roman" w:cs="Times New Roman"/>
            <w14:ligatures w14:val="none"/>
          </w:rPr>
        </w:r>
        <w:r>
          <w:tab/>
        </w:r>
        <w:r>
          <w:fldChar w:fldCharType="begin"/>
          <w:instrText xml:space="preserve">PAGEREF _Toc14 \h</w:instrText>
          <w:fldChar w:fldCharType="separate"/>
          <w:t xml:space="preserve">9</w:t>
          <w:fldChar w:fldCharType="end"/>
        </w:r>
      </w:hyperlink>
      <w:r>
        <w:rPr>
          <w:rFonts w:ascii="Times New Roman" w:hAnsi="Times New Roman" w:cs="Times New Roman"/>
          <w14:ligatures w14:val="none"/>
        </w:rPr>
      </w:r>
      <w:r>
        <w:rPr>
          <w:rFonts w:ascii="Times New Roman" w:hAnsi="Times New Roman" w:cs="Times New Roman"/>
          <w14:ligatures w14:val="none"/>
        </w:rPr>
      </w:r>
    </w:p>
    <w:p>
      <w:pPr>
        <w:pStyle w:val="985"/>
        <w:pBdr/>
        <w:tabs>
          <w:tab w:val="left" w:leader="none" w:pos="1701"/>
          <w:tab w:val="right" w:leader="dot" w:pos="9355"/>
        </w:tabs>
        <w:spacing/>
        <w:ind/>
        <w:rPr>
          <w:rFonts w:ascii="Times New Roman" w:hAnsi="Times New Roman" w:cs="Times New Roman"/>
          <w14:ligatures w14:val="none"/>
        </w:rPr>
      </w:pPr>
      <w:r/>
      <w:hyperlink w:tooltip="#_Toc15" w:anchor="_Toc15" w:history="1">
        <w:r>
          <w:rPr>
            <w:rFonts w:ascii="Times New Roman" w:hAnsi="Times New Roman" w:eastAsia="Times New Roman" w:cs="Times New Roman"/>
          </w:rPr>
          <w:t xml:space="preserve">2.1.2.</w:t>
        </w:r>
        <w:r>
          <w:tab/>
        </w:r>
        <w:r>
          <w:rPr>
            <w:rStyle w:val="971"/>
          </w:rPr>
        </w:r>
        <w:r>
          <w:rPr>
            <w:rStyle w:val="971"/>
            <w:rFonts w:ascii="Times New Roman" w:hAnsi="Times New Roman" w:eastAsia="Times New Roman" w:cs="Times New Roman"/>
          </w:rPr>
          <w:t xml:space="preserve">Папка assets</w:t>
        </w:r>
        <w:r>
          <w:rPr>
            <w:rStyle w:val="971"/>
            <w:rFonts w:ascii="Times New Roman" w:hAnsi="Times New Roman" w:cs="Times New Roman"/>
            <w14:ligatures w14:val="none"/>
          </w:rPr>
        </w:r>
        <w:r>
          <w:tab/>
        </w:r>
        <w:r>
          <w:fldChar w:fldCharType="begin"/>
          <w:instrText xml:space="preserve">PAGEREF _Toc15 \h</w:instrText>
          <w:fldChar w:fldCharType="separate"/>
          <w:t xml:space="preserve">9</w:t>
          <w:fldChar w:fldCharType="end"/>
        </w:r>
      </w:hyperlink>
      <w:r>
        <w:rPr>
          <w:rFonts w:ascii="Times New Roman" w:hAnsi="Times New Roman" w:cs="Times New Roman"/>
          <w14:ligatures w14:val="none"/>
        </w:rPr>
      </w:r>
      <w:r>
        <w:rPr>
          <w:rFonts w:ascii="Times New Roman" w:hAnsi="Times New Roman" w:cs="Times New Roman"/>
          <w14:ligatures w14:val="none"/>
        </w:rPr>
      </w:r>
    </w:p>
    <w:p>
      <w:pPr>
        <w:pStyle w:val="985"/>
        <w:pBdr/>
        <w:tabs>
          <w:tab w:val="left" w:leader="none" w:pos="1701"/>
          <w:tab w:val="right" w:leader="dot" w:pos="9355"/>
        </w:tabs>
        <w:spacing/>
        <w:ind/>
        <w:rPr>
          <w14:ligatures w14:val="none"/>
        </w:rPr>
      </w:pPr>
      <w:r/>
      <w:hyperlink w:tooltip="#_Toc16" w:anchor="_Toc16" w:history="1">
        <w:r>
          <w:rPr>
            <w:rFonts w:ascii="Times New Roman" w:hAnsi="Times New Roman" w:eastAsia="Times New Roman" w:cs="Arial"/>
          </w:rPr>
          <w:t xml:space="preserve">2.1.3.</w:t>
        </w:r>
        <w:r>
          <w:tab/>
        </w:r>
        <w:r>
          <w:rPr>
            <w:rStyle w:val="971"/>
          </w:rPr>
        </w:r>
        <w:r>
          <w:rPr>
            <w:rStyle w:val="971"/>
          </w:rPr>
          <w:t xml:space="preserve">Папка include</w:t>
        </w:r>
        <w:r>
          <w:rPr>
            <w:rStyle w:val="971"/>
            <w14:ligatures w14:val="none"/>
          </w:rPr>
        </w:r>
        <w:r>
          <w:tab/>
        </w:r>
        <w:r>
          <w:fldChar w:fldCharType="begin"/>
          <w:instrText xml:space="preserve">PAGEREF _Toc16 \h</w:instrText>
          <w:fldChar w:fldCharType="separate"/>
          <w:t xml:space="preserve">9</w:t>
          <w:fldChar w:fldCharType="end"/>
        </w:r>
      </w:hyperlink>
      <w:r>
        <w:rPr>
          <w14:ligatures w14:val="none"/>
        </w:rPr>
      </w:r>
      <w:r>
        <w:rPr>
          <w14:ligatures w14:val="none"/>
        </w:rPr>
      </w:r>
    </w:p>
    <w:p>
      <w:pPr>
        <w:pStyle w:val="985"/>
        <w:pBdr/>
        <w:tabs>
          <w:tab w:val="left" w:leader="none" w:pos="1701"/>
          <w:tab w:val="right" w:leader="dot" w:pos="9355"/>
        </w:tabs>
        <w:spacing/>
        <w:ind/>
        <w:rPr>
          <w14:ligatures w14:val="none"/>
        </w:rPr>
      </w:pPr>
      <w:r/>
      <w:hyperlink w:tooltip="#_Toc17" w:anchor="_Toc17" w:history="1">
        <w:r>
          <w:rPr>
            <w:rFonts w:ascii="Times New Roman" w:hAnsi="Times New Roman" w:eastAsia="Times New Roman" w:cs="Arial"/>
          </w:rPr>
          <w:t xml:space="preserve">2.1.4.</w:t>
        </w:r>
        <w:r>
          <w:tab/>
        </w:r>
        <w:r>
          <w:rPr>
            <w:rStyle w:val="971"/>
          </w:rPr>
        </w:r>
        <w:r>
          <w:rPr>
            <w:rStyle w:val="971"/>
          </w:rPr>
          <w:t xml:space="preserve">Папка src</w:t>
        </w:r>
        <w:r>
          <w:rPr>
            <w:rStyle w:val="971"/>
            <w14:ligatures w14:val="none"/>
          </w:rPr>
        </w:r>
        <w:r>
          <w:tab/>
        </w:r>
        <w:r>
          <w:fldChar w:fldCharType="begin"/>
          <w:instrText xml:space="preserve">PAGEREF _Toc17 \h</w:instrText>
          <w:fldChar w:fldCharType="separate"/>
          <w:t xml:space="preserve">10</w:t>
          <w:fldChar w:fldCharType="end"/>
        </w:r>
      </w:hyperlink>
      <w:r>
        <w:rPr>
          <w14:ligatures w14:val="none"/>
        </w:rPr>
      </w:r>
      <w:r>
        <w:rPr>
          <w14:ligatures w14:val="none"/>
        </w:rPr>
      </w:r>
    </w:p>
    <w:p>
      <w:pPr>
        <w:pStyle w:val="984"/>
        <w:pBdr/>
        <w:tabs>
          <w:tab w:val="left" w:leader="none" w:pos="1134"/>
          <w:tab w:val="right" w:leader="dot" w:pos="9355"/>
        </w:tabs>
        <w:spacing/>
        <w:ind/>
        <w:rPr/>
      </w:pPr>
      <w:r/>
      <w:hyperlink w:tooltip="#_Toc18" w:anchor="_Toc18" w:history="1">
        <w:r>
          <w:rPr>
            <w:rFonts w:ascii="Times New Roman" w:hAnsi="Times New Roman" w:eastAsia="Times New Roman" w:cs="Arial"/>
          </w:rPr>
          <w:t xml:space="preserve">2.2.</w:t>
        </w:r>
        <w:r>
          <w:tab/>
        </w:r>
        <w:r>
          <w:rPr>
            <w:rStyle w:val="971"/>
          </w:rPr>
        </w:r>
        <w:r>
          <w:rPr>
            <w:rStyle w:val="971"/>
          </w:rPr>
          <w:t xml:space="preserve">Обобщённый алгоритм программы</w:t>
        </w:r>
        <w:r>
          <w:rPr>
            <w:rStyle w:val="971"/>
          </w:rPr>
        </w:r>
        <w:r>
          <w:tab/>
        </w:r>
        <w:r>
          <w:fldChar w:fldCharType="begin"/>
          <w:instrText xml:space="preserve">PAGEREF _Toc18 \h</w:instrText>
          <w:fldChar w:fldCharType="separate"/>
          <w:t xml:space="preserve">11</w:t>
          <w:fldChar w:fldCharType="end"/>
        </w:r>
      </w:hyperlink>
      <w:r/>
      <w:r/>
    </w:p>
    <w:p>
      <w:pPr>
        <w:pStyle w:val="984"/>
        <w:pBdr/>
        <w:tabs>
          <w:tab w:val="left" w:leader="none" w:pos="1134"/>
          <w:tab w:val="right" w:leader="dot" w:pos="9355"/>
        </w:tabs>
        <w:spacing/>
        <w:ind/>
        <w:rPr/>
      </w:pPr>
      <w:r/>
      <w:hyperlink w:tooltip="#_Toc19" w:anchor="_Toc19" w:history="1">
        <w:r>
          <w:rPr>
            <w:rFonts w:ascii="Times New Roman" w:hAnsi="Times New Roman" w:eastAsia="Times New Roman" w:cs="Arial"/>
          </w:rPr>
          <w:t xml:space="preserve">2.3.</w:t>
        </w:r>
        <w:r>
          <w:tab/>
        </w:r>
        <w:r>
          <w:rPr>
            <w:rStyle w:val="971"/>
          </w:rPr>
        </w:r>
        <w:r>
          <w:rPr>
            <w:rStyle w:val="971"/>
          </w:rPr>
          <w:t xml:space="preserve">Технические решения</w:t>
        </w:r>
        <w:r>
          <w:rPr>
            <w:rStyle w:val="971"/>
          </w:rPr>
        </w:r>
        <w:r>
          <w:tab/>
        </w:r>
        <w:r>
          <w:fldChar w:fldCharType="begin"/>
          <w:instrText xml:space="preserve">PAGEREF _Toc19 \h</w:instrText>
          <w:fldChar w:fldCharType="separate"/>
          <w:t xml:space="preserve">14</w:t>
          <w:fldChar w:fldCharType="end"/>
        </w:r>
      </w:hyperlink>
      <w:r/>
      <w:r/>
    </w:p>
    <w:p>
      <w:pPr>
        <w:pStyle w:val="985"/>
        <w:pBdr/>
        <w:tabs>
          <w:tab w:val="left" w:leader="none" w:pos="1701"/>
          <w:tab w:val="right" w:leader="dot" w:pos="9355"/>
        </w:tabs>
        <w:spacing/>
        <w:ind/>
        <w:rPr/>
      </w:pPr>
      <w:r/>
      <w:hyperlink w:tooltip="#_Toc20" w:anchor="_Toc20" w:history="1">
        <w:r>
          <w:rPr>
            <w:rFonts w:ascii="Times New Roman" w:hAnsi="Times New Roman" w:eastAsia="Times New Roman" w:cs="Arial"/>
          </w:rPr>
          <w:t xml:space="preserve">2.3.1.</w:t>
        </w:r>
        <w:r>
          <w:tab/>
        </w:r>
        <w:r>
          <w:rPr>
            <w:rStyle w:val="971"/>
          </w:rPr>
        </w:r>
        <w:r>
          <w:rPr>
            <w:rStyle w:val="971"/>
          </w:rPr>
          <w:t xml:space="preserve">Менеджер сцен </w:t>
        </w:r>
        <w:r>
          <w:rPr>
            <w:rStyle w:val="971"/>
          </w:rPr>
        </w:r>
        <w:r>
          <w:tab/>
        </w:r>
        <w:r>
          <w:fldChar w:fldCharType="begin"/>
          <w:instrText xml:space="preserve">PAGEREF _Toc20 \h</w:instrText>
          <w:fldChar w:fldCharType="separate"/>
          <w:t xml:space="preserve">14</w:t>
          <w:fldChar w:fldCharType="end"/>
        </w:r>
      </w:hyperlink>
      <w:r/>
      <w:r/>
    </w:p>
    <w:p>
      <w:pPr>
        <w:pStyle w:val="985"/>
        <w:pBdr/>
        <w:tabs>
          <w:tab w:val="left" w:leader="none" w:pos="1701"/>
          <w:tab w:val="right" w:leader="dot" w:pos="9355"/>
        </w:tabs>
        <w:spacing/>
        <w:ind/>
        <w:rPr/>
      </w:pPr>
      <w:r/>
      <w:hyperlink w:tooltip="#_Toc21" w:anchor="_Toc21" w:history="1">
        <w:r>
          <w:rPr>
            <w:rFonts w:ascii="Times New Roman" w:hAnsi="Times New Roman" w:eastAsia="Times New Roman" w:cs="Arial"/>
          </w:rPr>
          <w:t xml:space="preserve">2.3.2.</w:t>
        </w:r>
        <w:r>
          <w:tab/>
        </w:r>
        <w:r>
          <w:rPr>
            <w:rStyle w:val="971"/>
          </w:rPr>
        </w:r>
        <w:r>
          <w:rPr>
            <w:rStyle w:val="971"/>
          </w:rPr>
          <w:t xml:space="preserve">И</w:t>
        </w:r>
        <w:r>
          <w:rPr>
            <w:rStyle w:val="971"/>
            <w:lang w:val="ru-RU"/>
          </w:rPr>
          <w:t xml:space="preserve">зображение питомца </w:t>
        </w:r>
        <w:r>
          <w:rPr>
            <w:rStyle w:val="971"/>
            <w:lang w:val="ru-RU"/>
          </w:rPr>
        </w:r>
        <w:r>
          <w:tab/>
        </w:r>
        <w:r>
          <w:fldChar w:fldCharType="begin"/>
          <w:instrText xml:space="preserve">PAGEREF _Toc21 \h</w:instrText>
          <w:fldChar w:fldCharType="separate"/>
          <w:t xml:space="preserve">15</w:t>
          <w:fldChar w:fldCharType="end"/>
        </w:r>
      </w:hyperlink>
      <w:r>
        <w:rPr>
          <w:lang w:val="ru-RU"/>
        </w:rPr>
      </w:r>
      <w:r/>
    </w:p>
    <w:p>
      <w:pPr>
        <w:pStyle w:val="985"/>
        <w:pBdr/>
        <w:tabs>
          <w:tab w:val="left" w:leader="none" w:pos="1701"/>
          <w:tab w:val="right" w:leader="dot" w:pos="9355"/>
        </w:tabs>
        <w:spacing/>
        <w:ind/>
        <w:rPr>
          <w14:ligatures w14:val="none"/>
        </w:rPr>
      </w:pPr>
      <w:r/>
      <w:hyperlink w:tooltip="#_Toc22" w:anchor="_Toc22" w:history="1">
        <w:r>
          <w:rPr>
            <w:rFonts w:ascii="Times New Roman" w:hAnsi="Times New Roman" w:eastAsia="Times New Roman" w:cs="Arial"/>
          </w:rPr>
          <w:t xml:space="preserve">2.3.3.</w:t>
        </w:r>
        <w:r>
          <w:tab/>
        </w:r>
        <w:r>
          <w:rPr>
            <w:rStyle w:val="971"/>
          </w:rPr>
        </w:r>
        <w:r>
          <w:rPr>
            <w:rStyle w:val="971"/>
            <w:highlight w:val="none"/>
          </w:rPr>
          <w:t xml:space="preserve">Анимации</w:t>
        </w:r>
        <w:r>
          <w:rPr>
            <w:rStyle w:val="971"/>
            <w14:ligatures w14:val="none"/>
          </w:rPr>
        </w:r>
        <w:r>
          <w:tab/>
        </w:r>
        <w:r>
          <w:fldChar w:fldCharType="begin"/>
          <w:instrText xml:space="preserve">PAGEREF _Toc22 \h</w:instrText>
          <w:fldChar w:fldCharType="separate"/>
          <w:t xml:space="preserve">17</w:t>
          <w:fldChar w:fldCharType="end"/>
        </w:r>
      </w:hyperlink>
      <w:r>
        <w:rPr>
          <w14:ligatures w14:val="none"/>
        </w:rPr>
      </w:r>
      <w:r>
        <w:rPr>
          <w14:ligatures w14:val="none"/>
        </w:rPr>
      </w:r>
    </w:p>
    <w:p>
      <w:pPr>
        <w:pStyle w:val="985"/>
        <w:pBdr/>
        <w:tabs>
          <w:tab w:val="left" w:leader="none" w:pos="1701"/>
          <w:tab w:val="right" w:leader="dot" w:pos="9355"/>
        </w:tabs>
        <w:spacing/>
        <w:ind/>
        <w:rPr/>
      </w:pPr>
      <w:r/>
      <w:hyperlink w:tooltip="#_Toc23" w:anchor="_Toc23" w:history="1">
        <w:r>
          <w:rPr>
            <w:rFonts w:ascii="Times New Roman" w:hAnsi="Times New Roman" w:eastAsia="Times New Roman" w:cs="Arial"/>
          </w:rPr>
          <w:t xml:space="preserve">2.3.4.</w:t>
        </w:r>
        <w:r>
          <w:tab/>
        </w:r>
        <w:r>
          <w:rPr>
            <w:rStyle w:val="971"/>
          </w:rPr>
        </w:r>
        <w:r>
          <w:rPr>
            <w:rStyle w:val="971"/>
            <w:highlight w:val="none"/>
          </w:rPr>
          <w:t xml:space="preserve">Шкалы параметров</w:t>
        </w:r>
        <w:r>
          <w:rPr>
            <w:rStyle w:val="971"/>
          </w:rPr>
        </w:r>
        <w:r>
          <w:tab/>
        </w:r>
        <w:r>
          <w:fldChar w:fldCharType="begin"/>
          <w:instrText xml:space="preserve">PAGEREF _Toc23 \h</w:instrText>
          <w:fldChar w:fldCharType="separate"/>
          <w:t xml:space="preserve">18</w:t>
          <w:fldChar w:fldCharType="end"/>
        </w:r>
      </w:hyperlink>
      <w:r/>
      <w:r/>
    </w:p>
    <w:p>
      <w:pPr>
        <w:pStyle w:val="985"/>
        <w:pBdr/>
        <w:tabs>
          <w:tab w:val="left" w:leader="none" w:pos="1701"/>
          <w:tab w:val="right" w:leader="dot" w:pos="9355"/>
        </w:tabs>
        <w:spacing/>
        <w:ind/>
        <w:rPr/>
      </w:pPr>
      <w:r/>
      <w:hyperlink w:tooltip="#_Toc24" w:anchor="_Toc24" w:history="1">
        <w:r>
          <w:rPr>
            <w:rFonts w:ascii="Times New Roman" w:hAnsi="Times New Roman" w:eastAsia="Times New Roman" w:cs="Arial"/>
          </w:rPr>
          <w:t xml:space="preserve">2.3.5.</w:t>
        </w:r>
        <w:r>
          <w:tab/>
        </w:r>
        <w:r>
          <w:rPr>
            <w:rStyle w:val="971"/>
          </w:rPr>
        </w:r>
        <w:r>
          <w:rPr>
            <w:rStyle w:val="971"/>
            <w:highlight w:val="none"/>
            <w:lang w:val="ru-RU"/>
          </w:rPr>
          <w:t xml:space="preserve">Меню персонализации (кастомиазция питомца смена его скинов)</w:t>
        </w:r>
        <w:r>
          <w:rPr>
            <w:rStyle w:val="971"/>
          </w:rPr>
        </w:r>
        <w:r>
          <w:tab/>
        </w:r>
        <w:r>
          <w:fldChar w:fldCharType="begin"/>
          <w:instrText xml:space="preserve">PAGEREF _Toc24 \h</w:instrText>
          <w:fldChar w:fldCharType="separate"/>
          <w:t xml:space="preserve">19</w:t>
          <w:fldChar w:fldCharType="end"/>
        </w:r>
      </w:hyperlink>
      <w:r/>
      <w:r/>
    </w:p>
    <w:p>
      <w:pPr>
        <w:pStyle w:val="983"/>
        <w:pBdr/>
        <w:tabs>
          <w:tab w:val="left" w:leader="none" w:pos="567"/>
          <w:tab w:val="right" w:leader="dot" w:pos="9355"/>
        </w:tabs>
        <w:spacing/>
        <w:ind/>
        <w:rPr/>
      </w:pPr>
      <w:r/>
      <w:hyperlink w:tooltip="#_Toc25" w:anchor="_Toc25" w:history="1">
        <w:r>
          <w:rPr>
            <w:rFonts w:ascii="Times New Roman" w:hAnsi="Times New Roman" w:eastAsia="Times New Roman" w:cs="Tahoma"/>
          </w:rPr>
          <w:t xml:space="preserve">3.</w:t>
        </w:r>
        <w:r>
          <w:tab/>
        </w:r>
        <w:r>
          <w:rPr>
            <w:rStyle w:val="971"/>
          </w:rPr>
        </w:r>
        <w:r>
          <w:rPr>
            <w:rStyle w:val="971"/>
            <w:highlight w:val="none"/>
            <w:lang w:val="ru-RU"/>
          </w:rPr>
          <w:t xml:space="preserve">Тестирование</w:t>
        </w:r>
        <w:r>
          <w:rPr>
            <w:rStyle w:val="971"/>
            <w:lang w:val="ru-RU"/>
          </w:rPr>
        </w:r>
        <w:r>
          <w:tab/>
        </w:r>
        <w:r>
          <w:fldChar w:fldCharType="begin"/>
          <w:instrText xml:space="preserve">PAGEREF _Toc25 \h</w:instrText>
          <w:fldChar w:fldCharType="separate"/>
          <w:t xml:space="preserve">21</w:t>
          <w:fldChar w:fldCharType="end"/>
        </w:r>
      </w:hyperlink>
      <w:r>
        <w:rPr>
          <w:lang w:val="ru-RU"/>
        </w:rPr>
      </w:r>
      <w:r/>
    </w:p>
    <w:p>
      <w:pPr>
        <w:pStyle w:val="983"/>
        <w:pBdr/>
        <w:tabs>
          <w:tab w:val="left" w:leader="none" w:pos="567"/>
          <w:tab w:val="right" w:leader="dot" w:pos="9355"/>
        </w:tabs>
        <w:spacing/>
        <w:ind/>
        <w:rPr/>
      </w:pPr>
      <w:r/>
      <w:hyperlink w:tooltip="#_Toc26" w:anchor="_Toc26" w:history="1">
        <w:r>
          <w:rPr>
            <w:rFonts w:ascii="Times New Roman" w:hAnsi="Times New Roman" w:eastAsia="Times New Roman" w:cs="Tahoma"/>
          </w:rPr>
          <w:t xml:space="preserve">4.</w:t>
        </w:r>
        <w:r>
          <w:tab/>
        </w:r>
        <w:r>
          <w:rPr>
            <w:rStyle w:val="971"/>
          </w:rPr>
        </w:r>
        <w:r>
          <w:rPr>
            <w:rStyle w:val="971"/>
          </w:rPr>
          <w:t xml:space="preserve"> </w:t>
        </w:r>
        <w:r>
          <w:rPr>
            <w:rStyle w:val="971"/>
          </w:rPr>
          <w:t xml:space="preserve">Итоги проделанной работы</w:t>
        </w:r>
        <w:r>
          <w:rPr>
            <w:rStyle w:val="971"/>
          </w:rPr>
        </w:r>
        <w:r>
          <w:tab/>
        </w:r>
        <w:r>
          <w:fldChar w:fldCharType="begin"/>
          <w:instrText xml:space="preserve">PAGEREF _Toc26 \h</w:instrText>
          <w:fldChar w:fldCharType="separate"/>
          <w:t xml:space="preserve">25</w:t>
          <w:fldChar w:fldCharType="end"/>
        </w:r>
      </w:hyperlink>
      <w:r/>
      <w:r/>
    </w:p>
    <w:p>
      <w:pPr>
        <w:pStyle w:val="983"/>
        <w:pBdr/>
        <w:tabs>
          <w:tab w:val="right" w:leader="dot" w:pos="9355"/>
        </w:tabs>
        <w:spacing/>
        <w:ind/>
        <w:rPr>
          <w14:ligatures w14:val="none"/>
        </w:rPr>
      </w:pPr>
      <w:r/>
      <w:hyperlink w:tooltip="#_Toc27" w:anchor="_Toc27" w:history="1">
        <w:r>
          <w:rPr>
            <w:rStyle w:val="971"/>
          </w:rPr>
        </w:r>
        <w:r>
          <w:rPr>
            <w:rStyle w:val="971"/>
          </w:rPr>
          <w:t xml:space="preserve">Список литературы</w:t>
        </w:r>
        <w:r>
          <w:rPr>
            <w:rStyle w:val="971"/>
            <w14:ligatures w14:val="none"/>
          </w:rPr>
        </w:r>
        <w:r>
          <w:tab/>
        </w:r>
        <w:r>
          <w:fldChar w:fldCharType="begin"/>
          <w:instrText xml:space="preserve">PAGEREF _Toc27 \h</w:instrText>
          <w:fldChar w:fldCharType="separate"/>
          <w:t xml:space="preserve">26</w:t>
          <w:fldChar w:fldCharType="end"/>
        </w:r>
      </w:hyperlink>
      <w:r>
        <w:rPr>
          <w14:ligatures w14:val="none"/>
        </w:rPr>
      </w:r>
      <w:r>
        <w:rPr>
          <w14:ligatures w14:val="none"/>
        </w:rPr>
      </w:r>
    </w:p>
    <w:p>
      <w:pPr>
        <w:pStyle w:val="952"/>
        <w:numPr>
          <w:ilvl w:val="0"/>
          <w:numId w:val="0"/>
        </w:numPr>
        <w:pBdr/>
        <w:spacing/>
        <w:ind/>
        <w:rPr>
          <w14:ligatures w14:val="none"/>
        </w:rPr>
      </w:pPr>
      <w:r>
        <w:rPr>
          <w14:ligatures w14:val="none"/>
        </w:rPr>
      </w:r>
      <w:bookmarkStart w:id="112" w:name="_Toc1"/>
      <w:r>
        <w:fldChar w:fldCharType="end"/>
      </w:r>
      <w:r>
        <w:t xml:space="preserve">Введение</w:t>
      </w:r>
      <w:r>
        <w:t xml:space="preserve"> </w:t>
      </w:r>
      <w:bookmarkEnd w:id="112"/>
      <w:r/>
      <w:r>
        <w:rPr>
          <w14:ligatures w14:val="none"/>
        </w:rPr>
      </w:r>
    </w:p>
    <w:p>
      <w:pPr>
        <w:pStyle w:val="966"/>
        <w:pBdr/>
        <w:spacing/>
        <w:ind w:firstLine="0"/>
        <w:rPr>
          <w:szCs w:val="28"/>
        </w:rPr>
      </w:pPr>
      <w:r>
        <w:rPr>
          <w:rStyle w:val="1005"/>
          <w:bCs w:val="0"/>
          <w:szCs w:val="28"/>
        </w:rPr>
        <w:tab/>
      </w:r>
      <w:r>
        <w:rPr>
          <w:rStyle w:val="1005"/>
          <w:bCs w:val="0"/>
          <w:szCs w:val="28"/>
        </w:rPr>
        <w:t xml:space="preserve">Актуальность</w:t>
      </w:r>
      <w:r>
        <w:rPr>
          <w:rStyle w:val="1005"/>
          <w:b w:val="0"/>
          <w:bCs w:val="0"/>
          <w:szCs w:val="28"/>
        </w:rPr>
        <w:t xml:space="preserve"> разработки игр-симуляторов</w:t>
      </w:r>
      <w:r>
        <w:rPr>
          <w:rStyle w:val="1005"/>
          <w:b w:val="0"/>
          <w:bCs w:val="0"/>
          <w:szCs w:val="28"/>
        </w:rPr>
        <w:t xml:space="preserve">.</w:t>
      </w:r>
      <w:r>
        <w:rPr>
          <w:szCs w:val="28"/>
        </w:rPr>
        <w:t xml:space="preserve"> На сегодняшний</w:t>
      </w:r>
      <w:r>
        <w:rPr>
          <w:szCs w:val="28"/>
        </w:rPr>
        <w:t xml:space="preserve"> день игры-симуляторы, имитирующие уход за виртуальным питомцем, остаются актуальными как в образовательном, так и в развлекательном плане. Такие игры позволяют не только весело провести время, но и развивать навыки планирования, ответственности и эмпатии,</w:t>
      </w:r>
      <w:r>
        <w:rPr>
          <w:szCs w:val="28"/>
        </w:rPr>
        <w:t xml:space="preserve"> особенно среди детей и подростков. Разработка подобных приложений на языке Си с использованием SDL2 позволяет получить высокопроизводительный и кроссплатформенный продукт, что важно для охвата широкой аудитории и дальнейшей интеграции с другими системами.</w:t>
      </w:r>
      <w:r>
        <w:rPr>
          <w:szCs w:val="28"/>
        </w:rPr>
      </w:r>
      <w:r>
        <w:rPr>
          <w:szCs w:val="28"/>
        </w:rPr>
      </w:r>
    </w:p>
    <w:p>
      <w:pPr>
        <w:pStyle w:val="966"/>
        <w:pBdr/>
        <w:spacing/>
        <w:ind/>
        <w:rPr>
          <w:szCs w:val="28"/>
        </w:rPr>
      </w:pPr>
      <w:r>
        <w:rPr>
          <w:rStyle w:val="1005"/>
          <w:bCs w:val="0"/>
          <w:szCs w:val="28"/>
        </w:rPr>
        <w:t xml:space="preserve">Цели и задачи</w:t>
      </w:r>
      <w:r>
        <w:rPr>
          <w:rStyle w:val="1005"/>
          <w:b w:val="0"/>
          <w:bCs w:val="0"/>
          <w:szCs w:val="28"/>
        </w:rPr>
        <w:t xml:space="preserve"> проекта "Тамагочи"</w:t>
      </w:r>
      <w:r>
        <w:rPr>
          <w:rStyle w:val="1005"/>
          <w:b w:val="0"/>
          <w:bCs w:val="0"/>
          <w:szCs w:val="28"/>
        </w:rPr>
        <w:t xml:space="preserve">. </w:t>
      </w:r>
      <w:r>
        <w:rPr>
          <w:szCs w:val="28"/>
        </w:rPr>
        <w:t xml:space="preserve">Основной целью данного проекта является создание интерактивного приложения, моделирующего поведение виртуального питомца, с богатым функционалом по уходу, взаимодействию и развитием питомца. Для достижения этой цели необходимо решить следующие задачи:</w:t>
      </w:r>
      <w:r>
        <w:rPr>
          <w:szCs w:val="28"/>
        </w:rPr>
      </w:r>
      <w:r>
        <w:rPr>
          <w:szCs w:val="28"/>
        </w:rPr>
      </w:r>
    </w:p>
    <w:p>
      <w:pPr>
        <w:numPr>
          <w:ilvl w:val="0"/>
          <w:numId w:val="22"/>
        </w:numPr>
        <w:pBdr/>
        <w:spacing w:after="100" w:afterAutospacing="1" w:before="100" w:beforeAutospacing="1" w:line="240" w:lineRule="auto"/>
        <w:ind w:hanging="360" w:left="720"/>
        <w:jc w:val="left"/>
        <w:rPr>
          <w:szCs w:val="28"/>
        </w:rPr>
      </w:pPr>
      <w:r>
        <w:rPr>
          <w:szCs w:val="28"/>
        </w:rPr>
        <w:t xml:space="preserve">Разработать модульную архитектуру проекта, включающую обработку ввода, графику, анимацию и пользовательский интерфейс.</w:t>
      </w:r>
      <w:r>
        <w:rPr>
          <w:szCs w:val="28"/>
        </w:rPr>
      </w:r>
      <w:r>
        <w:rPr>
          <w:szCs w:val="28"/>
        </w:rPr>
      </w:r>
    </w:p>
    <w:p>
      <w:pPr>
        <w:numPr>
          <w:ilvl w:val="0"/>
          <w:numId w:val="22"/>
        </w:numPr>
        <w:pBdr/>
        <w:spacing w:after="100" w:afterAutospacing="1" w:before="100" w:beforeAutospacing="1" w:line="240" w:lineRule="auto"/>
        <w:ind w:hanging="360" w:left="720"/>
        <w:jc w:val="left"/>
        <w:rPr>
          <w:szCs w:val="28"/>
        </w:rPr>
      </w:pPr>
      <w:r>
        <w:rPr>
          <w:szCs w:val="28"/>
        </w:rPr>
        <w:t xml:space="preserve">Реализовать систему состояний питомца (здоровье, настроение, голод) и их динамическое и статическое обновление.</w:t>
      </w:r>
      <w:r>
        <w:rPr>
          <w:szCs w:val="28"/>
        </w:rPr>
      </w:r>
      <w:r>
        <w:rPr>
          <w:szCs w:val="28"/>
        </w:rPr>
      </w:r>
    </w:p>
    <w:p>
      <w:pPr>
        <w:numPr>
          <w:ilvl w:val="0"/>
          <w:numId w:val="22"/>
        </w:numPr>
        <w:pBdr/>
        <w:spacing w:after="100" w:afterAutospacing="1" w:before="100" w:beforeAutospacing="1" w:line="240" w:lineRule="auto"/>
        <w:ind w:hanging="360" w:left="720"/>
        <w:jc w:val="left"/>
        <w:rPr>
          <w:szCs w:val="28"/>
        </w:rPr>
      </w:pPr>
      <w:r>
        <w:rPr>
          <w:szCs w:val="28"/>
        </w:rPr>
        <w:t xml:space="preserve">Создать удобный и интуитивно понятный интерфейс с использованием элементов управления (кнопок, шкал, уведомлений).</w:t>
      </w:r>
      <w:r>
        <w:rPr>
          <w:szCs w:val="28"/>
        </w:rPr>
      </w:r>
      <w:r>
        <w:rPr>
          <w:szCs w:val="28"/>
        </w:rPr>
      </w:r>
    </w:p>
    <w:p>
      <w:pPr>
        <w:numPr>
          <w:ilvl w:val="0"/>
          <w:numId w:val="22"/>
        </w:numPr>
        <w:pBdr/>
        <w:spacing w:after="100" w:afterAutospacing="1" w:before="100" w:beforeAutospacing="1" w:line="240" w:lineRule="auto"/>
        <w:ind w:hanging="360" w:left="720"/>
        <w:jc w:val="left"/>
        <w:rPr>
          <w:szCs w:val="28"/>
        </w:rPr>
      </w:pPr>
      <w:r>
        <w:rPr>
          <w:szCs w:val="28"/>
        </w:rPr>
        <w:t xml:space="preserve">Обеспечить кроссплатформенность и оптимизацию производительности приложения на языке Си с использованием SDL2.</w:t>
      </w:r>
      <w:r>
        <w:rPr>
          <w:szCs w:val="28"/>
        </w:rPr>
      </w:r>
      <w:r>
        <w:rPr>
          <w:szCs w:val="28"/>
        </w:rPr>
      </w:r>
    </w:p>
    <w:p>
      <w:pPr>
        <w:pBdr/>
        <w:spacing w:after="100" w:afterAutospacing="1" w:before="100" w:beforeAutospacing="1"/>
        <w:ind w:firstLine="708"/>
        <w:rPr>
          <w:szCs w:val="28"/>
        </w:rPr>
      </w:pPr>
      <w:r>
        <w:rPr>
          <w:szCs w:val="28"/>
        </w:rPr>
        <w:t xml:space="preserve">Таким образом, данный проект направлен на объединение образовательных и развлекательных аспектов, позволяя пользователю учиться заботиться о виртуальном питомце и одновременно наслаждаться интерактивным игровым процессом.</w:t>
      </w:r>
      <w:r>
        <w:rPr>
          <w:szCs w:val="28"/>
        </w:rPr>
      </w:r>
      <w:r>
        <w:rPr>
          <w:szCs w:val="28"/>
        </w:rPr>
      </w:r>
    </w:p>
    <w:p>
      <w:pPr>
        <w:pStyle w:val="952"/>
        <w:pBdr/>
        <w:spacing/>
        <w:ind/>
        <w:rPr>
          <w14:ligatures w14:val="none"/>
        </w:rPr>
      </w:pPr>
      <w:r/>
      <w:bookmarkStart w:id="113" w:name="_Toc2"/>
      <w:r>
        <w:t xml:space="preserve">Анализ предметной области</w:t>
      </w:r>
      <w:bookmarkEnd w:id="113"/>
      <w:r>
        <w:rPr>
          <w14:ligatures w14:val="none"/>
        </w:rPr>
      </w:r>
      <w:r>
        <w:rPr>
          <w14:ligatures w14:val="none"/>
        </w:rPr>
      </w:r>
    </w:p>
    <w:p>
      <w:pPr>
        <w:pStyle w:val="953"/>
        <w:pBdr/>
        <w:spacing/>
        <w:ind/>
        <w:rPr/>
      </w:pPr>
      <w:r/>
      <w:bookmarkStart w:id="114" w:name="_Toc3"/>
      <w:r>
        <w:t xml:space="preserve">Историческая справка</w:t>
      </w:r>
      <w:bookmarkEnd w:id="114"/>
      <w:r/>
      <w:r/>
    </w:p>
    <w:p>
      <w:pPr>
        <w:pStyle w:val="954"/>
        <w:pBdr/>
        <w:spacing/>
        <w:ind/>
        <w:rPr>
          <w:sz w:val="27"/>
          <w:szCs w:val="27"/>
        </w:rPr>
      </w:pPr>
      <w:r/>
      <w:bookmarkStart w:id="115" w:name="_Toc4"/>
      <w:r>
        <w:t xml:space="preserve">Зарождение концепции</w:t>
      </w:r>
      <w:r>
        <w:t xml:space="preserve"> виртуальных питомцев</w:t>
      </w:r>
      <w:bookmarkEnd w:id="115"/>
      <w:r>
        <w:rPr>
          <w:sz w:val="27"/>
          <w:szCs w:val="27"/>
        </w:rPr>
      </w:r>
      <w:r>
        <w:rPr>
          <w:sz w:val="27"/>
          <w:szCs w:val="27"/>
        </w:rPr>
      </w:r>
    </w:p>
    <w:p>
      <w:pPr>
        <w:pBdr/>
        <w:spacing w:after="100" w:afterAutospacing="1" w:before="100" w:beforeAutospacing="1"/>
        <w:ind/>
        <w:rPr/>
      </w:pPr>
      <w:r>
        <w:t xml:space="preserve">В начале 1990-х годов на фоне бурного развития цифровых технологий возникла идея создания интерактивных игрушек, способных имитировать живых питомцев</w:t>
      </w:r>
      <w:r>
        <w:t xml:space="preserve">[</w:t>
      </w:r>
      <w:r>
        <w:fldChar w:fldCharType="begin"/>
      </w:r>
      <w:r>
        <w:instrText xml:space="preserve"> REF _Ref18 \n  \h</w:instrText>
      </w:r>
      <w:r>
        <w:fldChar w:fldCharType="separate"/>
      </w:r>
      <w:r>
        <w:t xml:space="preserve">1</w:t>
      </w:r>
      <w:r>
        <w:fldChar w:fldCharType="end"/>
      </w:r>
      <w:r>
        <w:t xml:space="preserve">]</w:t>
      </w:r>
      <w:r>
        <w:t xml:space="preserve">. Первые эксперименты в этой области были связа</w:t>
      </w:r>
      <w:r>
        <w:t xml:space="preserve">ны с простыми электронными устройствами, которые реагировали на внешние воздействия и требовали минимального ухода. Это положило начало созданию концепции виртуального питомца, способного развиваться, нуждаться в заботе и взаимодействовать с пользователем.</w:t>
      </w:r>
      <w:r/>
    </w:p>
    <w:p>
      <w:pPr>
        <w:pStyle w:val="954"/>
        <w:pBdr/>
        <w:spacing/>
        <w:ind/>
        <w:rPr/>
      </w:pPr>
      <w:r/>
      <w:bookmarkStart w:id="116" w:name="_Toc5"/>
      <w:r>
        <w:t xml:space="preserve">По</w:t>
      </w:r>
      <w:r>
        <w:t xml:space="preserve">пуляриза</w:t>
      </w:r>
      <w:r>
        <w:t xml:space="preserve">ция Tamagotchi</w:t>
      </w:r>
      <w:bookmarkEnd w:id="116"/>
      <w:r/>
      <w:r/>
    </w:p>
    <w:p>
      <w:pPr>
        <w:pBdr/>
        <w:spacing w:after="100" w:afterAutospacing="1" w:before="100" w:beforeAutospacing="1"/>
        <w:ind/>
        <w:rPr/>
      </w:pPr>
      <w:r>
        <w:t xml:space="preserve">В 1996 году японская компания Bandai выпустила </w:t>
      </w:r>
      <w:r>
        <w:t xml:space="preserve">устройство Tamagotchi – карманного цифрового питомца, которое мгновенно завоевало популярность во всём мире. Tamagotchi предлагал пользователю заботиться о виртуальном существе: кормить, играть, чистить и лечить его. Такая модель взаимодействия оказалась н</w:t>
      </w:r>
      <w:r>
        <w:t xml:space="preserve">е только развлекательной, но и обучающей, поскольку способствовала развитию ответственности у владельцев. Успех Tamagotchi оказал значительное влияние на массовую культуру, вдохновив создание многочисленных аналогов и развитие целого жанра игр-симуляторов.</w:t>
      </w:r>
      <w:r/>
    </w:p>
    <w:p>
      <w:pPr>
        <w:pStyle w:val="954"/>
        <w:pBdr/>
        <w:spacing/>
        <w:ind/>
        <w:rPr/>
      </w:pPr>
      <w:r/>
      <w:bookmarkStart w:id="117" w:name="_Toc6"/>
      <w:r>
        <w:t xml:space="preserve">Эволюция и влияние на современные технологии</w:t>
      </w:r>
      <w:bookmarkEnd w:id="117"/>
      <w:r/>
      <w:r/>
    </w:p>
    <w:p>
      <w:pPr>
        <w:pBdr/>
        <w:spacing w:after="100" w:afterAutospacing="1" w:before="100" w:beforeAutospacing="1"/>
        <w:ind/>
        <w:rPr/>
      </w:pPr>
      <w:r>
        <w:t xml:space="preserve">Со временем концепция виртуальных питомцев претерпела значительные изменения. Первоначально простые электронные игрушки уступили место компьютерным играм с более сложной логикой поведения, </w:t>
      </w:r>
      <w:r>
        <w:t xml:space="preserve">расширенными возможностями кастомизации и интеграцией мультимедийных элементов. Современные приложения в жанре «Тамагочи» включают не только уход за питомцем, но и развитие его ха</w:t>
      </w:r>
      <w:r>
        <w:t xml:space="preserve">рактеристик, реалистичную анимацию и возможность взаимодействия через различные сенсорные интерфейсы. Эти игры стали популярными не только как развлечение, но и как образовательные платформы, стимулирующие интерес к цифровым технологиям и программированию.</w:t>
      </w:r>
      <w:r/>
    </w:p>
    <w:p>
      <w:pPr>
        <w:pStyle w:val="953"/>
        <w:pBdr/>
        <w:spacing/>
        <w:ind/>
        <w:rPr>
          <w:sz w:val="36"/>
          <w:szCs w:val="36"/>
        </w:rPr>
      </w:pPr>
      <w:r/>
      <w:bookmarkStart w:id="118" w:name="_Toc7"/>
      <w:r>
        <w:t xml:space="preserve">Основные термины и определения</w:t>
      </w:r>
      <w:bookmarkEnd w:id="118"/>
      <w:r>
        <w:rPr>
          <w:sz w:val="36"/>
          <w:szCs w:val="36"/>
        </w:rPr>
      </w:r>
      <w:r>
        <w:rPr>
          <w:sz w:val="36"/>
          <w:szCs w:val="3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8" w:left="0"/>
        <w:rPr/>
      </w:pPr>
      <w:r>
        <w:t xml:space="preserve">В рамках проекта «Игровая программа Тамагочи» используются ключевые понятия, определяющие структуру и логику работы приложения. Описания приведены с учётом делового стиля и направлены на формирование единого понятийного поля для всех участников процесса ра</w:t>
      </w:r>
      <w:r>
        <w:t xml:space="preserve">зработки.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8" w:left="0"/>
        <w:rPr/>
      </w:pPr>
      <w:r>
        <w:t xml:space="preserve">Центральным элементом приложения является </w:t>
      </w:r>
      <w:r>
        <w:rPr>
          <w:b/>
          <w:bCs/>
        </w:rPr>
        <w:t xml:space="preserve">виртуальный питомец</w:t>
      </w:r>
      <w:r>
        <w:t xml:space="preserve"> — цифровой объект, поведение которого имитирует действия живого существа. Он обладает динамически изменяемыми параметрами, такими как</w:t>
      </w:r>
      <w:r>
        <w:rPr>
          <w:b/>
          <w:bCs/>
        </w:rPr>
        <w:t xml:space="preserve"> здоровье</w:t>
      </w:r>
      <w:r>
        <w:t xml:space="preserve">, </w:t>
      </w:r>
      <w:r>
        <w:rPr>
          <w:b/>
          <w:bCs/>
        </w:rPr>
        <w:t xml:space="preserve">голод </w:t>
      </w:r>
      <w:r>
        <w:t xml:space="preserve">и </w:t>
      </w:r>
      <w:r>
        <w:rPr>
          <w:b/>
          <w:bCs/>
        </w:rPr>
        <w:t xml:space="preserve">настроение</w:t>
      </w:r>
      <w:r>
        <w:t xml:space="preserve">. Эти характеристики реагируют н</w:t>
      </w:r>
      <w:r>
        <w:t xml:space="preserve">а действия пользователя, формируя процесс взаимодействия и развития питомца в рамках игрового сценария. Цель — предоставить пользователю возможность заботиться о питомце, наблюдать его прогресс и выстраивать с ним условную эмоциональную связь.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8" w:left="0"/>
        <w:rPr/>
      </w:pPr>
      <w:r>
        <w:t xml:space="preserve">Управление структурой приложения организовано через </w:t>
      </w:r>
      <w:r>
        <w:rPr>
          <w:b w:val="0"/>
          <w:bCs w:val="0"/>
        </w:rPr>
        <w:t xml:space="preserve">систему сцен</w:t>
      </w:r>
      <w:r>
        <w:t xml:space="preserve">, каждая из которых представляет собой отдельный экран — будь то главное меню, игровой процесс, настройки или меню кастомизации. За переключение между сценами отвечает специальный компонент, у</w:t>
      </w:r>
      <w:r>
        <w:t xml:space="preserve">словно называемый </w:t>
      </w:r>
      <w:r>
        <w:rPr>
          <w:b/>
          <w:bCs/>
        </w:rPr>
        <w:t xml:space="preserve">менеджером сцен</w:t>
      </w:r>
      <w:r>
        <w:t xml:space="preserve">. Он контролирует загрузку и выгрузку ресурсов в зависимости от действий пользователя, обеспечивая стабильную и эффективную навигацию по приложению.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8" w:left="0"/>
        <w:rPr/>
      </w:pPr>
      <w:r>
        <w:t xml:space="preserve">Неотъемлемой частью взаимодействия является </w:t>
      </w:r>
      <w:r>
        <w:rPr>
          <w:b/>
          <w:bCs/>
        </w:rPr>
        <w:t xml:space="preserve">пользовательский интерфейс</w:t>
      </w:r>
      <w:r>
        <w:t xml:space="preserve">. Он включает кнопки, шкалы, меню и прочие визуальные компоненты, с помощью которых осуществляется навигация, ввод команд и получение обратной связи. Особое внимание при разработке интер</w:t>
      </w:r>
      <w:r>
        <w:t xml:space="preserve">фейса уделяется удобству и эргономике, особенно с учётом использования приложения на мобильных устройствах.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8" w:left="0"/>
        <w:rPr/>
      </w:pPr>
      <w:r>
        <w:t xml:space="preserve">Для визуализации поведения и отклика приложения используется</w:t>
      </w:r>
      <w:r>
        <w:rPr>
          <w:b/>
          <w:bCs/>
        </w:rPr>
        <w:t xml:space="preserve"> анимация</w:t>
      </w:r>
      <w:r>
        <w:t xml:space="preserve">. Это механизм последовательного отображения кадров или спрайтов, создающий иллюзию движения. Анимация применяется как для оживления питомца, так и для улучшения пользовательского опыта п</w:t>
      </w:r>
      <w:r>
        <w:t xml:space="preserve">ри работе с элементами интерфейса, например, при нажатии кнопок.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Дополнительно предусмотрена возможность </w:t>
      </w:r>
      <w:r>
        <w:rPr>
          <w:b/>
          <w:bCs/>
        </w:rPr>
        <w:t xml:space="preserve">кастомизации</w:t>
      </w:r>
      <w:r>
        <w:t xml:space="preserve"> питомца — пользователь может изменять его внешний вид, выбирая скины. Этот функционал расширяет возможности персонализации, повышает вовлечённость и позволяет пользователю адаптирова</w:t>
      </w:r>
      <w:r>
        <w:t xml:space="preserve">ть образ питомца под собственные предпочтения.</w:t>
      </w:r>
      <w:r/>
    </w:p>
    <w:p>
      <w:pPr>
        <w:pBdr/>
        <w:spacing w:after="100" w:afterAutospacing="1" w:before="100" w:beforeAutospacing="1"/>
        <w:ind/>
        <w:rPr/>
      </w:pPr>
      <w:r>
        <w:rPr>
          <w:rStyle w:val="1005"/>
        </w:rPr>
      </w:r>
      <w:r/>
    </w:p>
    <w:p>
      <w:pPr>
        <w:pStyle w:val="953"/>
        <w:pBdr/>
        <w:spacing/>
        <w:ind/>
        <w:rPr>
          <w:sz w:val="36"/>
          <w:szCs w:val="36"/>
        </w:rPr>
      </w:pPr>
      <w:r/>
      <w:bookmarkStart w:id="119" w:name="_Toc8"/>
      <w:r>
        <w:t xml:space="preserve">Типовые подходы к решению</w:t>
      </w:r>
      <w:bookmarkEnd w:id="119"/>
      <w:r>
        <w:rPr>
          <w:sz w:val="36"/>
          <w:szCs w:val="36"/>
        </w:rPr>
      </w:r>
      <w:r>
        <w:rPr>
          <w:sz w:val="36"/>
          <w:szCs w:val="36"/>
        </w:rPr>
      </w:r>
    </w:p>
    <w:p>
      <w:pPr>
        <w:pBdr/>
        <w:spacing w:after="100" w:afterAutospacing="1" w:before="100" w:beforeAutospacing="1"/>
        <w:ind w:firstLine="0"/>
        <w:rPr/>
      </w:pPr>
      <w:r>
        <w:tab/>
      </w:r>
      <w:r>
        <w:t xml:space="preserve">В данном разделе рассматриваются </w:t>
      </w:r>
      <w:r>
        <w:t xml:space="preserve">типовые</w:t>
      </w:r>
      <w:bookmarkStart w:id="14" w:name="_GoBack"/>
      <w:r/>
      <w:bookmarkEnd w:id="14"/>
      <w:r>
        <w:t xml:space="preserve"> методологии и п</w:t>
      </w:r>
      <w:r>
        <w:t xml:space="preserve">роектные решения, применяемые при разработке игровых приложений на языке C с использованием SDL2. Эти подходы направлены на достижение гибкости, масштабируемости и простоты поддержки проекта, а также на эффективное решение типовых задач игровой разработки.</w:t>
      </w:r>
      <w:r/>
    </w:p>
    <w:p>
      <w:pPr>
        <w:pStyle w:val="954"/>
        <w:pBdr/>
        <w:spacing/>
        <w:ind/>
        <w:rPr/>
      </w:pPr>
      <w:r/>
      <w:bookmarkStart w:id="120" w:name="_Toc9"/>
      <w:r>
        <w:t xml:space="preserve"> </w:t>
      </w:r>
      <w:r>
        <w:t xml:space="preserve">Модульная архитектура и разделение функциональности</w:t>
      </w:r>
      <w:bookmarkEnd w:id="120"/>
      <w:r/>
      <w:r/>
    </w:p>
    <w:p>
      <w:pPr>
        <w:pBdr/>
        <w:spacing w:after="100" w:afterAutospacing="1" w:before="100" w:beforeAutospacing="1"/>
        <w:ind/>
        <w:rPr/>
      </w:pPr>
      <w:r>
        <w:t xml:space="preserve">Одним из ключевых подходов является разделение проекта на независимые модули, каждый из которых отвечает за свою часть функциональности. Это позволяет:</w:t>
      </w:r>
      <w:r/>
    </w:p>
    <w:p>
      <w:pPr>
        <w:numPr>
          <w:ilvl w:val="0"/>
          <w:numId w:val="28"/>
        </w:numPr>
        <w:pBdr/>
        <w:spacing w:after="100" w:afterAutospacing="1" w:before="100" w:beforeAutospacing="1" w:line="240" w:lineRule="auto"/>
        <w:ind/>
        <w:jc w:val="left"/>
        <w:rPr/>
      </w:pPr>
      <w:r>
        <w:rPr>
          <w:rStyle w:val="1005"/>
        </w:rPr>
        <w:t xml:space="preserve">Инкапсулировать логику</w:t>
      </w:r>
      <w:r>
        <w:t xml:space="preserve">: отделить обработку анимаций, графики, пользовательского интерфейса и логики игровых сцен.</w:t>
      </w:r>
      <w:r/>
    </w:p>
    <w:p>
      <w:pPr>
        <w:numPr>
          <w:ilvl w:val="0"/>
          <w:numId w:val="28"/>
        </w:numPr>
        <w:pBdr/>
        <w:spacing w:after="100" w:afterAutospacing="1" w:before="100" w:beforeAutospacing="1" w:line="240" w:lineRule="auto"/>
        <w:ind/>
        <w:jc w:val="left"/>
        <w:rPr/>
      </w:pPr>
      <w:r>
        <w:rPr>
          <w:rStyle w:val="1005"/>
        </w:rPr>
        <w:t xml:space="preserve">Упростить поддержку и расширение</w:t>
      </w:r>
      <w:r>
        <w:t xml:space="preserve">: при необходимости добавить новый функционал (например, экран настроек, паузы или дополнительное поведение питомца), разработчик может внести изменения в соответствующий модуль, не затрагивая другие компоненты.</w:t>
      </w:r>
      <w:r/>
    </w:p>
    <w:p>
      <w:pPr>
        <w:numPr>
          <w:ilvl w:val="0"/>
          <w:numId w:val="28"/>
        </w:numPr>
        <w:pBdr/>
        <w:spacing w:after="100" w:afterAutospacing="1" w:before="100" w:beforeAutospacing="1" w:line="240" w:lineRule="auto"/>
        <w:ind/>
        <w:jc w:val="left"/>
        <w:rPr/>
      </w:pPr>
      <w:r>
        <w:rPr>
          <w:rStyle w:val="1005"/>
        </w:rPr>
        <w:t xml:space="preserve">Повысить читаемость кода</w:t>
      </w:r>
      <w:r>
        <w:t xml:space="preserve">: четкое разделение задач способствует созданию структурированного и понятного кода.</w:t>
      </w:r>
      <w:r/>
    </w:p>
    <w:p>
      <w:pPr>
        <w:pBdr/>
        <w:spacing w:after="100" w:afterAutospacing="1" w:before="100" w:beforeAutospacing="1"/>
        <w:ind w:firstLine="708"/>
        <w:rPr/>
      </w:pPr>
      <w:r>
        <w:t xml:space="preserve">Типовой пример – реализация менеджера сцен, где каждое состояние игры (меню, игровой процесс, настройки) оформлено как отдельный модуль с собственными функциями и структурой, а переключение между ними осуществляется через центральный менеджер.</w:t>
      </w:r>
      <w:r/>
    </w:p>
    <w:p>
      <w:pPr>
        <w:pStyle w:val="954"/>
        <w:pBdr/>
        <w:spacing/>
        <w:ind/>
        <w:rPr/>
      </w:pPr>
      <w:r/>
      <w:bookmarkStart w:id="121" w:name="_Toc10"/>
      <w:r>
        <w:t xml:space="preserve"> </w:t>
      </w:r>
      <w:r>
        <w:t xml:space="preserve">Обработка событий и управление состояниями</w:t>
      </w:r>
      <w:bookmarkEnd w:id="121"/>
      <w:r/>
      <w:r/>
    </w:p>
    <w:p>
      <w:pPr>
        <w:pBdr/>
        <w:spacing w:after="100" w:afterAutospacing="1" w:before="100" w:beforeAutospacing="1"/>
        <w:ind/>
        <w:rPr/>
      </w:pPr>
      <w:r>
        <w:t xml:space="preserve">В играх на SDL2 широко применяется событийно-ориентированная модель:</w:t>
      </w:r>
      <w:r/>
    </w:p>
    <w:p>
      <w:pPr>
        <w:numPr>
          <w:ilvl w:val="0"/>
          <w:numId w:val="29"/>
        </w:numPr>
        <w:pBdr/>
        <w:spacing w:after="100" w:afterAutospacing="1" w:before="100" w:beforeAutospacing="1" w:line="240" w:lineRule="auto"/>
        <w:ind/>
        <w:jc w:val="left"/>
        <w:rPr/>
      </w:pPr>
      <w:r>
        <w:rPr>
          <w:rStyle w:val="1005"/>
        </w:rPr>
        <w:t xml:space="preserve">Обработка пользовательского ввода</w:t>
      </w:r>
      <w:r>
        <w:t xml:space="preserve">: использование SDL_Event для отслеживания клавиатуры, мыши и сенсорного ввода позволяет реализовать динамическое взаимодействие с игроком.</w:t>
      </w:r>
      <w:r/>
    </w:p>
    <w:p>
      <w:pPr>
        <w:numPr>
          <w:ilvl w:val="0"/>
          <w:numId w:val="29"/>
        </w:numPr>
        <w:pBdr/>
        <w:spacing w:after="100" w:afterAutospacing="1" w:before="100" w:beforeAutospacing="1" w:line="240" w:lineRule="auto"/>
        <w:ind/>
        <w:jc w:val="left"/>
        <w:rPr/>
      </w:pPr>
      <w:r>
        <w:rPr>
          <w:rStyle w:val="1005"/>
        </w:rPr>
        <w:t xml:space="preserve">Состояния объектов и сцен</w:t>
      </w:r>
      <w:r>
        <w:t xml:space="preserve">: для управления поведением игровых объектов (например, питомца) и экранов используется механизм конечных автоматов (state machine), что обеспечивает корректное переключение между различными режимами работы приложения.</w:t>
      </w:r>
      <w:r/>
    </w:p>
    <w:p>
      <w:pPr>
        <w:pBdr/>
        <w:spacing w:after="100" w:afterAutospacing="1" w:before="100" w:beforeAutospacing="1"/>
        <w:ind w:firstLine="708"/>
        <w:rPr/>
      </w:pPr>
      <w:r>
        <w:t xml:space="preserve">Такой подход позволяет реализовать плавные переходы, реагировать на события в реальном времени и организовать гибкое управление игровым процессом.</w:t>
      </w:r>
      <w:r/>
    </w:p>
    <w:p>
      <w:pPr>
        <w:pStyle w:val="954"/>
        <w:pBdr/>
        <w:spacing/>
        <w:ind/>
        <w:rPr/>
      </w:pPr>
      <w:r/>
      <w:bookmarkStart w:id="122" w:name="_Toc11"/>
      <w:r>
        <w:t xml:space="preserve">Использование сторонних библиотек и готовых решений</w:t>
      </w:r>
      <w:bookmarkEnd w:id="122"/>
      <w:r/>
      <w:r/>
    </w:p>
    <w:p>
      <w:pPr>
        <w:pBdr/>
        <w:spacing w:after="100" w:afterAutospacing="1" w:before="100" w:beforeAutospacing="1"/>
        <w:ind/>
        <w:rPr/>
      </w:pPr>
      <w:r>
        <w:t xml:space="preserve">Для решения типовых задач разработчики часто прибегают к использованию готовых библиотек:</w:t>
      </w:r>
      <w:r/>
    </w:p>
    <w:p>
      <w:pPr>
        <w:numPr>
          <w:ilvl w:val="0"/>
          <w:numId w:val="30"/>
        </w:numPr>
        <w:pBdr/>
        <w:spacing w:after="100" w:afterAutospacing="1" w:before="100" w:beforeAutospacing="1" w:line="240" w:lineRule="auto"/>
        <w:ind/>
        <w:jc w:val="left"/>
        <w:rPr/>
      </w:pPr>
      <w:r>
        <w:rPr>
          <w:rStyle w:val="1005"/>
        </w:rPr>
        <w:t xml:space="preserve">SDL2 и его расширения (SDL2_image, SDL2_ttf, SDL2_gfx):</w:t>
      </w:r>
      <w:r>
        <w:t xml:space="preserve"> эти библиотеки значительно упрощают работу с графикой, звуком, текстом и примитивами, позволяя не реализовывать базовые функции с нуля.</w:t>
      </w:r>
      <w:r/>
    </w:p>
    <w:p>
      <w:pPr>
        <w:numPr>
          <w:ilvl w:val="0"/>
          <w:numId w:val="30"/>
        </w:numPr>
        <w:pBdr/>
        <w:spacing w:after="100" w:afterAutospacing="1" w:before="100" w:beforeAutospacing="1" w:line="240" w:lineRule="auto"/>
        <w:ind/>
        <w:jc w:val="left"/>
        <w:rPr/>
      </w:pPr>
      <w:r>
        <w:rPr>
          <w:rStyle w:val="1005"/>
        </w:rPr>
        <w:t xml:space="preserve">Анимационные модули:</w:t>
      </w:r>
      <w:r>
        <w:t xml:space="preserve"> для создания анимаций объектов (например, питомца или интерфейсных элементов) используется организация кадра из спрайт-листов и управление временем переключения кадров, что является стандартным решением в 2D-играх.</w:t>
      </w:r>
      <w:r/>
    </w:p>
    <w:p>
      <w:pPr>
        <w:pBdr/>
        <w:spacing w:after="100" w:afterAutospacing="1" w:before="100" w:beforeAutospacing="1"/>
        <w:ind w:firstLine="708"/>
        <w:rPr/>
      </w:pPr>
      <w:r>
        <w:t xml:space="preserve">Использование проверенных библиотек позволяет сократить время разработки, повысить надежность кода и сосредоточиться на уникальных аспектах проекта.</w:t>
      </w:r>
      <w:r/>
    </w:p>
    <w:p>
      <w:pPr>
        <w:pBdr/>
        <w:spacing w:after="100" w:afterAutospacing="1" w:before="100" w:beforeAutospacing="1"/>
        <w:ind/>
        <w:rPr/>
      </w:pPr>
      <w:r>
        <w:t xml:space="preserve">При разработке в команде ключевым подходом является использование систем контроля версий, таких как Git</w:t>
      </w:r>
      <w:r>
        <w:t xml:space="preserve">[</w:t>
      </w:r>
      <w:r>
        <w:fldChar w:fldCharType="begin"/>
      </w:r>
      <w:r>
        <w:instrText xml:space="preserve"> REF _Ref15 \n  \h</w:instrText>
      </w:r>
      <w:r>
        <w:fldChar w:fldCharType="separate"/>
      </w:r>
      <w:r>
        <w:t xml:space="preserve">2</w:t>
      </w:r>
      <w:r>
        <w:fldChar w:fldCharType="end"/>
      </w:r>
      <w:r>
        <w:t xml:space="preserve">]</w:t>
      </w:r>
      <w:r>
        <w:t xml:space="preserve">:</w:t>
      </w:r>
      <w:r/>
    </w:p>
    <w:p>
      <w:pPr>
        <w:numPr>
          <w:ilvl w:val="0"/>
          <w:numId w:val="31"/>
        </w:numPr>
        <w:pBdr/>
        <w:spacing w:after="100" w:afterAutospacing="1" w:before="100" w:beforeAutospacing="1" w:line="240" w:lineRule="auto"/>
        <w:ind/>
        <w:jc w:val="left"/>
        <w:rPr/>
      </w:pPr>
      <w:r>
        <w:rPr>
          <w:rStyle w:val="1005"/>
        </w:rPr>
        <w:t xml:space="preserve">Параллельная разработка:</w:t>
      </w:r>
      <w:r>
        <w:t xml:space="preserve"> каждый участник команды может работать над своим модулем, не создавая конфликтов, благодаря ветвлению и последующему слиянию изменений.</w:t>
      </w:r>
      <w:r/>
    </w:p>
    <w:p>
      <w:pPr>
        <w:numPr>
          <w:ilvl w:val="0"/>
          <w:numId w:val="31"/>
        </w:numPr>
        <w:pBdr/>
        <w:spacing w:after="100" w:afterAutospacing="1" w:before="100" w:beforeAutospacing="1" w:line="240" w:lineRule="auto"/>
        <w:ind/>
        <w:jc w:val="left"/>
        <w:rPr/>
      </w:pPr>
      <w:r>
        <w:rPr>
          <w:rStyle w:val="1005"/>
        </w:rPr>
        <w:t xml:space="preserve">Отслеживание изменений:</w:t>
      </w:r>
      <w:r>
        <w:t xml:space="preserve"> история коммитов позволяет проследить эволюцию проекта, быстро обнаруживать и исправлять ошибки.</w:t>
      </w:r>
      <w:r/>
    </w:p>
    <w:p>
      <w:pPr>
        <w:numPr>
          <w:ilvl w:val="0"/>
          <w:numId w:val="31"/>
        </w:numPr>
        <w:pBdr/>
        <w:spacing w:after="100" w:afterAutospacing="1" w:before="100" w:beforeAutospacing="1" w:line="240" w:lineRule="auto"/>
        <w:ind/>
        <w:jc w:val="left"/>
        <w:rPr/>
      </w:pPr>
      <w:r>
        <w:rPr>
          <w:rStyle w:val="1005"/>
        </w:rPr>
        <w:t xml:space="preserve">Интеграция с сервисами:</w:t>
      </w:r>
      <w:r>
        <w:t xml:space="preserve"> использование платформ вроде GitHub или GitLab облегчает проведение code review и обмен информацией между разработчиками.</w:t>
      </w:r>
      <w:r/>
    </w:p>
    <w:p>
      <w:pPr>
        <w:pBdr/>
        <w:spacing w:after="100" w:afterAutospacing="1" w:before="100" w:beforeAutospacing="1"/>
        <w:ind w:firstLine="708"/>
        <w:rPr>
          <w:highlight w:val="none"/>
        </w:rPr>
      </w:pPr>
      <w:r>
        <w:t xml:space="preserve">Такой подход значительно упрощает управление проектом и повышает качество кода при коллективной разработке.</w:t>
      </w:r>
      <w:r>
        <w:rPr>
          <w:highlight w:val="none"/>
        </w:rPr>
      </w:r>
      <w:r>
        <w:rPr>
          <w:highlight w:val="none"/>
        </w:rPr>
      </w:r>
    </w:p>
    <w:p>
      <w:pPr>
        <w:pStyle w:val="952"/>
        <w:pBdr/>
        <w:spacing/>
        <w:ind/>
        <w:rPr/>
      </w:pPr>
      <w:r/>
      <w:bookmarkStart w:id="123" w:name="_Toc12"/>
      <w:r>
        <w:rPr>
          <w:highlight w:val="none"/>
        </w:rPr>
        <w:t xml:space="preserve">Конструкторская часть </w:t>
      </w:r>
      <w:bookmarkEnd w:id="123"/>
      <w:r/>
      <w:r/>
    </w:p>
    <w:p>
      <w:pPr>
        <w:pStyle w:val="953"/>
        <w:pBdr/>
        <w:spacing/>
        <w:ind/>
        <w:rPr/>
      </w:pPr>
      <w:r/>
      <w:bookmarkStart w:id="124" w:name="_Toc13"/>
      <w:r>
        <w:t xml:space="preserve"> </w:t>
      </w:r>
      <w:r>
        <w:t xml:space="preserve">Общая структура проекта</w:t>
      </w:r>
      <w:bookmarkEnd w:id="124"/>
      <w:r/>
      <w:r/>
    </w:p>
    <w:p>
      <w:pPr>
        <w:pStyle w:val="954"/>
        <w:pBdr/>
        <w:spacing/>
        <w:ind/>
        <w:rPr>
          <w:rFonts w:ascii="Times New Roman" w:hAnsi="Times New Roman" w:cs="Times New Roman"/>
          <w:sz w:val="28"/>
          <w:szCs w:val="28"/>
          <w14:ligatures w14:val="none"/>
        </w:rPr>
      </w:pPr>
      <w:r/>
      <w:bookmarkStart w:id="125" w:name="_Toc14"/>
      <w:r>
        <w:rPr>
          <w:rFonts w:ascii="Times New Roman" w:hAnsi="Times New Roman" w:eastAsia="Times New Roman" w:cs="Times New Roman"/>
          <w:sz w:val="28"/>
          <w:szCs w:val="28"/>
        </w:rPr>
        <w:t xml:space="preserve">Корневые файлы</w:t>
      </w:r>
      <w:bookmarkEnd w:id="125"/>
      <w:r>
        <w:rPr>
          <w:rFonts w:ascii="Times New Roman" w:hAnsi="Times New Roman" w:cs="Times New Roman"/>
          <w:sz w:val="28"/>
          <w:szCs w:val="28"/>
          <w14:ligatures w14:val="none"/>
        </w:rPr>
      </w:r>
      <w:r>
        <w:rPr>
          <w:rFonts w:ascii="Times New Roman" w:hAnsi="Times New Roman" w:cs="Times New Roman"/>
          <w:sz w:val="28"/>
          <w:szCs w:val="28"/>
          <w14:ligatures w14:val="none"/>
        </w:rPr>
      </w:r>
    </w:p>
    <w:p>
      <w:pPr>
        <w:pBdr/>
        <w:spacing/>
        <w:ind w:firstLine="708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README.md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— инструкции по сборке проекта под Windows и Linux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54"/>
        <w:pBdr/>
        <w:spacing/>
        <w:ind/>
        <w:rPr>
          <w:rFonts w:ascii="Times New Roman" w:hAnsi="Times New Roman" w:cs="Times New Roman"/>
          <w:sz w:val="28"/>
          <w:szCs w:val="28"/>
          <w14:ligatures w14:val="none"/>
        </w:rPr>
      </w:pPr>
      <w:r/>
      <w:bookmarkStart w:id="126" w:name="_Toc15"/>
      <w:r>
        <w:rPr>
          <w:rFonts w:ascii="Times New Roman" w:hAnsi="Times New Roman" w:eastAsia="Times New Roman" w:cs="Times New Roman"/>
          <w:sz w:val="28"/>
          <w:szCs w:val="28"/>
        </w:rPr>
        <w:t xml:space="preserve">Папка assets</w:t>
      </w:r>
      <w:bookmarkEnd w:id="126"/>
      <w:r>
        <w:rPr>
          <w:rFonts w:ascii="Times New Roman" w:hAnsi="Times New Roman" w:cs="Times New Roman"/>
          <w:sz w:val="28"/>
          <w:szCs w:val="28"/>
          <w14:ligatures w14:val="none"/>
        </w:rPr>
      </w:r>
      <w:r>
        <w:rPr>
          <w:rFonts w:ascii="Times New Roman" w:hAnsi="Times New Roman" w:cs="Times New Roman"/>
          <w:sz w:val="28"/>
          <w:szCs w:val="28"/>
          <w14:ligatures w14:val="none"/>
        </w:rPr>
      </w:r>
    </w:p>
    <w:p>
      <w:pPr>
        <w:pBdr/>
        <w:spacing/>
        <w:ind w:firstLine="708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Содержит ресурсы игры: изображения, анимации, шрифты и звуки.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708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animations/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— спрайт‑листы для анимации элементов интерфейса и кнопок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708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fonts/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— шрифты в формате TTF (используются для рендеринга текста)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708" w:left="0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sounds/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— звуковые эффекты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</w:p>
    <w:p>
      <w:pPr>
        <w:pBdr/>
        <w:spacing/>
        <w:ind w:firstLine="708" w:left="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:lang w:val="ru-RU"/>
        </w:rPr>
        <w:t xml:space="preserve">Также просто в папке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en-US"/>
        </w:rPr>
        <w:t xml:space="preserve">assets/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:lang w:val="en-US"/>
        </w:rPr>
        <w:t xml:space="preserve"> —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набор PNG‑файлов с кнопками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фоном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и иконками питомца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/>
        <w:ind w:firstLine="708" w:left="0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txt/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info.txt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— текст об авторстве (отображается в титульном экране)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</w:p>
    <w:p>
      <w:pPr>
        <w:pBdr/>
        <w:spacing/>
        <w:ind w:firstLine="708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54"/>
        <w:pBdr/>
        <w:spacing/>
        <w:ind/>
        <w:rPr>
          <w14:ligatures w14:val="none"/>
        </w:rPr>
      </w:pPr>
      <w:r/>
      <w:bookmarkStart w:id="127" w:name="_Toc16"/>
      <w:r>
        <w:t xml:space="preserve">Папка include</w:t>
      </w:r>
      <w:bookmarkEnd w:id="127"/>
      <w:r>
        <w:rPr>
          <w14:ligatures w14:val="none"/>
        </w:rPr>
      </w:r>
      <w:r>
        <w:rPr>
          <w14:ligatures w14:val="none"/>
        </w:rPr>
      </w:r>
    </w:p>
    <w:p>
      <w:pPr>
        <w:pBdr/>
        <w:spacing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Заголовочные файлы объявляют интерфейсы модулей: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graphics.h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—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описание функций инициализации SDL, загрузки/рендеринга текстур, вспомогательные методы для рисования (скруглённые прямоугольники)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scene_manager.h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— управление текущей «сценой» (экраном): инициализация, обработка событий, обновление, отрисовка и уничтожение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708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title_scene.h, menu_scene.h, game_scene.h, menu_pet.h, dead_scene.h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en-US"/>
        </w:rPr>
        <w:tab/>
        <w:t xml:space="preserve">menu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_pet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en-US"/>
        </w:rPr>
        <w:t xml:space="preserve">.h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,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saves_scene.h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— структуры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Scene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и прототипы функций для соответствующих экранов приложения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</w:p>
    <w:p>
      <w:pPr>
        <w:pBdr/>
        <w:spacing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en-US"/>
        </w:rPr>
        <w:t xml:space="preserve">animation.h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:lang w:val="en-US"/>
        </w:rPr>
        <w:t xml:space="preserve"> —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:lang w:val="ru-RU"/>
        </w:rPr>
        <w:t xml:space="preserve">структура анимаций а также описания функций для взаимодействия с ними.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ui.h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— абстракция для кнопок: создание, отрисовка, анимация и обработка событий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pet.h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— структура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Pet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с полями состояния (здоровье, голод, настроение, путь к изображению) и описанием функциий инициализации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обновления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сохранения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globals.h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—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глобальные переменные (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WINDOW_WIDTH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WINDOW_HEIGHT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флаг звука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IS_SOUND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)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708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notify.h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— кросс‑платформенная обёртка для всплывающих уведомлений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/>
        <w:ind w:firstLine="708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text_input.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h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— обертка для работы с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вводом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file_manager.h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— обертка для кроссплатформенной работы с файлами.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54"/>
        <w:pBdr/>
        <w:spacing/>
        <w:ind/>
        <w:rPr>
          <w14:ligatures w14:val="none"/>
        </w:rPr>
      </w:pPr>
      <w:r/>
      <w:bookmarkStart w:id="128" w:name="_Toc17"/>
      <w:r>
        <w:t xml:space="preserve">Папка src</w:t>
      </w:r>
      <w:bookmarkEnd w:id="128"/>
      <w:r>
        <w:rPr>
          <w14:ligatures w14:val="none"/>
        </w:rPr>
      </w:r>
      <w:r>
        <w:rPr>
          <w14:ligatures w14:val="none"/>
        </w:rPr>
      </w:r>
    </w:p>
    <w:p>
      <w:pPr>
        <w:pBdr/>
        <w:spacing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Реализация логики модулей.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main.c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 —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точка входа: инициализация SDL2 (графика, шрифты, аудио), загрузка питомца, игровой цикл (обработка событий, вычисление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времени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обновление питомца, текущей сцены, отрисовка, вывод FPS), финальное сохранение и очистка ресурсов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graphics.c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val="en-US"/>
        </w:rPr>
        <w:t xml:space="preserve"> —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реализация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функций рисования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вспомогательных фигур, разбиения текстур на части и очистки SDL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708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scene_manager.c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val="en-US"/>
        </w:rPr>
        <w:t xml:space="preserve"> —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хранит указатель на текущую сцену и вызывает её методы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</w:p>
    <w:p>
      <w:pPr>
        <w:pBdr/>
        <w:spacing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en-US"/>
        </w:rPr>
        <w:t xml:space="preserve">animation.c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:lang w:val="en-US"/>
        </w:rPr>
        <w:t xml:space="preserve"> —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:lang w:val="ru-RU"/>
        </w:rPr>
        <w:t xml:space="preserve">представляет удобное взаимодействия с анимация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:lang w:val="en-US"/>
        </w:rPr>
        <w:t xml:space="preserve">SDL2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:lang w:val="ru-RU"/>
        </w:rPr>
        <w:t xml:space="preserve">в совокупности с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:lang w:val="en-US"/>
        </w:rPr>
        <w:t xml:space="preserve">animation.h.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title_scene.c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val="en-US"/>
        </w:rPr>
        <w:t xml:space="preserve"> —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отображает титульный экран: рендерит текст из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info.txt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с автоматическим переносом строк, кнопку «Start», по клику переходит в меню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708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menu_scene.c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val="en-US"/>
        </w:rPr>
        <w:t xml:space="preserve"> —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главное меню: кнопки «Start», «PowerOff», «Help», «Sound On/Off». Переключение в игровые сцены или выход из программы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saves_scene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.c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—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сцена вфбора сохранения.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game_scene.c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val="en-US"/>
        </w:rPr>
        <w:t xml:space="preserve">—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основная игровая сцена: фон, кнопки «гладить», «кормить», «кастомизация», отрисовка прогресс‑бара здоровье/голод/настроение, музыки, обновление кнопок и питомца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708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menu_pet.c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val="en-US"/>
        </w:rPr>
        <w:t xml:space="preserve"> —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экран выборки скинов: листаем доступные текстуры питомца, просматриваем «предпросмотр», применяем выбранный скин или возвращаемся в игру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</w:p>
    <w:p>
      <w:pPr>
        <w:pBdr/>
        <w:spacing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pet.c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val="en-US"/>
        </w:rPr>
        <w:t xml:space="preserve"> —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управление состоянием питомца: загрузка/сохранение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расчёт деградации показате</w:t>
      </w:r>
      <w:r>
        <w:t xml:space="preserve">лей по времен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и, функции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(переход в сцену смерти при нуле здоровья)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708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notify.c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val="en-US"/>
        </w:rPr>
        <w:t xml:space="preserve"> —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платформо‑зависимые уведомления.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/>
        <w:ind w:firstLine="708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text_input.c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 —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кросплатформенные использование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ввода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 с клавиатуры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pBdr/>
        <w:spacing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file_manager.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с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— кроссплатформенные функции для работы с файлами.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953"/>
        <w:pBdr/>
        <w:spacing/>
        <w:ind/>
        <w:rPr/>
      </w:pPr>
      <w:r/>
      <w:bookmarkStart w:id="129" w:name="_Toc18"/>
      <w:r>
        <w:t xml:space="preserve">Обобщённый алгоритм программы</w:t>
      </w:r>
      <w:bookmarkEnd w:id="129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8" w:left="0"/>
        <w:rPr/>
      </w:pPr>
      <w:r>
        <w:t xml:space="preserve">Программа представляет собой классическую реализацию аркадной тамагочи-игры, построенной на SDL2 с модульной архитектурой и чёткой организацией логики взаимодействия пользователя и цифрового питомца. </w:t>
        <w:tab/>
        <w:t xml:space="preserve">После запуска приложения инициализируютс</w:t>
      </w:r>
      <w:r>
        <w:t xml:space="preserve">я все ключевые подсистемы: графика, аудио, шрифты, а также загружаются необходимые ресурсы (спрайты, звуки, тексты). Одновременно из файла восстановления загружается текущее состояние питомца — его здоровье, голод, настроение и другие параметры, что позвол</w:t>
      </w:r>
      <w:r>
        <w:t xml:space="preserve">яет продолжить игру с последнего момента.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8" w:left="0"/>
        <w:rPr/>
      </w:pPr>
      <w:r>
        <w:t xml:space="preserve">Пользователю первоначально предоставляется главное меню, содержащее краткую информацию об игре и базовые навигационные кнопки — «Start», «Help» и «Exit». При выборе старта происходит переход в стартовую игровую сцену, где перед началом проверяются временны</w:t>
      </w:r>
      <w:r>
        <w:t xml:space="preserve">е параметры, и происходит перерасчёт состояния питомца с учётом времени, прошедшего с момента последнего запуска. Если здоровье питомца оказывается равным нулю, игроку демонстрируется сцена смерти с возможностью начать заново, что приводит к сбросу всех со</w:t>
      </w:r>
      <w:r>
        <w:t xml:space="preserve">хранений. В случае, если питомец жив, запускается основной игровой цикл.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8" w:left="0"/>
        <w:rPr/>
      </w:pPr>
      <w:r>
        <w:t xml:space="preserve">Игровая сцена — это центральная часть программы, где пользователь взаимодействует с питомцем через наглядный интерфейс. Здесь отображается сам питомец, фон, и шкалы параметров (например, здоровье, настроение), а также кнопки управления — «Кормить», «Гладит</w:t>
      </w:r>
      <w:r>
        <w:t xml:space="preserve">ь», «Кастомизация» и «Выход». Каждое действие пользователя (например, кормление) напрямую влияет на параметры питомца, что реализуется через систему пересчёта значений в зависимости от действия и прошедшего времени. Меню кастомизации предоставляет возможно</w:t>
      </w:r>
      <w:r>
        <w:t xml:space="preserve">сть изменить внешний вид питомца путём выбора одного из доступных скинов. Все изменения применяются немедленно, возвращая игрока обратно в игровой процесс.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8" w:left="0"/>
        <w:rPr/>
      </w:pPr>
      <w:r>
        <w:t xml:space="preserve">Цикл работы сцены построен по типовой схеме: обработка событий, вычисление логики и обновлений, рендеринг всех элементов сцены и вывод кадра на экран. Такой подход обеспечивает плавность, отзывчивость и визуальную целостность происходящего. При выходе поль</w:t>
      </w:r>
      <w:r>
        <w:t xml:space="preserve">зователя из игрового режима или при закрытии приложения вызывается процедура сохранения текущего состояния питомца, освобождаются ресурсы, и игра завершает свою работу корректно и безопасно.</w:t>
      </w:r>
      <w:r>
        <w:t xml:space="preserve">Алгоритм в виде блок-схемы</w:t>
      </w:r>
      <w:r>
        <w:t xml:space="preserve"> </w:t>
      </w:r>
      <w:r>
        <w:t xml:space="preserve">можно рассмотреть на</w:t>
      </w:r>
      <w:r>
        <w:rPr>
          <w:lang w:val="ru-RU"/>
        </w:rPr>
        <w:t xml:space="preserve"> </w:t>
      </w:r>
      <w:r>
        <w:fldChar w:fldCharType="begin"/>
      </w:r>
      <w:r>
        <w:instrText xml:space="preserve"> REF _Ref1  \h</w:instrText>
      </w:r>
      <w:r>
        <w:fldChar w:fldCharType="separate"/>
      </w:r>
      <w:r>
        <w:t xml:space="preserve">Рис. </w:t>
      </w:r>
      <w:r>
        <w:t xml:space="preserve">1</w:t>
      </w:r>
      <w:r>
        <w:t xml:space="preserve"> </w:t>
      </w:r>
      <w:r>
        <w:fldChar w:fldCharType="end"/>
      </w:r>
      <w:r>
        <w:rPr>
          <w:highlight w:val="none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62531" cy="854546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14289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5662530" cy="8545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45.87pt;height:672.87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  <w:t xml:space="preserve"> </w:t>
      </w:r>
      <w:r>
        <w:rPr>
          <w:highlight w:val="none"/>
        </w:rPr>
      </w:r>
      <w:r>
        <w:rPr>
          <w:highlight w:val="none"/>
        </w:rPr>
      </w:r>
    </w:p>
    <w:p>
      <w:pPr>
        <w:pStyle w:val="976"/>
        <w:pBdr/>
        <w:spacing/>
        <w:ind/>
        <w:rPr/>
      </w:pPr>
      <w:r/>
      <w:bookmarkStart w:id="66" w:name="_Ref1"/>
      <w:r>
        <w:t xml:space="preserve">Рис. </w:t>
      </w:r>
      <w:r>
        <w:fldChar w:fldCharType="begin"/>
        <w:instrText xml:space="preserve"> SEQ Рисунок \* Arabic </w:instrText>
        <w:fldChar w:fldCharType="separate"/>
      </w:r>
      <w:r>
        <w:t xml:space="preserve">1</w:t>
      </w:r>
      <w:r>
        <w:fldChar w:fldCharType="end"/>
      </w:r>
      <w:r>
        <w:t xml:space="preserve"> Блок-схема </w:t>
      </w:r>
      <w:bookmarkEnd w:id="66"/>
      <w:r/>
      <w:r/>
    </w:p>
    <w:p>
      <w:pPr>
        <w:pBdr/>
        <w:spacing/>
        <w:ind w:firstLine="0"/>
        <w:rPr/>
      </w:pP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53"/>
        <w:pBdr/>
        <w:spacing/>
        <w:ind/>
        <w:rPr/>
      </w:pPr>
      <w:r/>
      <w:bookmarkStart w:id="130" w:name="_Toc19"/>
      <w:r>
        <w:t xml:space="preserve">Технические решения</w:t>
      </w:r>
      <w:bookmarkEnd w:id="130"/>
      <w:r/>
      <w:r/>
    </w:p>
    <w:p>
      <w:pPr>
        <w:pStyle w:val="954"/>
        <w:pBdr/>
        <w:spacing/>
        <w:ind/>
        <w:rPr/>
      </w:pPr>
      <w:r/>
      <w:bookmarkStart w:id="131" w:name="_Toc20"/>
      <w:r>
        <w:t xml:space="preserve">Менеджер сцен </w:t>
      </w:r>
      <w:bookmarkEnd w:id="131"/>
      <w:r/>
      <w:r/>
    </w:p>
    <w:p>
      <w:pPr>
        <w:pBdr/>
        <w:spacing/>
        <w:ind/>
        <w:rPr>
          <w:highlight w:val="none"/>
        </w:rPr>
      </w:pPr>
      <w:r>
        <w:t xml:space="preserve">Позволяет легко и быстро создавать различные сцены просто следуя структуре</w:t>
      </w:r>
      <w:r>
        <w:t xml:space="preserve">[</w:t>
      </w:r>
      <w:r>
        <w:fldChar w:fldCharType="begin"/>
      </w:r>
      <w:r>
        <w:instrText xml:space="preserve"> PAGEREF _Ref13 \h</w:instrText>
      </w:r>
      <w:r>
        <w:fldChar w:fldCharType="separate"/>
      </w:r>
      <w:r>
        <w:fldChar w:fldCharType="begin"/>
      </w:r>
      <w:r>
        <w:instrText xml:space="preserve"> REF _Ref13 \n  \h</w:instrText>
      </w:r>
      <w:r>
        <w:fldChar w:fldCharType="separate"/>
      </w:r>
      <w:r>
        <w:t xml:space="preserve">3</w:t>
      </w:r>
      <w:r>
        <w:fldChar w:fldCharType="end"/>
      </w:r>
      <w:r>
        <w:fldChar w:fldCharType="end"/>
      </w:r>
      <w:r>
        <w:t xml:space="preserve">]</w:t>
      </w:r>
      <w:r>
        <w:t xml:space="preserve"> которая описана в </w:t>
      </w:r>
      <w:r>
        <w:rPr>
          <w:lang w:val="en-US"/>
        </w:rPr>
        <w:t xml:space="preserve">scene_</w:t>
      </w:r>
      <w:r>
        <w:rPr>
          <w:lang w:val="en-US"/>
        </w:rPr>
        <w:t xml:space="preserve">manager</w:t>
      </w:r>
      <w:r>
        <w:rPr>
          <w:lang w:val="en-US"/>
        </w:rPr>
        <w:t xml:space="preserve">.h</w:t>
      </w:r>
      <w:r>
        <w:rPr>
          <w:lang w:val="en-US"/>
        </w:rPr>
        <w:t xml:space="preserve">.</w:t>
      </w:r>
      <w:r>
        <w:rPr>
          <w:lang w:val="ru-RU"/>
        </w:rPr>
        <w:t xml:space="preserve"> (</w:t>
      </w:r>
      <w:r>
        <w:fldChar w:fldCharType="begin"/>
      </w:r>
      <w:r>
        <w:instrText xml:space="preserve"> REF _Ref2  \h</w:instrText>
      </w:r>
      <w:r>
        <w:fldChar w:fldCharType="separate"/>
      </w:r>
      <w:r>
        <w:t xml:space="preserve">Рис. </w:t>
      </w:r>
      <w:r>
        <w:t xml:space="preserve">2</w:t>
      </w:r>
      <w:r>
        <w:fldChar w:fldCharType="end"/>
      </w:r>
      <w:r>
        <w:rPr>
          <w:lang w:val="ru-RU"/>
        </w:rPr>
        <w:t xml:space="preserve">)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079239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68123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3" cy="50792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399.94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76"/>
        <w:pBdr/>
        <w:spacing/>
        <w:ind/>
        <w:rPr/>
      </w:pPr>
      <w:r/>
      <w:bookmarkStart w:id="67" w:name="_Ref2"/>
      <w:r>
        <w:t xml:space="preserve">Рис. </w:t>
      </w:r>
      <w:r>
        <w:fldChar w:fldCharType="begin"/>
        <w:instrText xml:space="preserve"> SEQ Рисунок \* Arabic </w:instrText>
        <w:fldChar w:fldCharType="separate"/>
      </w:r>
      <w:r>
        <w:t xml:space="preserve">2</w:t>
      </w:r>
      <w:r>
        <w:fldChar w:fldCharType="end"/>
      </w:r>
      <w:r>
        <w:t xml:space="preserve"> Описание менеджера сцен </w:t>
      </w:r>
      <w:bookmarkEnd w:id="67"/>
      <w:r/>
      <w:r/>
    </w:p>
    <w:p>
      <w:pPr>
        <w:pBdr/>
        <w:spacing/>
        <w:ind/>
        <w:rPr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/>
    </w:p>
    <w:p>
      <w:pPr>
        <w:pStyle w:val="954"/>
        <w:pBdr/>
        <w:spacing/>
        <w:ind/>
        <w:rPr>
          <w:lang w:val="ru-RU"/>
        </w:rPr>
      </w:pPr>
      <w:r/>
      <w:bookmarkStart w:id="132" w:name="_Toc21"/>
      <w:r>
        <w:t xml:space="preserve">И</w:t>
      </w:r>
      <w:r>
        <w:rPr>
          <w:lang w:val="ru-RU"/>
        </w:rPr>
        <w:t xml:space="preserve">зображение питомца </w:t>
      </w:r>
      <w:bookmarkEnd w:id="132"/>
      <w:r>
        <w:rPr>
          <w:lang w:val="ru-RU"/>
        </w:rPr>
      </w:r>
      <w:r>
        <w:rPr>
          <w:lang w:val="ru-RU"/>
        </w:rPr>
      </w:r>
    </w:p>
    <w:p>
      <w:pPr>
        <w:pBdr/>
        <w:spacing/>
        <w:ind/>
        <w:rPr/>
      </w:pPr>
      <w:r>
        <w:rPr>
          <w:lang w:val="ru-RU"/>
        </w:rPr>
        <w:t xml:space="preserve">Изображение зависит от размеров экрана, чтобы отображать его в центре экрана, а также учитывает изначальные размеры изображения, чтобы сохранить пропорции разных скинов питомца. В этой де функции </w:t>
      </w:r>
      <w:r>
        <w:rPr>
          <w:lang w:val="en-US"/>
        </w:rPr>
        <w:t xml:space="preserve">show_pet() </w:t>
      </w:r>
      <w:r>
        <w:rPr>
          <w:lang w:val="ru-RU"/>
        </w:rPr>
        <w:t xml:space="preserve">также происходит проверку на здоровье, чтобы случае здоровье=0 вызвать экран смерти и предложить игроку начать заново (обнулив предыдущий прогресс).</w:t>
      </w:r>
      <w:r>
        <w:t xml:space="preserve"> (См. </w:t>
      </w:r>
      <w:r>
        <w:fldChar w:fldCharType="begin"/>
      </w:r>
      <w:r>
        <w:instrText xml:space="preserve"> REF _Ref3  \h</w:instrText>
      </w:r>
      <w:r>
        <w:fldChar w:fldCharType="separate"/>
      </w:r>
      <w:r>
        <w:t xml:space="preserve">Рис. </w:t>
      </w:r>
      <w:r>
        <w:t xml:space="preserve">3</w:t>
      </w:r>
      <w:r>
        <w:t xml:space="preserve"> </w:t>
      </w:r>
      <w:r>
        <w:fldChar w:fldCharType="end"/>
      </w:r>
      <w:r>
        <w:t xml:space="preserve">)</w:t>
      </w:r>
      <w:r/>
    </w:p>
    <w:p>
      <w:pPr>
        <w:pStyle w:val="941"/>
        <w:pBdr/>
        <w:spacing/>
        <w:ind/>
        <w:jc w:val="center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7940" cy="657171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7695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6197940" cy="6571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88.03pt;height:517.46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76"/>
        <w:pBdr/>
        <w:spacing/>
        <w:ind/>
        <w:rPr/>
      </w:pPr>
      <w:r/>
      <w:bookmarkStart w:id="68" w:name="_Ref3"/>
      <w:r>
        <w:t xml:space="preserve">Рис. </w:t>
      </w:r>
      <w:r>
        <w:fldChar w:fldCharType="begin"/>
        <w:instrText xml:space="preserve"> SEQ Рисунок \* Arabic </w:instrText>
        <w:fldChar w:fldCharType="separate"/>
      </w:r>
      <w:r>
        <w:t xml:space="preserve">3</w:t>
      </w:r>
      <w:r>
        <w:fldChar w:fldCharType="end"/>
      </w:r>
      <w:r>
        <w:t xml:space="preserve"> Отображение питомца </w:t>
      </w:r>
      <w:bookmarkEnd w:id="68"/>
      <w:r/>
      <w:r/>
    </w:p>
    <w:p>
      <w:pPr>
        <w:pBdr/>
        <w:spacing/>
        <w:ind/>
        <w:rPr>
          <w:highlight w:val="none"/>
        </w:rPr>
      </w:pPr>
      <w:r>
        <w:t xml:space="preserve">Также данный код представлен в виде блок схемы на </w:t>
      </w:r>
      <w:r>
        <w:fldChar w:fldCharType="begin"/>
      </w:r>
      <w:r>
        <w:instrText xml:space="preserve"> REF _Ref11  \h</w:instrText>
      </w:r>
      <w:r>
        <w:fldChar w:fldCharType="separate"/>
      </w:r>
      <w:r>
        <w:t xml:space="preserve">Рис</w:t>
      </w:r>
      <w:r>
        <w:t xml:space="preserve">.</w:t>
      </w:r>
      <w:r>
        <w:t xml:space="preserve"> </w:t>
      </w:r>
      <w:r>
        <w:t xml:space="preserve">4</w:t>
      </w:r>
      <w:r>
        <w:t xml:space="preserve"> </w:t>
      </w:r>
      <w:r>
        <w:fldChar w:fldCharType="end"/>
      </w:r>
      <w: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696277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85370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4572000" cy="6962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60.00pt;height:548.2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76"/>
        <w:pBdr/>
        <w:spacing/>
        <w:ind/>
        <w:rPr/>
      </w:pPr>
      <w:r/>
      <w:bookmarkStart w:id="104" w:name="_Ref11"/>
      <w:r>
        <w:t xml:space="preserve">Рис</w:t>
      </w:r>
      <w:r>
        <w:t xml:space="preserve">.</w:t>
      </w:r>
      <w:r>
        <w:t xml:space="preserve"> </w:t>
      </w:r>
      <w:r>
        <w:fldChar w:fldCharType="begin"/>
        <w:instrText xml:space="preserve"> SEQ Рисунок \* Arabic </w:instrText>
        <w:fldChar w:fldCharType="separate"/>
      </w:r>
      <w:r>
        <w:t xml:space="preserve">4</w:t>
      </w:r>
      <w:r>
        <w:fldChar w:fldCharType="end"/>
      </w:r>
      <w:r>
        <w:t xml:space="preserve"> </w:t>
      </w:r>
      <w:r>
        <w:t xml:space="preserve">Б</w:t>
      </w:r>
      <w:r>
        <w:t xml:space="preserve">лок-схема функции show_pet</w:t>
      </w:r>
      <w:r>
        <w:t xml:space="preserve">.</w:t>
      </w:r>
      <w:r>
        <w:t xml:space="preserve"> </w:t>
      </w:r>
      <w:bookmarkEnd w:id="104"/>
      <w:r/>
      <w:r/>
    </w:p>
    <w:p>
      <w:pPr>
        <w:pStyle w:val="954"/>
        <w:pBdr/>
        <w:spacing/>
        <w:ind/>
        <w:rPr>
          <w14:ligatures w14:val="none"/>
        </w:rPr>
      </w:pPr>
      <w:r/>
      <w:bookmarkStart w:id="133" w:name="_Toc22"/>
      <w:r>
        <w:rPr>
          <w:highlight w:val="none"/>
        </w:rPr>
        <w:t xml:space="preserve">Анимации</w:t>
      </w:r>
      <w:bookmarkEnd w:id="133"/>
      <w:r>
        <w:rPr>
          <w14:ligatures w14:val="none"/>
        </w:rPr>
      </w:r>
      <w:r>
        <w:rPr>
          <w14:ligatures w14:val="none"/>
        </w:rPr>
      </w:r>
    </w:p>
    <w:p>
      <w:pPr>
        <w:pBdr/>
        <w:spacing/>
        <w:ind/>
        <w:rPr>
          <w:highlight w:val="none"/>
        </w:rPr>
      </w:pPr>
      <w:r>
        <w:t xml:space="preserve">Анимации реализованы также с помощью структуры</w:t>
      </w:r>
      <w:r>
        <w:t xml:space="preserve">[</w:t>
      </w:r>
      <w:r>
        <w:fldChar w:fldCharType="begin"/>
      </w:r>
      <w:r>
        <w:instrText xml:space="preserve"> REF _Ref14 \n  \h</w:instrText>
      </w:r>
      <w:r>
        <w:fldChar w:fldCharType="separate"/>
      </w:r>
      <w:r>
        <w:t xml:space="preserve">4</w:t>
      </w:r>
      <w:r>
        <w:fldChar w:fldCharType="end"/>
      </w:r>
      <w:r>
        <w:t xml:space="preserve">]</w:t>
      </w:r>
      <w:r>
        <w:t xml:space="preserve"> и методы для взаимодействия с ней описанные в </w:t>
      </w:r>
      <w:r>
        <w:rPr>
          <w:lang w:val="en-US"/>
        </w:rPr>
        <w:t xml:space="preserve">animation.h</w:t>
      </w:r>
      <w:r>
        <w:t xml:space="preserve"> (См. </w:t>
      </w:r>
      <w:r>
        <w:fldChar w:fldCharType="begin"/>
      </w:r>
      <w:r>
        <w:instrText xml:space="preserve"> REF _Ref4  \h</w:instrText>
      </w:r>
      <w:r>
        <w:fldChar w:fldCharType="separate"/>
      </w:r>
      <w:r>
        <w:t xml:space="preserve">Рис. </w:t>
      </w:r>
      <w:r>
        <w:t xml:space="preserve">4</w:t>
      </w:r>
      <w:r>
        <w:fldChar w:fldCharType="end"/>
      </w:r>
      <w:r>
        <w:t xml:space="preserve"> )</w: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318548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81720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940424" cy="73185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576.26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76"/>
        <w:pBdr/>
        <w:spacing/>
        <w:ind/>
        <w:rPr/>
      </w:pPr>
      <w:r/>
      <w:bookmarkStart w:id="69" w:name="_Ref4"/>
      <w:r>
        <w:t xml:space="preserve">Рис. </w:t>
      </w:r>
      <w:r>
        <w:fldChar w:fldCharType="begin"/>
        <w:instrText xml:space="preserve"> SEQ Рисунок \* Arabic </w:instrText>
        <w:fldChar w:fldCharType="separate"/>
      </w:r>
      <w:r>
        <w:t xml:space="preserve">5</w:t>
      </w:r>
      <w:r>
        <w:fldChar w:fldCharType="end"/>
      </w:r>
      <w:r>
        <w:t xml:space="preserve"> Описание анимаций </w:t>
      </w:r>
      <w:bookmarkEnd w:id="69"/>
      <w:r/>
      <w:r/>
    </w:p>
    <w:p>
      <w:pPr>
        <w:pStyle w:val="954"/>
        <w:pBdr/>
        <w:spacing/>
        <w:ind/>
        <w:rPr/>
      </w:pPr>
      <w:r/>
      <w:bookmarkStart w:id="134" w:name="_Toc23"/>
      <w:r>
        <w:rPr>
          <w:highlight w:val="none"/>
        </w:rPr>
        <w:t xml:space="preserve">Шкалы параметров</w:t>
      </w:r>
      <w:bookmarkEnd w:id="134"/>
      <w:r/>
      <w:r/>
    </w:p>
    <w:p>
      <w:pPr>
        <w:pBdr/>
        <w:spacing/>
        <w:ind/>
        <w:rPr/>
      </w:pPr>
      <w:r>
        <w:t xml:space="preserve">Шкалы реализованы с помощью модуля </w:t>
      </w:r>
      <w:r>
        <w:rPr>
          <w:lang w:val="en-US"/>
        </w:rPr>
        <w:t xml:space="preserve">SDL2_gfx</w:t>
      </w:r>
      <w:r>
        <w:t xml:space="preserve">[</w:t>
      </w:r>
      <w:r>
        <w:fldChar w:fldCharType="begin"/>
      </w:r>
      <w:r>
        <w:instrText xml:space="preserve"> REF _Ref17 \n  \h</w:instrText>
      </w:r>
      <w:r>
        <w:fldChar w:fldCharType="separate"/>
      </w:r>
      <w:r>
        <w:t xml:space="preserve">5</w:t>
      </w:r>
      <w:r>
        <w:fldChar w:fldCharType="end"/>
      </w:r>
      <w:r>
        <w:t xml:space="preserve">]</w:t>
      </w:r>
      <w:r>
        <w:rPr>
          <w:lang w:val="en-US"/>
        </w:rPr>
        <w:t xml:space="preserve"> </w:t>
      </w:r>
      <w:r>
        <w:rPr>
          <w:lang w:val="ru-RU"/>
        </w:rPr>
        <w:t xml:space="preserve">для ровного и красивого изображения, используя сглаживание линий и встроенные методы округления</w:t>
      </w:r>
      <w:r>
        <w:t xml:space="preserve">[</w:t>
      </w:r>
      <w:r>
        <w:fldChar w:fldCharType="begin"/>
      </w:r>
      <w:r>
        <w:instrText xml:space="preserve"> REF _Ref16 \n  \h</w:instrText>
      </w:r>
      <w:r>
        <w:fldChar w:fldCharType="separate"/>
      </w:r>
      <w:r>
        <w:t xml:space="preserve">6</w:t>
      </w:r>
      <w:r>
        <w:fldChar w:fldCharType="end"/>
      </w:r>
      <w:r>
        <w:t xml:space="preserve">]</w:t>
      </w:r>
      <w:r>
        <w:rPr>
          <w:lang w:val="ru-RU"/>
        </w:rPr>
        <w:t xml:space="preserve">. В файле </w:t>
      </w:r>
      <w:r>
        <w:t xml:space="preserve">graphics</w:t>
      </w:r>
      <w:r>
        <w:rPr>
          <w:lang w:val="en-US"/>
        </w:rPr>
        <w:t xml:space="preserve">.c </w:t>
      </w:r>
      <w:r>
        <w:rPr>
          <w:lang w:val="ru-RU"/>
        </w:rPr>
        <w:t xml:space="preserve">есть функция для создания такой шкалы, в </w:t>
      </w:r>
      <w:r>
        <w:rPr>
          <w:lang w:val="ru-RU"/>
        </w:rPr>
        <w:t xml:space="preserve">функции отрисовки она повторяется трижды, чтобы отразить три шкалы </w:t>
      </w:r>
      <w:r>
        <w:t xml:space="preserve">(См.</w:t>
      </w:r>
      <w:r>
        <w:fldChar w:fldCharType="begin"/>
      </w:r>
      <w:r>
        <w:instrText xml:space="preserve"> REF _Ref5  \h</w:instrText>
      </w:r>
      <w:r>
        <w:fldChar w:fldCharType="separate"/>
      </w:r>
      <w:r>
        <w:t xml:space="preserve"> </w:t>
      </w:r>
      <w:r>
        <w:t xml:space="preserve">Рис. </w:t>
      </w:r>
      <w:r>
        <w:t xml:space="preserve">5</w:t>
      </w:r>
      <w:r>
        <w:t xml:space="preserve">)</w:t>
      </w:r>
      <w:r>
        <w:fldChar w:fldCharType="end"/>
      </w:r>
      <w:r>
        <w:rPr>
          <w:highlight w:val="none"/>
        </w:rPr>
      </w:r>
      <w:r/>
    </w:p>
    <w:p>
      <w:pPr>
        <w:pBdr/>
        <w:spacing/>
        <w:ind w:firstLine="0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1240" cy="6443173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41664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931239" cy="64431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03pt;height:507.34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76"/>
        <w:pBdr/>
        <w:spacing/>
        <w:ind/>
        <w:rPr/>
      </w:pPr>
      <w:r/>
      <w:bookmarkStart w:id="70" w:name="_Ref5"/>
      <w:r>
        <w:t xml:space="preserve">Рис. </w:t>
      </w:r>
      <w:r>
        <w:fldChar w:fldCharType="begin"/>
        <w:instrText xml:space="preserve"> SEQ Рисунок \* Arabic </w:instrText>
        <w:fldChar w:fldCharType="separate"/>
      </w:r>
      <w:r>
        <w:t xml:space="preserve">6</w:t>
      </w:r>
      <w:r>
        <w:fldChar w:fldCharType="end"/>
      </w:r>
      <w:r>
        <w:t xml:space="preserve"> Код шкалы параметров </w:t>
      </w:r>
      <w:bookmarkEnd w:id="70"/>
      <w:r/>
      <w:r/>
    </w:p>
    <w:p>
      <w:pPr>
        <w:pStyle w:val="941"/>
        <w:pBdr/>
        <w:spacing/>
        <w:ind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54"/>
        <w:pBdr/>
        <w:spacing/>
        <w:ind/>
        <w:rPr/>
      </w:pPr>
      <w:r/>
      <w:bookmarkStart w:id="135" w:name="_Toc24"/>
      <w:r>
        <w:rPr>
          <w:highlight w:val="none"/>
          <w:lang w:val="ru-RU"/>
        </w:rPr>
        <w:t xml:space="preserve">Меню персонализации (кастомиазция питомца смена его скинов)</w:t>
      </w:r>
      <w:bookmarkEnd w:id="135"/>
      <w:r/>
      <w:r/>
    </w:p>
    <w:p>
      <w:pPr>
        <w:pBdr/>
        <w:spacing/>
        <w:ind/>
        <w:rPr>
          <w:highlight w:val="none"/>
        </w:rPr>
      </w:pPr>
      <w:r>
        <w:rPr>
          <w:lang w:val="ru-RU"/>
        </w:rPr>
        <w:t xml:space="preserve">Для изменения скина питомца была создана отдельная сцена </w:t>
      </w:r>
      <w:r>
        <w:rPr>
          <w:lang w:val="en-US"/>
        </w:rPr>
        <w:t xml:space="preserve">menu_pet </w:t>
      </w:r>
      <w:r>
        <w:rPr>
          <w:lang w:val="ru-RU"/>
        </w:rPr>
        <w:t xml:space="preserve">котор</w:t>
      </w:r>
      <w:r>
        <w:rPr>
          <w:lang w:val="ru-RU"/>
        </w:rPr>
        <w:t xml:space="preserve">ая описана в файле </w:t>
      </w:r>
      <w:r>
        <w:rPr>
          <w:lang w:val="en-US"/>
        </w:rPr>
        <w:t xml:space="preserve">menu_pet.c</w:t>
      </w:r>
      <w:r>
        <w:rPr>
          <w:lang w:val="ru-RU"/>
        </w:rPr>
        <w:t xml:space="preserve">, а каждый скин, который можно выбрать для своего питомца, был описан в массиве</w:t>
      </w:r>
      <w:r>
        <w:t xml:space="preserve"> структур SkinPet</w:t>
      </w:r>
      <w:r>
        <w:t xml:space="preserve"> (См. </w:t>
      </w:r>
      <w:r>
        <w:fldChar w:fldCharType="begin"/>
      </w:r>
      <w:r>
        <w:instrText xml:space="preserve"> REF _Ref6  \h</w:instrText>
      </w:r>
      <w:r>
        <w:fldChar w:fldCharType="separate"/>
      </w:r>
      <w:r>
        <w:t xml:space="preserve">Рис. </w:t>
      </w:r>
      <w:r>
        <w:t xml:space="preserve">7</w:t>
      </w:r>
      <w:r>
        <w:t xml:space="preserve"> </w:t>
      </w:r>
      <w:r>
        <w:fldChar w:fldCharType="end"/>
      </w:r>
      <w:r>
        <w:t xml:space="preserve">)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049844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92612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940424" cy="60498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476.37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76"/>
        <w:pBdr/>
        <w:spacing/>
        <w:ind/>
        <w:rPr/>
      </w:pPr>
      <w:r/>
      <w:bookmarkStart w:id="71" w:name="_Ref6"/>
      <w:r>
        <w:t xml:space="preserve">Рис. </w:t>
      </w:r>
      <w:r>
        <w:fldChar w:fldCharType="begin"/>
        <w:instrText xml:space="preserve"> SEQ Рисунок \* Arabic </w:instrText>
        <w:fldChar w:fldCharType="separate"/>
      </w:r>
      <w:r>
        <w:t xml:space="preserve">7</w:t>
      </w:r>
      <w:r>
        <w:fldChar w:fldCharType="end"/>
      </w:r>
      <w:r>
        <w:t xml:space="preserve"> Массив изображений питомца</w:t>
      </w:r>
      <w:r/>
    </w:p>
    <w:p>
      <w:pPr>
        <w:pBdr/>
        <w:spacing/>
        <w:ind/>
        <w:rPr/>
      </w:pPr>
      <w:r>
        <w:t xml:space="preserve">Также более подробная логика сцены показана на </w:t>
      </w:r>
      <w:r>
        <w:fldChar w:fldCharType="begin"/>
      </w:r>
      <w:r>
        <w:instrText xml:space="preserve"> REF _Ref12  \h</w:instrText>
      </w:r>
      <w:r>
        <w:fldChar w:fldCharType="separate"/>
      </w:r>
      <w:r>
        <w:t xml:space="preserve">Рис</w:t>
      </w:r>
      <w:r>
        <w:t xml:space="preserve">. </w:t>
      </w:r>
      <w:r>
        <w:t xml:space="preserve">8</w:t>
      </w:r>
      <w:r>
        <w:t xml:space="preserve">. </w:t>
      </w:r>
      <w:r>
        <w:fldChar w:fldCharType="end"/>
      </w:r>
      <w:r/>
    </w:p>
    <w:p>
      <w:pPr>
        <w:pStyle w:val="976"/>
        <w:pBdr/>
        <w:spacing/>
        <w:ind/>
        <w:jc w:val="left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0050" cy="408622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18980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4210049" cy="4086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331.50pt;height:321.75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  <w:t xml:space="preserve"> </w:t>
      </w:r>
      <w:bookmarkEnd w:id="71"/>
      <w:r/>
      <w:r/>
    </w:p>
    <w:p>
      <w:pPr>
        <w:pStyle w:val="976"/>
        <w:pBdr/>
        <w:spacing/>
        <w:ind/>
        <w:rPr/>
      </w:pPr>
      <w:r/>
      <w:bookmarkStart w:id="105" w:name="_Ref12"/>
      <w:r>
        <w:t xml:space="preserve">Рис</w:t>
      </w:r>
      <w:r>
        <w:t xml:space="preserve">. </w:t>
      </w:r>
      <w:r>
        <w:fldChar w:fldCharType="begin"/>
        <w:instrText xml:space="preserve"> SEQ Рисунок \* Arabic </w:instrText>
        <w:fldChar w:fldCharType="separate"/>
      </w:r>
      <w:r>
        <w:t xml:space="preserve">8</w:t>
      </w:r>
      <w:r>
        <w:fldChar w:fldCharType="end"/>
      </w:r>
      <w:r>
        <w:t xml:space="preserve"> Блок схема сцены для смены скинов питомца. </w:t>
      </w:r>
      <w:bookmarkEnd w:id="105"/>
      <w:r/>
      <w:r/>
    </w:p>
    <w:p>
      <w:pPr>
        <w:pStyle w:val="952"/>
        <w:pBdr/>
        <w:spacing/>
        <w:ind/>
        <w:rPr>
          <w:lang w:val="ru-RU"/>
        </w:rPr>
      </w:pPr>
      <w:r/>
      <w:bookmarkStart w:id="136" w:name="_Toc25"/>
      <w:r>
        <w:rPr>
          <w:highlight w:val="none"/>
          <w:lang w:val="ru-RU"/>
        </w:rPr>
        <w:t xml:space="preserve">Тестирование</w:t>
      </w:r>
      <w:bookmarkEnd w:id="136"/>
      <w:r>
        <w:rPr>
          <w:lang w:val="ru-RU"/>
        </w:rPr>
      </w:r>
      <w:r>
        <w:rPr>
          <w:lang w:val="ru-RU"/>
        </w:rPr>
      </w:r>
    </w:p>
    <w:p>
      <w:pPr>
        <w:pBdr/>
        <w:spacing/>
        <w:ind/>
        <w:rPr/>
      </w:pPr>
      <w:r>
        <w:t xml:space="preserve">Проверим работу программы в соответствии с заданными требованиями.</w:t>
      </w:r>
      <w:r/>
    </w:p>
    <w:p>
      <w:pPr>
        <w:pBdr/>
        <w:spacing/>
        <w:ind/>
        <w:rPr/>
      </w:pPr>
      <w:r>
        <w:t xml:space="preserve">При открытии программы должно появится окно с основными данными о программе. После </w:t>
      </w:r>
      <w:r>
        <w:t xml:space="preserve">нажатия кнопки </w:t>
      </w:r>
      <w:r>
        <w:rPr>
          <w:lang w:val="en-US"/>
        </w:rPr>
        <w:t xml:space="preserve">start</w:t>
      </w:r>
      <w:r>
        <w:rPr>
          <w:lang w:val="ru-RU"/>
        </w:rPr>
        <w:t xml:space="preserve"> </w:t>
      </w:r>
      <w:r>
        <w:t xml:space="preserve">должно появится меню игры.</w:t>
      </w:r>
      <w:r>
        <w:t xml:space="preserve"> </w:t>
      </w:r>
      <w:r/>
    </w:p>
    <w:p>
      <w:pPr>
        <w:pBdr/>
        <w:spacing/>
        <w:ind/>
        <w:rPr>
          <w:highlight w:val="none"/>
          <w:lang w:val="en-US"/>
        </w:rPr>
      </w:pPr>
      <w:r>
        <w:t xml:space="preserve">При запуске программы видим, что, действительно, открылось окно со сведениями</w:t>
      </w:r>
      <w:r>
        <w:rPr>
          <w:lang w:val="en-US"/>
        </w:rPr>
        <w:t xml:space="preserve"> </w:t>
      </w:r>
      <w:r>
        <w:rPr>
          <w:lang w:val="ru-RU"/>
        </w:rPr>
        <w:t xml:space="preserve">(См </w:t>
      </w:r>
      <w:r>
        <w:fldChar w:fldCharType="begin"/>
      </w:r>
      <w:r>
        <w:instrText xml:space="preserve"> REF _Ref7  \h</w:instrText>
      </w:r>
      <w:r>
        <w:fldChar w:fldCharType="separate"/>
      </w:r>
      <w:r>
        <w:t xml:space="preserve">Рис. </w:t>
      </w:r>
      <w:r>
        <w:t xml:space="preserve">9</w:t>
      </w:r>
      <w:r>
        <w:t xml:space="preserve"> </w:t>
      </w:r>
      <w:r>
        <w:fldChar w:fldCharType="end"/>
      </w:r>
      <w:r>
        <w:rPr>
          <w:lang w:val="ru-RU"/>
        </w:rPr>
        <w:t xml:space="preserve">)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 w:firstLine="0" w:left="1416"/>
        <w:rPr>
          <w:highlight w:val="none"/>
          <w:lang w:val="ru-RU"/>
        </w:rPr>
      </w:pPr>
      <w:r>
        <w:t xml:space="preserve">      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71555" cy="5453768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0651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3371554" cy="54537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265.48pt;height:429.43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76"/>
        <w:pBdr/>
        <w:spacing/>
        <w:ind/>
        <w:rPr/>
      </w:pPr>
      <w:r/>
      <w:bookmarkStart w:id="72" w:name="_Ref7"/>
      <w:r>
        <w:t xml:space="preserve">Рис. </w:t>
      </w:r>
      <w:r>
        <w:fldChar w:fldCharType="begin"/>
        <w:instrText xml:space="preserve"> SEQ Рисунок \* Arabic </w:instrText>
        <w:fldChar w:fldCharType="separate"/>
      </w:r>
      <w:r>
        <w:t xml:space="preserve">9</w:t>
      </w:r>
      <w:r>
        <w:fldChar w:fldCharType="end"/>
      </w:r>
      <w:r>
        <w:t xml:space="preserve"> Открытие игры </w:t>
      </w:r>
      <w:bookmarkEnd w:id="72"/>
      <w:r/>
      <w:r/>
    </w:p>
    <w:p>
      <w:pPr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</w:r>
      <w:r>
        <w:t xml:space="preserve">После его закрытия появилось меню игры </w:t>
      </w:r>
      <w:r>
        <w:rPr>
          <w:highlight w:val="none"/>
          <w:lang w:val="ru-RU"/>
        </w:rPr>
        <w:t xml:space="preserve">(См. </w:t>
      </w:r>
      <w:r>
        <w:fldChar w:fldCharType="begin"/>
      </w:r>
      <w:r>
        <w:instrText xml:space="preserve"> REF _Ref8  \h</w:instrText>
      </w:r>
      <w:r>
        <w:fldChar w:fldCharType="separate"/>
      </w:r>
      <w:r>
        <w:t xml:space="preserve">Рис. </w:t>
      </w:r>
      <w:r>
        <w:t xml:space="preserve">10</w:t>
      </w:r>
      <w:r>
        <w:t xml:space="preserve"> </w:t>
      </w:r>
      <w:r>
        <w:fldChar w:fldCharType="end"/>
      </w:r>
      <w:r>
        <w:rPr>
          <w:highlight w:val="none"/>
          <w:lang w:val="ru-RU"/>
        </w:rPr>
        <w:t xml:space="preserve">)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33875" cy="701040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45791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4333874" cy="7010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341.25pt;height:552.00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76"/>
        <w:pBdr/>
        <w:spacing/>
        <w:ind/>
        <w:rPr/>
      </w:pPr>
      <w:r/>
      <w:bookmarkStart w:id="73" w:name="_Ref8"/>
      <w:r>
        <w:t xml:space="preserve">Рис. </w:t>
      </w:r>
      <w:r>
        <w:fldChar w:fldCharType="begin"/>
        <w:instrText xml:space="preserve"> SEQ Рисунок \* Arabic </w:instrText>
        <w:fldChar w:fldCharType="separate"/>
      </w:r>
      <w:r>
        <w:t xml:space="preserve">10</w:t>
      </w:r>
      <w:r>
        <w:fldChar w:fldCharType="end"/>
      </w:r>
      <w:r>
        <w:t xml:space="preserve"> Меню игры </w:t>
      </w:r>
      <w:bookmarkEnd w:id="73"/>
      <w:r/>
      <w:r/>
    </w:p>
    <w:p>
      <w:pPr>
        <w:pBdr/>
        <w:spacing/>
        <w:ind/>
        <w:rPr>
          <w:highlight w:val="none"/>
          <w:lang w:val="en-US"/>
        </w:rPr>
      </w:pPr>
      <w:r>
        <w:rPr>
          <w:highlight w:val="none"/>
          <w:lang w:val="ru-RU"/>
        </w:rPr>
      </w:r>
      <w:r>
        <w:t xml:space="preserve">После нажатия на кнопку </w:t>
      </w:r>
      <w:r>
        <w:rPr>
          <w:lang w:val="en-US"/>
        </w:rPr>
        <w:t xml:space="preserve">“start</w:t>
      </w:r>
      <w:r>
        <w:t xml:space="preserve">”</w:t>
      </w:r>
      <w:r>
        <w:t xml:space="preserve">, должно появиться окно с питомцем</w:t>
      </w:r>
      <w:r>
        <w:t xml:space="preserve">: </w:t>
      </w:r>
      <w:r>
        <w:t xml:space="preserve">тремя дисками и надписью о количестве шагов.</w:t>
      </w:r>
      <w:r>
        <w:t xml:space="preserve"> </w:t>
      </w:r>
      <w:r>
        <w:t xml:space="preserve">Как показано на </w:t>
      </w:r>
      <w:r>
        <w:fldChar w:fldCharType="begin"/>
      </w:r>
      <w:r>
        <w:instrText xml:space="preserve"> REF _Ref9  \h</w:instrText>
      </w:r>
      <w:r>
        <w:fldChar w:fldCharType="separate"/>
      </w:r>
      <w:r>
        <w:t xml:space="preserve">Рис. </w:t>
      </w:r>
      <w:r>
        <w:t xml:space="preserve">1</w:t>
      </w:r>
      <w:r>
        <w:t xml:space="preserve">1</w:t>
      </w:r>
      <w:r>
        <w:t xml:space="preserve"> </w:t>
      </w:r>
      <w:r>
        <w:fldChar w:fldCharType="end"/>
      </w:r>
      <w:r>
        <w:t xml:space="preserve">, так и произошло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33875" cy="701040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11012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4333874" cy="7010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341.25pt;height:552.00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76"/>
        <w:pBdr/>
        <w:spacing/>
        <w:ind/>
        <w:rPr/>
      </w:pPr>
      <w:r/>
      <w:bookmarkStart w:id="74" w:name="_Ref9"/>
      <w:r>
        <w:t xml:space="preserve">Рис. </w:t>
      </w:r>
      <w:r>
        <w:fldChar w:fldCharType="begin"/>
        <w:instrText xml:space="preserve"> SEQ Рисунок \* Arabic </w:instrText>
        <w:fldChar w:fldCharType="separate"/>
      </w:r>
      <w:r>
        <w:t xml:space="preserve">11</w:t>
      </w:r>
      <w:r>
        <w:fldChar w:fldCharType="end"/>
      </w:r>
      <w:r>
        <w:t xml:space="preserve"> Игровая сцена скриншот </w:t>
      </w:r>
      <w:bookmarkEnd w:id="74"/>
      <w:r/>
      <w:r/>
    </w:p>
    <w:p>
      <w:pPr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Можно также понажимать на кнопки, подождать и увидеть как параметры изменяются (См. </w:t>
      </w:r>
      <w:r>
        <w:fldChar w:fldCharType="begin"/>
      </w:r>
      <w:r>
        <w:instrText xml:space="preserve"> REF _Ref10  \h</w:instrText>
      </w:r>
      <w:r>
        <w:fldChar w:fldCharType="separate"/>
      </w:r>
      <w:r>
        <w:t xml:space="preserve">Рис. </w:t>
      </w:r>
      <w:r>
        <w:t xml:space="preserve">12</w:t>
      </w:r>
      <w:r>
        <w:t xml:space="preserve"> </w:t>
      </w:r>
      <w:r>
        <w:fldChar w:fldCharType="end"/>
      </w:r>
      <w:r>
        <w:rPr>
          <w:highlight w:val="none"/>
          <w:lang w:val="ru-RU"/>
        </w:rPr>
        <w:t xml:space="preserve">)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81500" cy="702945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07954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4381499" cy="7029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345.00pt;height:553.5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76"/>
        <w:pBdr/>
        <w:spacing/>
        <w:ind/>
        <w:rPr/>
      </w:pPr>
      <w:r/>
      <w:bookmarkStart w:id="75" w:name="_Ref10"/>
      <w:r>
        <w:t xml:space="preserve">Рис. </w:t>
      </w:r>
      <w:r>
        <w:fldChar w:fldCharType="begin"/>
        <w:instrText xml:space="preserve"> SEQ Рисунок \* Arabic </w:instrText>
        <w:fldChar w:fldCharType="separate"/>
      </w:r>
      <w:r>
        <w:t xml:space="preserve">12</w:t>
      </w:r>
      <w:r>
        <w:fldChar w:fldCharType="end"/>
      </w:r>
      <w:r>
        <w:t xml:space="preserve"> Наглядное изменения параметров питомца </w:t>
      </w:r>
      <w:bookmarkEnd w:id="75"/>
      <w:r/>
      <w:r/>
    </w:p>
    <w:p>
      <w:pPr>
        <w:pStyle w:val="976"/>
        <w:pBdr/>
        <w:spacing/>
        <w:ind/>
        <w:jc w:val="left"/>
        <w:rPr>
          <w:highlight w:val="none"/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52"/>
        <w:pBdr/>
        <w:spacing/>
        <w:ind/>
        <w:rPr/>
      </w:pPr>
      <w:r/>
      <w:bookmarkStart w:id="137" w:name="_Toc26"/>
      <w:r>
        <w:t xml:space="preserve"> </w:t>
      </w:r>
      <w:r>
        <w:t xml:space="preserve">Итоги проделанной работы</w:t>
      </w:r>
      <w:bookmarkEnd w:id="137"/>
      <w:r/>
      <w:r/>
    </w:p>
    <w:p>
      <w:pPr>
        <w:pBdr/>
        <w:spacing w:after="100" w:afterAutospacing="1" w:before="100" w:beforeAutospacing="1"/>
        <w:ind/>
        <w:rPr>
          <w:highlight w:val="none"/>
        </w:rPr>
      </w:pPr>
      <w:r>
        <w:rPr>
          <w:szCs w:val="28"/>
        </w:rPr>
        <w:t xml:space="preserve">В ходе разработки игрового проекта «Тамагочи» на языке C с использованием библиотеки SDL2 была проанализирован</w:t>
      </w:r>
      <w:r>
        <w:rPr>
          <w:szCs w:val="28"/>
        </w:rPr>
        <w:t xml:space="preserve">а предметная область, выбраны инструменты разработки, спроектирована структура кода и учтены возможные риски. Разработанная программная архитектура позволяет легко масштабировать проект, а использование Git обеспечивает удобную совместную работу над кодом.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100" w:afterAutospacing="1" w:before="100" w:beforeAutospacing="1"/>
        <w:ind/>
        <w:rPr/>
      </w:pPr>
      <w:r>
        <w:rPr>
          <w:szCs w:val="28"/>
          <w:highlight w:val="none"/>
        </w:rPr>
        <w:t xml:space="preserve">Игровая программа оказалась максимально близка к своему оригиналу. Отличаясь новым визуалом и музыкально-звуковым сопровождением. Использовались игровые сцены для скорости разработки и читабельности итогового программного кода.</w:t>
      </w:r>
      <w:r>
        <w:rPr>
          <w:szCs w:val="28"/>
          <w:highlight w:val="none"/>
        </w:rPr>
      </w:r>
      <w:r/>
    </w:p>
    <w:p>
      <w:pPr>
        <w:pBdr/>
        <w:spacing w:after="100" w:afterAutospacing="1" w:before="100" w:beforeAutospacing="1"/>
        <w:ind/>
        <w:rPr>
          <w:highlight w:val="none"/>
        </w:rPr>
      </w:pPr>
      <w:r>
        <w:rPr>
          <w:szCs w:val="28"/>
        </w:rPr>
        <w:t xml:space="preserve">При разработке</w:t>
      </w:r>
      <w:r>
        <w:rPr>
          <w:szCs w:val="28"/>
        </w:rPr>
        <w:t xml:space="preserve"> особое внимание уделялось кроссплатформенности, оптимальному управлению памятью и эффективности работы с графикой. Благодаря этому удалось создать игровую программу, обеспечивающую стабильную работу и корректную обработку пользовательского взаимодействия.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100" w:afterAutospacing="1" w:before="100" w:beforeAutospacing="1"/>
        <w:ind/>
        <w:rPr>
          <w:highlight w:val="none"/>
        </w:rPr>
      </w:pPr>
      <w:r>
        <w:rPr>
          <w:highlight w:val="none"/>
        </w:rPr>
      </w:r>
      <w:r>
        <w:t xml:space="preserve">В случае дальнейшего развития программы можно 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strike w:val="0"/>
          <w:spacing w:val="0"/>
          <w:u w:val="none"/>
          <w14:textFill>
            <w14:solidFill>
              <w14:schemeClr w14:val="tx2">
                <w14:wordShade w14:val="127"/>
              </w14:schemeClr>
            </w14:solidFill>
          </w14:textFill>
        </w:rPr>
        <w:t xml:space="preserve">в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strike w:val="0"/>
          <w:spacing w:val="0"/>
          <w:u w:val="none"/>
          <w:lang w:val="ru-RU"/>
          <w14:textFill>
            <w14:solidFill>
              <w14:schemeClr w14:val="tx2">
                <w14:wordShade w14:val="127"/>
              </w14:schemeClr>
            </w14:solidFill>
          </w14:textFill>
        </w:rPr>
        <w:t xml:space="preserve">вести систему достижений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strike w:val="0"/>
          <w:spacing w:val="0"/>
          <w:u w:val="none"/>
          <w:lang w:val="ru-RU"/>
          <w14:textFill>
            <w14:solidFill>
              <w14:schemeClr w14:val="tx2">
                <w14:wordShade w14:val="127"/>
              </w14:schemeClr>
            </w14:solidFill>
          </w14:textFill>
        </w:rPr>
        <w:t xml:space="preserve">, 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strike w:val="0"/>
          <w:spacing w:val="0"/>
          <w:u w:val="none"/>
          <w14:textFill>
            <w14:solidFill>
              <w14:schemeClr w14:val="tx2">
                <w14:wordShade w14:val="127"/>
              </w14:schemeClr>
            </w14:solidFill>
          </w14:textFill>
        </w:rPr>
        <w:t xml:space="preserve">игр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strike w:val="0"/>
          <w:spacing w:val="0"/>
          <w:u w:val="none"/>
          <w14:textFill>
            <w14:solidFill>
              <w14:schemeClr w14:val="tx2">
                <w14:wordShade w14:val="127"/>
              </w14:schemeClr>
            </w14:solidFill>
          </w14:textFill>
        </w:rPr>
        <w:t xml:space="preserve">о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strike w:val="0"/>
          <w:spacing w:val="0"/>
          <w:u w:val="none"/>
          <w14:textFill>
            <w14:solidFill>
              <w14:schemeClr w14:val="tx2">
                <w14:wordShade w14:val="127"/>
              </w14:schemeClr>
            </w14:solidFill>
          </w14:textFill>
        </w:rPr>
        <w:t xml:space="preserve">в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strike w:val="0"/>
          <w:spacing w:val="0"/>
          <w:u w:val="none"/>
          <w14:textFill>
            <w14:solidFill>
              <w14:schemeClr w14:val="tx2">
                <w14:wordShade w14:val="127"/>
              </w14:schemeClr>
            </w14:solidFill>
          </w14:textFill>
        </w:rPr>
        <w:t xml:space="preserve">ую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strike w:val="0"/>
          <w:spacing w:val="0"/>
          <w:u w:val="none"/>
          <w14:textFill>
            <w14:solidFill>
              <w14:schemeClr w14:val="tx2">
                <w14:wordShade w14:val="127"/>
              </w14:schemeClr>
            </w14:solidFill>
          </w14:textFill>
        </w:rPr>
        <w:t xml:space="preserve"> валют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strike w:val="0"/>
          <w:spacing w:val="0"/>
          <w:u w:val="none"/>
          <w14:textFill>
            <w14:solidFill>
              <w14:schemeClr w14:val="tx2">
                <w14:wordShade w14:val="127"/>
              </w14:schemeClr>
            </w14:solidFill>
          </w14:textFill>
        </w:rPr>
        <w:t xml:space="preserve">у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strike w:val="0"/>
          <w:spacing w:val="0"/>
          <w:u w:val="none"/>
          <w14:textFill>
            <w14:solidFill>
              <w14:schemeClr w14:val="tx2">
                <w14:wordShade w14:val="127"/>
              </w14:schemeClr>
            </w14:solidFill>
          </w14:textFill>
        </w:rPr>
        <w:t xml:space="preserve"> для покупки скинов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strike w:val="0"/>
          <w:spacing w:val="0"/>
          <w:u w:val="none"/>
          <w:lang w:val="ru-RU"/>
          <w14:textFill>
            <w14:solidFill>
              <w14:schemeClr w14:val="tx2">
                <w14:wordShade w14:val="127"/>
              </w14:schemeClr>
            </w14:solidFill>
          </w14:textFill>
        </w:rPr>
        <w:t xml:space="preserve"> и мини‑игры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strike w:val="0"/>
          <w:spacing w:val="0"/>
          <w:u w:val="none"/>
          <w14:textFill>
            <w14:solidFill>
              <w14:schemeClr w14:val="tx2">
                <w14:wordShade w14:val="127"/>
              </w14:schemeClr>
            </w14:solidFill>
          </w14:textFill>
        </w:rPr>
        <w:t xml:space="preserve"> для ее заработка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strike w:val="0"/>
          <w:spacing w:val="0"/>
          <w:u w:val="none"/>
          <w:lang w:val="ru-RU"/>
          <w14:textFill>
            <w14:solidFill>
              <w14:schemeClr w14:val="tx2">
                <w14:wordShade w14:val="127"/>
              </w14:schemeClr>
            </w14:solidFill>
          </w14:textFill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Style w:val="952"/>
        <w:numPr>
          <w:ilvl w:val="0"/>
          <w:numId w:val="0"/>
        </w:numPr>
        <w:pBdr/>
        <w:spacing/>
        <w:ind w:firstLine="0" w:left="0"/>
        <w:rPr>
          <w14:ligatures w14:val="none"/>
        </w:rPr>
      </w:pPr>
      <w:r/>
      <w:bookmarkStart w:id="138" w:name="_Toc27"/>
      <w:r>
        <w:t xml:space="preserve">Список литературы</w:t>
      </w:r>
      <w:bookmarkEnd w:id="138"/>
      <w:r>
        <w:rPr>
          <w14:ligatures w14:val="none"/>
        </w:rPr>
      </w:r>
      <w:r>
        <w:rPr>
          <w14:ligatures w14:val="none"/>
        </w:rPr>
      </w:r>
    </w:p>
    <w:p>
      <w:pPr>
        <w:pStyle w:val="981"/>
        <w:numPr>
          <w:ilvl w:val="0"/>
          <w:numId w:val="21"/>
        </w:numPr>
        <w:pBdr/>
        <w:spacing/>
        <w:ind w:hanging="360" w:left="7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/>
      <w:bookmarkStart w:id="111" w:name="_Ref18"/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GameSpot.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Tamagotchi (Game Boy) [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э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лектронный ресурс] / GameFAQs. – </w:t>
      </w:r>
      <w:r>
        <w:rPr>
          <w:rFonts w:ascii="Times New Roman" w:hAnsi="Times New Roman"/>
          <w:sz w:val="28"/>
          <w:szCs w:val="28"/>
        </w:rPr>
        <w:t xml:space="preserve">Режим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доступа</w:t>
      </w:r>
      <w:r>
        <w:rPr>
          <w:rFonts w:ascii="Times New Roman" w:hAnsi="Times New Roman"/>
          <w:sz w:val="28"/>
          <w:szCs w:val="28"/>
          <w:lang w:val="en-US"/>
        </w:rPr>
        <w:t xml:space="preserve">: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https://gamefaqs.gamespot.com/gameboy/562640-tamagotchi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(дата обращения: </w:t>
      </w:r>
      <w:r>
        <w:rPr>
          <w:rFonts w:ascii="Times New Roman" w:hAnsi="Times New Roman"/>
          <w:sz w:val="28"/>
          <w:szCs w:val="28"/>
          <w:lang w:val="en-US"/>
        </w:rPr>
        <w:t xml:space="preserve">24.04.2025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).</w:t>
      </w:r>
      <w:bookmarkEnd w:id="111"/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</w:p>
    <w:p>
      <w:pPr>
        <w:pStyle w:val="981"/>
        <w:numPr>
          <w:ilvl w:val="0"/>
          <w:numId w:val="21"/>
        </w:numPr>
        <w:pBdr/>
        <w:spacing/>
        <w:ind w:hanging="360" w:left="720"/>
        <w:rPr>
          <w:rFonts w:ascii="Times New Roman" w:hAnsi="Times New Roman"/>
          <w:sz w:val="28"/>
          <w:szCs w:val="28"/>
          <w:lang w:val="en-US"/>
        </w:rPr>
      </w:pPr>
      <w:r/>
      <w:bookmarkStart w:id="108" w:name="_Ref15"/>
      <w:r>
        <w:rPr>
          <w:rStyle w:val="1005"/>
          <w:rFonts w:ascii="Times New Roman" w:hAnsi="Times New Roman"/>
          <w:sz w:val="28"/>
          <w:szCs w:val="28"/>
          <w:lang w:val="en-US"/>
        </w:rPr>
        <w:t xml:space="preserve">Chacon, S., Straub, B.</w:t>
      </w:r>
      <w:r>
        <w:rPr>
          <w:rFonts w:ascii="Times New Roman" w:hAnsi="Times New Roman"/>
          <w:sz w:val="28"/>
          <w:szCs w:val="28"/>
          <w:lang w:val="en-US"/>
        </w:rPr>
        <w:br/>
        <w:t xml:space="preserve">Pro Git: [</w:t>
      </w:r>
      <w:r>
        <w:rPr>
          <w:rFonts w:ascii="Times New Roman" w:hAnsi="Times New Roman"/>
          <w:sz w:val="28"/>
          <w:szCs w:val="28"/>
        </w:rPr>
        <w:t xml:space="preserve">учебное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пособие</w:t>
      </w:r>
      <w:r>
        <w:rPr>
          <w:rFonts w:ascii="Times New Roman" w:hAnsi="Times New Roman"/>
          <w:sz w:val="28"/>
          <w:szCs w:val="28"/>
          <w:lang w:val="en-US"/>
        </w:rPr>
        <w:t xml:space="preserve">] / S. Chacon, B. Straub. – 2-</w:t>
      </w:r>
      <w:r>
        <w:rPr>
          <w:rFonts w:ascii="Times New Roman" w:hAnsi="Times New Roman"/>
          <w:sz w:val="28"/>
          <w:szCs w:val="28"/>
        </w:rPr>
        <w:t xml:space="preserve">е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изд</w:t>
      </w:r>
      <w:r>
        <w:rPr>
          <w:rFonts w:ascii="Times New Roman" w:hAnsi="Times New Roman"/>
          <w:sz w:val="28"/>
          <w:szCs w:val="28"/>
          <w:lang w:val="en-US"/>
        </w:rPr>
        <w:t xml:space="preserve">. – New York: Apress, 2014. – 456 </w:t>
      </w:r>
      <w:r>
        <w:rPr>
          <w:rFonts w:ascii="Times New Roman" w:hAnsi="Times New Roman"/>
          <w:sz w:val="28"/>
          <w:szCs w:val="28"/>
        </w:rPr>
        <w:t xml:space="preserve">с</w:t>
      </w:r>
      <w:r>
        <w:rPr>
          <w:rFonts w:ascii="Times New Roman" w:hAnsi="Times New Roman"/>
          <w:sz w:val="28"/>
          <w:szCs w:val="28"/>
          <w:lang w:val="en-US"/>
        </w:rPr>
        <w:t xml:space="preserve">.</w:t>
      </w:r>
      <w:r>
        <w:rPr>
          <w:highlight w:val="none"/>
        </w:rPr>
      </w:r>
      <w:bookmarkEnd w:id="108"/>
      <w:r>
        <w:rPr>
          <w:rFonts w:ascii="Times New Roman" w:hAnsi="Times New Roman"/>
          <w:sz w:val="28"/>
          <w:szCs w:val="28"/>
          <w:lang w:val="en-US"/>
        </w:rPr>
      </w: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981"/>
        <w:numPr>
          <w:ilvl w:val="0"/>
          <w:numId w:val="21"/>
        </w:numPr>
        <w:pBdr/>
        <w:spacing/>
        <w:ind w:hanging="360" w:left="720"/>
        <w:rPr>
          <w:rFonts w:ascii="Times New Roman" w:hAnsi="Times New Roman"/>
          <w:sz w:val="28"/>
          <w:szCs w:val="28"/>
          <w:lang w:val="en-US"/>
        </w:rPr>
      </w:pPr>
      <w:r/>
      <w:bookmarkStart w:id="106" w:name="_Ref13"/>
      <w:r>
        <w:rPr>
          <w:rStyle w:val="1005"/>
          <w:rFonts w:ascii="Times New Roman" w:hAnsi="Times New Roman"/>
          <w:sz w:val="28"/>
          <w:szCs w:val="28"/>
          <w:lang w:val="en-US"/>
        </w:rPr>
        <w:t xml:space="preserve">Kernighan, B. W., Ritchie, D. M.</w:t>
      </w:r>
      <w:r>
        <w:rPr>
          <w:rFonts w:ascii="Times New Roman" w:hAnsi="Times New Roman"/>
          <w:sz w:val="28"/>
          <w:szCs w:val="28"/>
          <w:lang w:val="en-US"/>
        </w:rPr>
        <w:br/>
        <w:t xml:space="preserve">The C Programming Language: [</w:t>
      </w:r>
      <w:r>
        <w:rPr>
          <w:rFonts w:ascii="Times New Roman" w:hAnsi="Times New Roman"/>
          <w:sz w:val="28"/>
          <w:szCs w:val="28"/>
        </w:rPr>
        <w:t xml:space="preserve">учебное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пособие</w:t>
      </w:r>
      <w:r>
        <w:rPr>
          <w:rFonts w:ascii="Times New Roman" w:hAnsi="Times New Roman"/>
          <w:sz w:val="28"/>
          <w:szCs w:val="28"/>
          <w:lang w:val="en-US"/>
        </w:rPr>
        <w:t xml:space="preserve">] / B. W. Kernighan, D. M. Ritchie. – 2-</w:t>
      </w:r>
      <w:r>
        <w:rPr>
          <w:rFonts w:ascii="Times New Roman" w:hAnsi="Times New Roman"/>
          <w:sz w:val="28"/>
          <w:szCs w:val="28"/>
        </w:rPr>
        <w:t xml:space="preserve">е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изд</w:t>
      </w:r>
      <w:r>
        <w:rPr>
          <w:rFonts w:ascii="Times New Roman" w:hAnsi="Times New Roman"/>
          <w:sz w:val="28"/>
          <w:szCs w:val="28"/>
          <w:lang w:val="en-US"/>
        </w:rPr>
        <w:t xml:space="preserve">. – Englewood Cliffs: Prentice Hall, 1988. – 272 </w:t>
      </w:r>
      <w:r>
        <w:rPr>
          <w:rFonts w:ascii="Times New Roman" w:hAnsi="Times New Roman"/>
          <w:sz w:val="28"/>
          <w:szCs w:val="28"/>
        </w:rPr>
        <w:t xml:space="preserve">с</w:t>
      </w:r>
      <w:r>
        <w:rPr>
          <w:rFonts w:ascii="Times New Roman" w:hAnsi="Times New Roman"/>
          <w:sz w:val="28"/>
          <w:szCs w:val="28"/>
          <w:lang w:val="en-US"/>
        </w:rPr>
        <w:t xml:space="preserve">. – ISBN 978-0131103627.</w:t>
      </w:r>
      <w:r>
        <w:rPr>
          <w:rFonts w:ascii="Times New Roman" w:hAnsi="Times New Roman"/>
          <w:sz w:val="28"/>
          <w:szCs w:val="28"/>
          <w:lang w:val="en-US"/>
        </w:rPr>
      </w:r>
      <w:bookmarkEnd w:id="106"/>
      <w:r>
        <w:rPr>
          <w:rFonts w:ascii="Times New Roman" w:hAnsi="Times New Roman"/>
          <w:sz w:val="28"/>
          <w:szCs w:val="28"/>
          <w:lang w:val="en-US"/>
        </w:rPr>
      </w: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981"/>
        <w:numPr>
          <w:ilvl w:val="0"/>
          <w:numId w:val="21"/>
        </w:numPr>
        <w:pBdr/>
        <w:spacing/>
        <w:ind w:hanging="360" w:left="720"/>
        <w:rPr>
          <w:rFonts w:ascii="Times New Roman" w:hAnsi="Times New Roman"/>
          <w:sz w:val="28"/>
          <w:szCs w:val="28"/>
          <w:lang w:val="en-US"/>
        </w:rPr>
      </w:pPr>
      <w:r/>
      <w:bookmarkStart w:id="107" w:name="_Ref14"/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Nystrom R. Game Programming Patterns 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[Электронный ресурс]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 / R. Nystrom. — 2014. — 354 с. — Режим доступа: </w:t>
      </w:r>
      <w:r>
        <w:rPr>
          <w:rFonts w:ascii="Times New Roman" w:hAnsi="Times New Roman"/>
          <w:sz w:val="28"/>
          <w:szCs w:val="28"/>
          <w:lang w:val="en-US"/>
        </w:rPr>
        <w:br/>
      </w:r>
      <w:r>
        <w:rPr>
          <w:rFonts w:ascii="Times New Roman" w:hAnsi="Times New Roman"/>
          <w:sz w:val="28"/>
          <w:szCs w:val="28"/>
          <w:lang w:val="en-US"/>
        </w:rPr>
        <w:t xml:space="preserve">http://gameprogrammingpatterns.com/</w:t>
      </w:r>
      <w:r>
        <w:rPr>
          <w:rFonts w:ascii="Times New Roman" w:hAnsi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/>
          <w:sz w:val="28"/>
          <w:szCs w:val="28"/>
        </w:rPr>
        <w:t xml:space="preserve">дата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обращения</w:t>
      </w:r>
      <w:r>
        <w:rPr>
          <w:rFonts w:ascii="Times New Roman" w:hAnsi="Times New Roman"/>
          <w:sz w:val="28"/>
          <w:szCs w:val="28"/>
          <w:lang w:val="en-US"/>
        </w:rPr>
        <w:t xml:space="preserve">: 24.04.2025).</w:t>
      </w:r>
      <w:r>
        <w:rPr>
          <w:rFonts w:ascii="Times New Roman" w:hAnsi="Times New Roman"/>
          <w:sz w:val="28"/>
          <w:szCs w:val="28"/>
          <w:lang w:val="en-US"/>
        </w:rPr>
      </w:r>
      <w:bookmarkEnd w:id="107"/>
      <w:r>
        <w:rPr>
          <w:rFonts w:ascii="Times New Roman" w:hAnsi="Times New Roman"/>
          <w:sz w:val="28"/>
          <w:szCs w:val="28"/>
          <w:lang w:val="en-US"/>
        </w:rPr>
      </w: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981"/>
        <w:numPr>
          <w:ilvl w:val="0"/>
          <w:numId w:val="21"/>
        </w:numPr>
        <w:pBdr/>
        <w:spacing/>
        <w:ind w:hanging="360" w:left="720"/>
        <w:rPr>
          <w:rFonts w:ascii="Times New Roman" w:hAnsi="Times New Roman"/>
          <w:sz w:val="28"/>
          <w:szCs w:val="28"/>
        </w:rPr>
      </w:pPr>
      <w:r/>
      <w:bookmarkStart w:id="110" w:name="_Ref17"/>
      <w:r>
        <w:rPr>
          <w:rStyle w:val="1005"/>
          <w:rFonts w:ascii="Times New Roman" w:hAnsi="Times New Roman"/>
          <w:sz w:val="28"/>
          <w:szCs w:val="28"/>
        </w:rPr>
        <w:t xml:space="preserve">SDL2_gfx Documentation.</w:t>
      </w:r>
      <w:r>
        <w:rPr>
          <w:rFonts w:ascii="Times New Roman" w:hAnsi="Times New Roman"/>
          <w:sz w:val="28"/>
          <w:szCs w:val="28"/>
        </w:rPr>
        <w:br/>
        <w:t xml:space="preserve">[Электронный ресурс]. – Режим доступа:</w:t>
      </w:r>
      <w:r>
        <w:rPr>
          <w:rFonts w:ascii="Times New Roman" w:hAnsi="Times New Roman"/>
          <w:sz w:val="28"/>
          <w:szCs w:val="28"/>
        </w:rPr>
        <w:br/>
        <w:t xml:space="preserve">http://www.ferzkopp.net/joomla/content/view/19/14/ (дата обращения: 24.04.2025).</w:t>
      </w:r>
      <w:r>
        <w:rPr>
          <w:rFonts w:ascii="Times New Roman" w:hAnsi="Times New Roman"/>
          <w:sz w:val="28"/>
          <w:szCs w:val="28"/>
        </w:rPr>
      </w:r>
      <w:bookmarkEnd w:id="110"/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Style w:val="981"/>
        <w:numPr>
          <w:ilvl w:val="0"/>
          <w:numId w:val="21"/>
        </w:numPr>
        <w:pBdr/>
        <w:spacing/>
        <w:ind w:hanging="360" w:left="720"/>
        <w:rPr>
          <w:rFonts w:ascii="Times New Roman" w:hAnsi="Times New Roman"/>
          <w:sz w:val="28"/>
          <w:szCs w:val="28"/>
          <w:lang w:val="en-US"/>
        </w:rPr>
      </w:pPr>
      <w:r/>
      <w:bookmarkStart w:id="109" w:name="_Ref16"/>
      <w:r>
        <w:rPr>
          <w:rStyle w:val="1005"/>
          <w:rFonts w:ascii="Times New Roman" w:hAnsi="Times New Roman"/>
          <w:sz w:val="28"/>
          <w:szCs w:val="28"/>
          <w:lang w:val="en-US"/>
        </w:rPr>
        <w:t xml:space="preserve">Lazy Foo’ Productions.</w:t>
      </w:r>
      <w:r>
        <w:rPr>
          <w:rFonts w:ascii="Times New Roman" w:hAnsi="Times New Roman"/>
          <w:sz w:val="28"/>
          <w:szCs w:val="28"/>
          <w:lang w:val="en-US"/>
        </w:rPr>
        <w:br/>
        <w:t xml:space="preserve">SDL Tutorials: [</w:t>
      </w:r>
      <w:r>
        <w:rPr>
          <w:rFonts w:ascii="Times New Roman" w:hAnsi="Times New Roman"/>
          <w:sz w:val="28"/>
          <w:szCs w:val="28"/>
        </w:rPr>
        <w:t xml:space="preserve">электронный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ресурс</w:t>
      </w:r>
      <w:r>
        <w:rPr>
          <w:rFonts w:ascii="Times New Roman" w:hAnsi="Times New Roman"/>
          <w:sz w:val="28"/>
          <w:szCs w:val="28"/>
          <w:lang w:val="en-US"/>
        </w:rPr>
        <w:t xml:space="preserve">] / Lazy Foo’ Productions. – 2012. – </w:t>
      </w:r>
      <w:r>
        <w:rPr>
          <w:rFonts w:ascii="Times New Roman" w:hAnsi="Times New Roman"/>
          <w:sz w:val="28"/>
          <w:szCs w:val="28"/>
        </w:rPr>
        <w:t xml:space="preserve">Режим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доступа</w:t>
      </w:r>
      <w:r>
        <w:rPr>
          <w:rFonts w:ascii="Times New Roman" w:hAnsi="Times New Roman"/>
          <w:sz w:val="28"/>
          <w:szCs w:val="28"/>
          <w:lang w:val="en-US"/>
        </w:rPr>
        <w:t xml:space="preserve">:</w:t>
      </w:r>
      <w:r>
        <w:rPr>
          <w:rFonts w:ascii="Times New Roman" w:hAnsi="Times New Roman"/>
          <w:sz w:val="28"/>
          <w:szCs w:val="28"/>
          <w:lang w:val="en-US"/>
        </w:rPr>
        <w:br/>
        <w:t xml:space="preserve">http://lazyfoo.net/tutorials/SDL/ (</w:t>
      </w:r>
      <w:r>
        <w:rPr>
          <w:rFonts w:ascii="Times New Roman" w:hAnsi="Times New Roman"/>
          <w:sz w:val="28"/>
          <w:szCs w:val="28"/>
        </w:rPr>
        <w:t xml:space="preserve">дата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обращения</w:t>
      </w:r>
      <w:r>
        <w:rPr>
          <w:rFonts w:ascii="Times New Roman" w:hAnsi="Times New Roman"/>
          <w:sz w:val="28"/>
          <w:szCs w:val="28"/>
          <w:lang w:val="en-US"/>
        </w:rPr>
        <w:t xml:space="preserve">: 24.04.2025).</w:t>
      </w:r>
      <w:r>
        <w:rPr>
          <w:rFonts w:ascii="Times New Roman" w:hAnsi="Times New Roman"/>
          <w:sz w:val="28"/>
          <w:szCs w:val="28"/>
          <w:lang w:val="en-US"/>
        </w:rPr>
      </w:r>
      <w:bookmarkEnd w:id="109"/>
      <w:r>
        <w:rPr>
          <w:rFonts w:ascii="Times New Roman" w:hAnsi="Times New Roman"/>
          <w:sz w:val="28"/>
          <w:szCs w:val="28"/>
          <w:lang w:val="en-US"/>
        </w:rPr>
      </w:r>
      <w:r>
        <w:rPr>
          <w:rFonts w:ascii="Times New Roman" w:hAnsi="Times New Roman"/>
          <w:sz w:val="28"/>
          <w:szCs w:val="28"/>
          <w:lang w:val="en-US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jc w:val="center"/>
        <w:rPr/>
      </w:pPr>
      <w:r/>
      <w:r/>
    </w:p>
    <w:sectPr>
      <w:footerReference w:type="default" r:id="rId9"/>
      <w:footnotePr/>
      <w:endnotePr/>
      <w:type w:val="nextPage"/>
      <w:pgSz w:h="16838" w:orient="portrait" w:w="11906"/>
      <w:pgMar w:top="1134" w:right="850" w:bottom="1134" w:left="1701" w:header="708" w:footer="708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Wingdings">
    <w:panose1 w:val="05010000000000000000"/>
  </w:font>
  <w:font w:name="Symbol">
    <w:panose1 w:val="05010000000000000000"/>
  </w:font>
  <w:font w:name="Courier New">
    <w:panose1 w:val="02070309020205020404"/>
  </w:font>
  <w:font w:name="Verdana">
    <w:panose1 w:val="020B0604030504040204"/>
  </w:font>
  <w:font w:name="Garamond">
    <w:panose1 w:val="02020603050405020304"/>
  </w:font>
  <w:font w:name="Tahoma">
    <w:panose1 w:val="020B06040305040402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1433556075"/>
      <w:docPartObj>
        <w:docPartGallery w:val="Page Numbers (Bottom of Page)"/>
        <w:docPartUnique w:val="true"/>
      </w:docPartObj>
      <w:rPr/>
    </w:sdtPr>
    <w:sdtContent>
      <w:p>
        <w:pPr>
          <w:pStyle w:val="978"/>
          <w:pBdr/>
          <w:spacing/>
          <w:ind w:firstLine="0"/>
          <w:jc w:val="center"/>
          <w:rPr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7</w:t>
        </w:r>
        <w:r>
          <w:fldChar w:fldCharType="end"/>
        </w:r>
        <w:r/>
      </w:p>
    </w:sdtContent>
  </w:sdt>
  <w:p>
    <w:pPr>
      <w:pStyle w:val="978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tabs>
          <w:tab w:val="num" w:leader="none" w:pos="360"/>
        </w:tabs>
        <w:spacing/>
        <w:ind w:hanging="360" w:left="36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1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">
    <w:lvl w:ilvl="0">
      <w:isLgl w:val="false"/>
      <w:lvlJc w:val="left"/>
      <w:lvlText w:val=""/>
      <w:numFmt w:val="bullet"/>
      <w:pPr>
        <w:pBdr/>
        <w:tabs>
          <w:tab w:val="num" w:leader="none" w:pos="1571"/>
        </w:tabs>
        <w:spacing/>
        <w:ind w:hanging="360" w:left="1571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2291"/>
        </w:tabs>
        <w:spacing/>
        <w:ind w:hanging="360" w:left="2291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3011"/>
        </w:tabs>
        <w:spacing/>
        <w:ind w:hanging="360" w:left="3011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3731"/>
        </w:tabs>
        <w:spacing/>
        <w:ind w:hanging="360" w:left="3731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tabs>
          <w:tab w:val="num" w:leader="none" w:pos="4451"/>
        </w:tabs>
        <w:spacing/>
        <w:ind w:hanging="360" w:left="4451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5171"/>
        </w:tabs>
        <w:spacing/>
        <w:ind w:hanging="360" w:left="5171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891"/>
        </w:tabs>
        <w:spacing/>
        <w:ind w:hanging="360" w:left="5891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tabs>
          <w:tab w:val="num" w:leader="none" w:pos="6611"/>
        </w:tabs>
        <w:spacing/>
        <w:ind w:hanging="360" w:left="6611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7331"/>
        </w:tabs>
        <w:spacing/>
        <w:ind w:hanging="360" w:left="7331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firstLine="0" w:left="3828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spacing/>
        <w:ind w:firstLine="0" w:left="4548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spacing/>
        <w:ind w:firstLine="0" w:left="526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firstLine="0" w:left="5988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spacing/>
        <w:ind w:firstLine="0" w:left="6708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spacing/>
        <w:ind w:firstLine="0" w:left="742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8148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spacing/>
        <w:ind w:firstLine="0" w:left="8868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spacing/>
        <w:ind w:firstLine="0" w:left="9588"/>
      </w:pPr>
      <w:rPr/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tabs>
          <w:tab w:val="num" w:leader="none" w:pos="2261"/>
        </w:tabs>
        <w:spacing/>
        <w:ind w:hanging="1410" w:left="2261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1931"/>
        </w:tabs>
        <w:spacing/>
        <w:ind w:hanging="360" w:left="1931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651"/>
        </w:tabs>
        <w:spacing/>
        <w:ind w:hanging="180" w:left="2651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3371"/>
        </w:tabs>
        <w:spacing/>
        <w:ind w:hanging="360" w:left="3371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4091"/>
        </w:tabs>
        <w:spacing/>
        <w:ind w:hanging="360" w:left="4091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4811"/>
        </w:tabs>
        <w:spacing/>
        <w:ind w:hanging="180" w:left="4811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531"/>
        </w:tabs>
        <w:spacing/>
        <w:ind w:hanging="360" w:left="5531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6251"/>
        </w:tabs>
        <w:spacing/>
        <w:ind w:hanging="360" w:left="6251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6971"/>
        </w:tabs>
        <w:spacing/>
        <w:ind w:hanging="180" w:left="6971"/>
      </w:pPr>
      <w:rPr/>
      <w:start w:val="1"/>
      <w:suff w:val="tab"/>
    </w:lvl>
  </w:abstractNum>
  <w:abstractNum w:abstractNumId="5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6">
    <w:lvl w:ilvl="0">
      <w:isLgl w:val="false"/>
      <w:lvlJc w:val="left"/>
      <w:lvlText w:val="%1."/>
      <w:numFmt w:val="decimal"/>
      <w:pPr>
        <w:pBdr/>
        <w:tabs>
          <w:tab w:val="num" w:leader="none" w:pos="432"/>
        </w:tabs>
        <w:spacing/>
        <w:ind w:hanging="432" w:left="432"/>
      </w:pPr>
      <w:rPr>
        <w:rFonts w:hint="default"/>
      </w:rPr>
      <w:start w:val="1"/>
      <w:suff w:val="tab"/>
    </w:lvl>
    <w:lvl w:ilvl="1">
      <w:isLgl w:val="false"/>
      <w:lvlJc w:val="left"/>
      <w:lvlText w:val="%1.%2."/>
      <w:numFmt w:val="decimal"/>
      <w:pPr>
        <w:pBdr/>
        <w:tabs>
          <w:tab w:val="num" w:leader="none" w:pos="576"/>
        </w:tabs>
        <w:spacing/>
        <w:ind w:hanging="576" w:left="576"/>
      </w:pPr>
      <w:rPr>
        <w:rFonts w:hint="default"/>
      </w:rPr>
      <w:start w:val="1"/>
      <w:suff w:val="tab"/>
    </w:lvl>
    <w:lvl w:ilvl="2">
      <w:isLgl w:val="false"/>
      <w:lvlJc w:val="left"/>
      <w:lvlText w:val="%1.%2.%3"/>
      <w:numFmt w:val="decimal"/>
      <w:pPr>
        <w:pBdr/>
        <w:tabs>
          <w:tab w:val="num" w:leader="none" w:pos="720"/>
        </w:tabs>
        <w:spacing/>
        <w:ind w:hanging="720" w:left="720"/>
      </w:pPr>
      <w:rPr>
        <w:rFonts w:hint="default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tabs>
          <w:tab w:val="num" w:leader="none" w:pos="864"/>
        </w:tabs>
        <w:spacing/>
        <w:ind w:hanging="864" w:left="864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tabs>
          <w:tab w:val="num" w:leader="none" w:pos="1008"/>
        </w:tabs>
        <w:spacing/>
        <w:ind w:hanging="1008" w:left="1008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tabs>
          <w:tab w:val="num" w:leader="none" w:pos="1152"/>
        </w:tabs>
        <w:spacing/>
        <w:ind w:hanging="1152" w:left="1152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tabs>
          <w:tab w:val="num" w:leader="none" w:pos="1296"/>
        </w:tabs>
        <w:spacing/>
        <w:ind w:hanging="1296" w:left="1296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tabs>
          <w:tab w:val="num" w:leader="none" w:pos="1440"/>
        </w:tabs>
        <w:spacing/>
        <w:ind w:hanging="1440" w:left="144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tabs>
          <w:tab w:val="num" w:leader="none" w:pos="1584"/>
        </w:tabs>
        <w:spacing/>
        <w:ind w:hanging="1584" w:left="1584"/>
      </w:pPr>
      <w:rPr>
        <w:rFonts w:hint="default"/>
      </w:rPr>
      <w:start w:val="1"/>
      <w:suff w:val="tab"/>
    </w:lvl>
  </w:abstractNum>
  <w:abstractNum w:abstractNumId="7">
    <w:lvl w:ilvl="0">
      <w:isLgl w:val="false"/>
      <w:lvlJc w:val="left"/>
      <w:lvlText w:val="%1."/>
      <w:numFmt w:val="decimal"/>
      <w:pPr>
        <w:pBdr/>
        <w:tabs>
          <w:tab w:val="num" w:leader="none" w:pos="792"/>
        </w:tabs>
        <w:spacing/>
        <w:ind w:hanging="432" w:left="792"/>
      </w:pPr>
      <w:rPr>
        <w:rFonts w:hint="default"/>
      </w:rPr>
      <w:start w:val="1"/>
      <w:suff w:val="tab"/>
    </w:lvl>
    <w:lvl w:ilvl="1">
      <w:isLgl w:val="false"/>
      <w:lvlJc w:val="left"/>
      <w:lvlText w:val="%1.%2."/>
      <w:numFmt w:val="decimal"/>
      <w:pPr>
        <w:pBdr/>
        <w:tabs>
          <w:tab w:val="num" w:leader="none" w:pos="936"/>
        </w:tabs>
        <w:spacing/>
        <w:ind w:hanging="576" w:left="936"/>
      </w:pPr>
      <w:rPr>
        <w:rFonts w:hint="default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tabs>
          <w:tab w:val="num" w:leader="none" w:pos="1080"/>
        </w:tabs>
        <w:spacing/>
        <w:ind w:hanging="720" w:left="1080"/>
      </w:pPr>
      <w:rPr>
        <w:rFonts w:hint="default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tabs>
          <w:tab w:val="num" w:leader="none" w:pos="1224"/>
        </w:tabs>
        <w:spacing/>
        <w:ind w:hanging="864" w:left="1224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tabs>
          <w:tab w:val="num" w:leader="none" w:pos="1368"/>
        </w:tabs>
        <w:spacing/>
        <w:ind w:hanging="1008" w:left="1368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tabs>
          <w:tab w:val="num" w:leader="none" w:pos="1512"/>
        </w:tabs>
        <w:spacing/>
        <w:ind w:hanging="1152" w:left="1512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tabs>
          <w:tab w:val="num" w:leader="none" w:pos="1656"/>
        </w:tabs>
        <w:spacing/>
        <w:ind w:hanging="1296" w:left="1656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tabs>
          <w:tab w:val="num" w:leader="none" w:pos="1800"/>
        </w:tabs>
        <w:spacing/>
        <w:ind w:hanging="1440" w:left="180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tabs>
          <w:tab w:val="num" w:leader="none" w:pos="1944"/>
        </w:tabs>
        <w:spacing/>
        <w:ind w:hanging="1584" w:left="1944"/>
      </w:pPr>
      <w:rPr>
        <w:rFonts w:hint="default"/>
      </w:rPr>
      <w:start w:val="1"/>
      <w:suff w:val="tab"/>
    </w:lvl>
  </w:abstractNum>
  <w:abstractNum w:abstractNumId="8">
    <w:lvl w:ilvl="0">
      <w:isLgl w:val="false"/>
      <w:lvlJc w:val="left"/>
      <w:lvlText w:val="·"/>
      <w:numFmt w:val="bullet"/>
      <w:pPr>
        <w:pBdr/>
        <w:spacing/>
        <w:ind w:firstLine="0" w:left="360"/>
      </w:pPr>
      <w:rPr>
        <w:rFonts w:ascii="Symbol" w:hAnsi="Symbol"/>
        <w:sz w:val="20"/>
      </w:rPr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firstLine="0" w:left="1080"/>
      </w:pPr>
      <w:rPr>
        <w:rFonts w:ascii="Courier New" w:hAnsi="Courier New"/>
        <w:sz w:val="20"/>
      </w:rPr>
      <w:start w:val="0"/>
      <w:suff w:val="tab"/>
    </w:lvl>
    <w:lvl w:ilvl="2">
      <w:isLgl w:val="false"/>
      <w:lvlJc w:val="left"/>
      <w:lvlText w:val=""/>
      <w:numFmt w:val="bullet"/>
      <w:pPr>
        <w:pBdr/>
        <w:spacing/>
        <w:ind w:firstLine="0" w:left="1800"/>
      </w:pPr>
      <w:rPr>
        <w:rFonts w:ascii="Wingdings" w:hAnsi="Wingdings" w:eastAsia="Wingdings" w:cs="Wingdings"/>
        <w:sz w:val="20"/>
      </w:rPr>
      <w:start w:val="0"/>
      <w:suff w:val="tab"/>
    </w:lvl>
    <w:lvl w:ilvl="3">
      <w:isLgl w:val="false"/>
      <w:lvlJc w:val="left"/>
      <w:lvlText w:val=""/>
      <w:numFmt w:val="bullet"/>
      <w:pPr>
        <w:pBdr/>
        <w:spacing/>
        <w:ind w:firstLine="0" w:left="2520"/>
      </w:pPr>
      <w:rPr>
        <w:rFonts w:ascii="Wingdings" w:hAnsi="Wingdings" w:eastAsia="Wingdings" w:cs="Wingdings"/>
        <w:sz w:val="20"/>
      </w:rPr>
      <w:start w:val="0"/>
      <w:suff w:val="tab"/>
    </w:lvl>
    <w:lvl w:ilvl="4">
      <w:isLgl w:val="false"/>
      <w:lvlJc w:val="left"/>
      <w:lvlText w:val=""/>
      <w:numFmt w:val="bullet"/>
      <w:pPr>
        <w:pBdr/>
        <w:spacing/>
        <w:ind w:firstLine="0" w:left="3240"/>
      </w:pPr>
      <w:rPr>
        <w:rFonts w:ascii="Wingdings" w:hAnsi="Wingdings" w:eastAsia="Wingdings" w:cs="Wingdings"/>
        <w:sz w:val="20"/>
      </w:rPr>
      <w:start w:val="0"/>
      <w:suff w:val="tab"/>
    </w:lvl>
    <w:lvl w:ilvl="5">
      <w:isLgl w:val="false"/>
      <w:lvlJc w:val="left"/>
      <w:lvlText w:val=""/>
      <w:numFmt w:val="bullet"/>
      <w:pPr>
        <w:pBdr/>
        <w:spacing/>
        <w:ind w:firstLine="0" w:left="3960"/>
      </w:pPr>
      <w:rPr>
        <w:rFonts w:ascii="Wingdings" w:hAnsi="Wingdings" w:eastAsia="Wingdings" w:cs="Wingdings"/>
        <w:sz w:val="20"/>
      </w:rPr>
      <w:start w:val="0"/>
      <w:suff w:val="tab"/>
    </w:lvl>
    <w:lvl w:ilvl="6">
      <w:isLgl w:val="false"/>
      <w:lvlJc w:val="left"/>
      <w:lvlText w:val=""/>
      <w:numFmt w:val="bullet"/>
      <w:pPr>
        <w:pBdr/>
        <w:spacing/>
        <w:ind w:firstLine="0" w:left="4680"/>
      </w:pPr>
      <w:rPr>
        <w:rFonts w:ascii="Wingdings" w:hAnsi="Wingdings" w:eastAsia="Wingdings" w:cs="Wingdings"/>
        <w:sz w:val="20"/>
      </w:rPr>
      <w:start w:val="0"/>
      <w:suff w:val="tab"/>
    </w:lvl>
    <w:lvl w:ilvl="7">
      <w:isLgl w:val="false"/>
      <w:lvlJc w:val="left"/>
      <w:lvlText w:val=""/>
      <w:numFmt w:val="bullet"/>
      <w:pPr>
        <w:pBdr/>
        <w:spacing/>
        <w:ind w:firstLine="0" w:left="5400"/>
      </w:pPr>
      <w:rPr>
        <w:rFonts w:ascii="Wingdings" w:hAnsi="Wingdings" w:eastAsia="Wingdings" w:cs="Wingdings"/>
        <w:sz w:val="20"/>
      </w:rPr>
      <w:start w:val="0"/>
      <w:suff w:val="tab"/>
    </w:lvl>
    <w:lvl w:ilvl="8">
      <w:isLgl w:val="false"/>
      <w:lvlJc w:val="left"/>
      <w:lvlText w:val=""/>
      <w:numFmt w:val="bullet"/>
      <w:pPr>
        <w:pBdr/>
        <w:spacing/>
        <w:ind w:firstLine="0" w:left="6120"/>
      </w:pPr>
      <w:rPr>
        <w:rFonts w:ascii="Wingdings" w:hAnsi="Wingdings" w:eastAsia="Wingdings" w:cs="Wingdings"/>
        <w:sz w:val="20"/>
      </w:rPr>
      <w:start w:val="0"/>
      <w:suff w:val="tab"/>
    </w:lvl>
  </w:abstractNum>
  <w:abstractNum w:abstractNumId="9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0">
    <w:lvl w:ilvl="0">
      <w:isLgl w:val="false"/>
      <w:lvlJc w:val="left"/>
      <w:lvlText w:val=""/>
      <w:numFmt w:val="bullet"/>
      <w:pPr>
        <w:pBdr/>
        <w:tabs>
          <w:tab w:val="num" w:leader="none" w:pos="1896"/>
        </w:tabs>
        <w:spacing/>
        <w:ind w:hanging="360" w:left="1896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1896"/>
        </w:tabs>
        <w:spacing/>
        <w:ind w:hanging="360" w:left="1896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616"/>
        </w:tabs>
        <w:spacing/>
        <w:ind w:hanging="180" w:left="2616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3336"/>
        </w:tabs>
        <w:spacing/>
        <w:ind w:hanging="360" w:left="3336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4056"/>
        </w:tabs>
        <w:spacing/>
        <w:ind w:hanging="360" w:left="4056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4776"/>
        </w:tabs>
        <w:spacing/>
        <w:ind w:hanging="180" w:left="4776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496"/>
        </w:tabs>
        <w:spacing/>
        <w:ind w:hanging="360" w:left="5496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6216"/>
        </w:tabs>
        <w:spacing/>
        <w:ind w:hanging="360" w:left="6216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6936"/>
        </w:tabs>
        <w:spacing/>
        <w:ind w:hanging="180" w:left="6936"/>
      </w:pPr>
      <w:rPr/>
      <w:start w:val="1"/>
      <w:suff w:val="tab"/>
    </w:lvl>
  </w:abstractNum>
  <w:abstractNum w:abstractNumId="11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2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3">
    <w:lvl w:ilvl="0">
      <w:isLgl w:val="false"/>
      <w:lvlJc w:val="left"/>
      <w:lvlText w:val="%1)"/>
      <w:numFmt w:val="decimal"/>
      <w:pPr>
        <w:pBdr/>
        <w:tabs>
          <w:tab w:val="num" w:leader="none" w:pos="2051"/>
        </w:tabs>
        <w:spacing/>
        <w:ind w:hanging="1200" w:left="2051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1931"/>
        </w:tabs>
        <w:spacing/>
        <w:ind w:hanging="360" w:left="1931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651"/>
        </w:tabs>
        <w:spacing/>
        <w:ind w:hanging="180" w:left="2651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3371"/>
        </w:tabs>
        <w:spacing/>
        <w:ind w:hanging="360" w:left="3371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4091"/>
        </w:tabs>
        <w:spacing/>
        <w:ind w:hanging="360" w:left="4091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4811"/>
        </w:tabs>
        <w:spacing/>
        <w:ind w:hanging="180" w:left="4811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531"/>
        </w:tabs>
        <w:spacing/>
        <w:ind w:hanging="360" w:left="5531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6251"/>
        </w:tabs>
        <w:spacing/>
        <w:ind w:hanging="360" w:left="6251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6971"/>
        </w:tabs>
        <w:spacing/>
        <w:ind w:hanging="180" w:left="6971"/>
      </w:pPr>
      <w:rPr/>
      <w:start w:val="1"/>
      <w:suff w:val="tab"/>
    </w:lvl>
  </w:abstractNum>
  <w:abstractNum w:abstractNumId="14">
    <w:lvl w:ilvl="0">
      <w:isLgl w:val="false"/>
      <w:lvlJc w:val="left"/>
      <w:lvlText w:val="%1."/>
      <w:numFmt w:val="decimal"/>
      <w:pPr>
        <w:pBdr/>
        <w:tabs>
          <w:tab w:val="num" w:leader="none" w:pos="0"/>
        </w:tabs>
        <w:spacing/>
        <w:ind w:firstLine="360" w:left="0"/>
      </w:pPr>
      <w:pStyle w:val="952"/>
      <w:rPr>
        <w:rFonts w:hint="default"/>
      </w:rPr>
      <w:start w:val="1"/>
      <w:suff w:val="tab"/>
    </w:lvl>
    <w:lvl w:ilvl="1">
      <w:isLgl w:val="false"/>
      <w:lvlJc w:val="left"/>
      <w:lvlText w:val="%1.%2."/>
      <w:numFmt w:val="decimal"/>
      <w:pPr>
        <w:pBdr/>
        <w:tabs>
          <w:tab w:val="num" w:leader="none" w:pos="936"/>
        </w:tabs>
        <w:spacing/>
        <w:ind w:hanging="576" w:left="936"/>
      </w:pPr>
      <w:pStyle w:val="953"/>
      <w:rPr>
        <w:rFonts w:hint="default"/>
        <w:sz w:val="28"/>
        <w:szCs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tabs>
          <w:tab w:val="num" w:leader="none" w:pos="1080"/>
        </w:tabs>
        <w:spacing/>
        <w:ind w:hanging="720" w:left="1080"/>
      </w:pPr>
      <w:pStyle w:val="954"/>
      <w:rPr>
        <w:rFonts w:hint="default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tabs>
          <w:tab w:val="num" w:leader="none" w:pos="1224"/>
        </w:tabs>
        <w:spacing/>
        <w:ind w:hanging="864" w:left="1224"/>
      </w:pPr>
      <w:pStyle w:val="955"/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tabs>
          <w:tab w:val="num" w:leader="none" w:pos="1368"/>
        </w:tabs>
        <w:spacing/>
        <w:ind w:hanging="1008" w:left="1368"/>
      </w:pPr>
      <w:pStyle w:val="956"/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tabs>
          <w:tab w:val="num" w:leader="none" w:pos="1512"/>
        </w:tabs>
        <w:spacing/>
        <w:ind w:hanging="1152" w:left="1512"/>
      </w:pPr>
      <w:pStyle w:val="957"/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tabs>
          <w:tab w:val="num" w:leader="none" w:pos="1656"/>
        </w:tabs>
        <w:spacing/>
        <w:ind w:hanging="1296" w:left="1656"/>
      </w:pPr>
      <w:pStyle w:val="958"/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tabs>
          <w:tab w:val="num" w:leader="none" w:pos="1800"/>
        </w:tabs>
        <w:spacing/>
        <w:ind w:hanging="1440" w:left="1800"/>
      </w:pPr>
      <w:pStyle w:val="959"/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tabs>
          <w:tab w:val="num" w:leader="none" w:pos="1944"/>
        </w:tabs>
        <w:spacing/>
        <w:ind w:hanging="1584" w:left="1944"/>
      </w:pPr>
      <w:pStyle w:val="960"/>
      <w:rPr>
        <w:rFonts w:hint="default"/>
      </w:rPr>
      <w:start w:val="1"/>
      <w:suff w:val="tab"/>
    </w:lvl>
  </w:abstractNum>
  <w:abstractNum w:abstractNumId="15">
    <w:lvl w:ilvl="0">
      <w:isLgl w:val="false"/>
      <w:lvlJc w:val="left"/>
      <w:lvlText w:val=""/>
      <w:numFmt w:val="bullet"/>
      <w:pPr>
        <w:pBdr/>
        <w:tabs>
          <w:tab w:val="num" w:leader="none" w:pos="1571"/>
        </w:tabs>
        <w:spacing/>
        <w:ind w:hanging="360" w:left="1571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2291"/>
        </w:tabs>
        <w:spacing/>
        <w:ind w:hanging="360" w:left="2291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3011"/>
        </w:tabs>
        <w:spacing/>
        <w:ind w:hanging="360" w:left="3011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3731"/>
        </w:tabs>
        <w:spacing/>
        <w:ind w:hanging="360" w:left="3731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tabs>
          <w:tab w:val="num" w:leader="none" w:pos="4451"/>
        </w:tabs>
        <w:spacing/>
        <w:ind w:hanging="360" w:left="4451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5171"/>
        </w:tabs>
        <w:spacing/>
        <w:ind w:hanging="360" w:left="5171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891"/>
        </w:tabs>
        <w:spacing/>
        <w:ind w:hanging="360" w:left="5891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tabs>
          <w:tab w:val="num" w:leader="none" w:pos="6611"/>
        </w:tabs>
        <w:spacing/>
        <w:ind w:hanging="360" w:left="6611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7331"/>
        </w:tabs>
        <w:spacing/>
        <w:ind w:hanging="360" w:left="7331"/>
      </w:pPr>
      <w:rPr>
        <w:rFonts w:hint="default" w:ascii="Wingdings" w:hAnsi="Wingdings"/>
      </w:rPr>
      <w:start w:val="1"/>
      <w:suff w:val="tab"/>
    </w:lvl>
  </w:abstractNum>
  <w:abstractNum w:abstractNumId="16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7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18">
    <w:lvl w:ilvl="0">
      <w:isLgl w:val="false"/>
      <w:lvlJc w:val="left"/>
      <w:lvlText w:val=""/>
      <w:numFmt w:val="bullet"/>
      <w:pPr>
        <w:pBdr/>
        <w:tabs>
          <w:tab w:val="num" w:leader="none" w:pos="1896"/>
        </w:tabs>
        <w:spacing/>
        <w:ind w:hanging="360" w:left="1896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2616"/>
        </w:tabs>
        <w:spacing/>
        <w:ind w:hanging="360" w:left="2616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3336"/>
        </w:tabs>
        <w:spacing/>
        <w:ind w:hanging="360" w:left="3336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4056"/>
        </w:tabs>
        <w:spacing/>
        <w:ind w:hanging="360" w:left="4056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tabs>
          <w:tab w:val="num" w:leader="none" w:pos="4776"/>
        </w:tabs>
        <w:spacing/>
        <w:ind w:hanging="360" w:left="4776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5496"/>
        </w:tabs>
        <w:spacing/>
        <w:ind w:hanging="360" w:left="5496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6216"/>
        </w:tabs>
        <w:spacing/>
        <w:ind w:hanging="360" w:left="6216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tabs>
          <w:tab w:val="num" w:leader="none" w:pos="6936"/>
        </w:tabs>
        <w:spacing/>
        <w:ind w:hanging="360" w:left="6936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7656"/>
        </w:tabs>
        <w:spacing/>
        <w:ind w:hanging="360" w:left="7656"/>
      </w:pPr>
      <w:rPr>
        <w:rFonts w:hint="default" w:ascii="Wingdings" w:hAnsi="Wingdings"/>
      </w:rPr>
      <w:start w:val="1"/>
      <w:suff w:val="tab"/>
    </w:lvl>
  </w:abstractNum>
  <w:abstractNum w:abstractNumId="19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0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1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160"/>
        </w:tabs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4320"/>
        </w:tabs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6480"/>
        </w:tabs>
        <w:spacing/>
        <w:ind w:hanging="180" w:left="6480"/>
      </w:pPr>
      <w:rPr/>
      <w:start w:val="1"/>
      <w:suff w:val="tab"/>
    </w:lvl>
  </w:abstractNum>
  <w:abstractNum w:abstractNumId="22">
    <w:lvl w:ilvl="0">
      <w:isLgl w:val="false"/>
      <w:lvlJc w:val="left"/>
      <w:lvlText w:val="%1."/>
      <w:numFmt w:val="decimal"/>
      <w:pPr>
        <w:pBdr/>
        <w:spacing/>
        <w:ind w:hanging="360" w:left="1066"/>
      </w:pPr>
      <w:pStyle w:val="1006"/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6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6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6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6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6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6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6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6"/>
      </w:pPr>
      <w:rPr/>
      <w:start w:val="1"/>
      <w:suff w:val="tab"/>
    </w:lvl>
  </w:abstractNum>
  <w:abstractNum w:abstractNumId="23"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432" w:left="792"/>
      </w:pPr>
      <w:rPr/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2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2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2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28"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432" w:left="792"/>
      </w:pPr>
      <w:rPr/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9">
    <w:lvl w:ilvl="0">
      <w:isLgl w:val="false"/>
      <w:lvlJc w:val="left"/>
      <w:lvlText w:val="%1."/>
      <w:numFmt w:val="decimal"/>
      <w:pPr>
        <w:pBdr/>
        <w:spacing/>
        <w:ind w:hanging="432" w:left="432"/>
      </w:pPr>
      <w:rPr>
        <w:rFonts w:hint="default"/>
      </w:rPr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576" w:left="1569"/>
      </w:pPr>
      <w:rPr>
        <w:rFonts w:hint="default"/>
        <w:b/>
        <w:bCs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720" w:left="720"/>
      </w:pPr>
      <w:rPr>
        <w:rFonts w:hint="default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hanging="864" w:left="864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hanging="1008" w:left="1008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hanging="1152" w:left="1152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hanging="1296" w:left="1296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hanging="1440" w:left="144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hanging="1584" w:left="1584"/>
      </w:pPr>
      <w:rPr>
        <w:rFonts w:hint="default"/>
      </w:rPr>
      <w:start w:val="1"/>
      <w:suff w:val="tab"/>
    </w:lvl>
  </w:abstractNum>
  <w:abstractNum w:abstractNumId="30">
    <w:lvl w:ilvl="0">
      <w:isLgl w:val="false"/>
      <w:lvlJc w:val="left"/>
      <w:lvlText w:val="%1."/>
      <w:numFmt w:val="decimal"/>
      <w:pPr>
        <w:pBdr/>
        <w:spacing/>
        <w:ind w:firstLine="0" w:left="3828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spacing/>
        <w:ind w:firstLine="0" w:left="4548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spacing/>
        <w:ind w:firstLine="0" w:left="526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firstLine="0" w:left="5988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spacing/>
        <w:ind w:firstLine="0" w:left="6708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spacing/>
        <w:ind w:firstLine="0" w:left="742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8148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spacing/>
        <w:ind w:firstLine="0" w:left="8868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spacing/>
        <w:ind w:firstLine="0" w:left="9588"/>
      </w:pPr>
      <w:rPr/>
      <w:start w:val="1"/>
      <w:suff w:val="tab"/>
    </w:lvl>
  </w:abstractNum>
  <w:abstractNum w:abstractNumId="31">
    <w:lvl w:ilvl="0">
      <w:isLgl w:val="false"/>
      <w:lvlJc w:val="left"/>
      <w:lvlText w:val="%1."/>
      <w:numFmt w:val="decimal"/>
      <w:pPr>
        <w:pBdr/>
        <w:spacing/>
        <w:ind w:firstLine="0" w:left="3828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spacing/>
        <w:ind w:firstLine="0" w:left="4548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spacing/>
        <w:ind w:firstLine="0" w:left="526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firstLine="0" w:left="5988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spacing/>
        <w:ind w:firstLine="0" w:left="6708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spacing/>
        <w:ind w:firstLine="0" w:left="742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8148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spacing/>
        <w:ind w:firstLine="0" w:left="8868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spacing/>
        <w:ind w:firstLine="0" w:left="9588"/>
      </w:pPr>
      <w:rPr/>
      <w:start w:val="1"/>
      <w:suff w:val="tab"/>
    </w:lvl>
  </w:abstractNum>
  <w:abstractNum w:abstractNumId="32">
    <w:lvl w:ilvl="0">
      <w:isLgl w:val="false"/>
      <w:lvlJc w:val="left"/>
      <w:lvlText w:val="%1."/>
      <w:numFmt w:val="decimal"/>
      <w:pPr>
        <w:pBdr/>
        <w:spacing/>
        <w:ind w:firstLine="0" w:left="3828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spacing/>
        <w:ind w:firstLine="0" w:left="4548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spacing/>
        <w:ind w:firstLine="0" w:left="526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firstLine="0" w:left="5988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spacing/>
        <w:ind w:firstLine="0" w:left="6708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spacing/>
        <w:ind w:firstLine="0" w:left="742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8148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spacing/>
        <w:ind w:firstLine="0" w:left="8868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spacing/>
        <w:ind w:firstLine="0" w:left="9588"/>
      </w:pPr>
      <w:rPr/>
      <w:start w:val="1"/>
      <w:suff w:val="tab"/>
    </w:lvl>
  </w:abstractNum>
  <w:num w:numId="1">
    <w:abstractNumId w:val="6"/>
  </w:num>
  <w:num w:numId="2">
    <w:abstractNumId w:val="14"/>
  </w:num>
  <w:num w:numId="3">
    <w:abstractNumId w:val="14"/>
  </w:num>
  <w:num w:numId="4">
    <w:abstractNumId w:val="14"/>
  </w:num>
  <w:num w:numId="5">
    <w:abstractNumId w:val="14"/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14"/>
  </w:num>
  <w:num w:numId="11">
    <w:abstractNumId w:val="0"/>
  </w:num>
  <w:num w:numId="12">
    <w:abstractNumId w:val="14"/>
  </w:num>
  <w:num w:numId="13">
    <w:abstractNumId w:val="10"/>
  </w:num>
  <w:num w:numId="14">
    <w:abstractNumId w:val="18"/>
  </w:num>
  <w:num w:numId="15">
    <w:abstractNumId w:val="7"/>
  </w:num>
  <w:num w:numId="16">
    <w:abstractNumId w:val="15"/>
  </w:num>
  <w:num w:numId="17">
    <w:abstractNumId w:val="4"/>
  </w:num>
  <w:num w:numId="18">
    <w:abstractNumId w:val="13"/>
  </w:num>
  <w:num w:numId="19">
    <w:abstractNumId w:val="2"/>
  </w:num>
  <w:num w:numId="20">
    <w:abstractNumId w:val="21"/>
  </w:num>
  <w:num w:numId="21">
    <w:abstractNumId w:val="3"/>
  </w:num>
  <w:num w:numId="22">
    <w:abstractNumId w:val="8"/>
  </w:num>
  <w:num w:numId="23">
    <w:abstractNumId w:val="16"/>
  </w:num>
  <w:num w:numId="24">
    <w:abstractNumId w:val="11"/>
  </w:num>
  <w:num w:numId="25">
    <w:abstractNumId w:val="1"/>
  </w:num>
  <w:num w:numId="26">
    <w:abstractNumId w:val="5"/>
  </w:num>
  <w:num w:numId="27">
    <w:abstractNumId w:val="17"/>
  </w:num>
  <w:num w:numId="28">
    <w:abstractNumId w:val="12"/>
  </w:num>
  <w:num w:numId="29">
    <w:abstractNumId w:val="9"/>
  </w:num>
  <w:num w:numId="30">
    <w:abstractNumId w:val="19"/>
  </w:num>
  <w:num w:numId="31">
    <w:abstractNumId w:val="20"/>
  </w:num>
  <w:num w:numId="32">
    <w:abstractNumId w:val="22"/>
  </w:num>
  <w:num w:numId="33">
    <w:abstractNumId w:val="23"/>
  </w:num>
  <w:num w:numId="34">
    <w:abstractNumId w:val="24"/>
  </w:num>
  <w:num w:numId="35">
    <w:abstractNumId w:val="25"/>
  </w:num>
  <w:num w:numId="36">
    <w:abstractNumId w:val="26"/>
  </w:num>
  <w:num w:numId="37">
    <w:abstractNumId w:val="27"/>
  </w:num>
  <w:num w:numId="38">
    <w:abstractNumId w:val="28"/>
  </w:num>
  <w:num w:numId="39">
    <w:abstractNumId w:val="29"/>
  </w:num>
  <w:num w:numId="40">
    <w:abstractNumId w:val="30"/>
  </w:num>
  <w:num w:numId="41">
    <w:abstractNumId w:val="31"/>
  </w:num>
  <w:num w:numId="4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ru-RU" w:eastAsia="ru-RU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96">
    <w:name w:val="Table Grid Light"/>
    <w:basedOn w:val="96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Plain Table 1"/>
    <w:basedOn w:val="96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Plain Table 2"/>
    <w:basedOn w:val="96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Plain Table 3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Plain Table 4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Plain Table 5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Grid Table 1 Light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Grid Table 1 Light - Accent 1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Grid Table 1 Light - Accent 2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Grid Table 1 Light - Accent 3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Grid Table 1 Light - Accent 4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Grid Table 1 Light - Accent 5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Grid Table 1 Light - Accent 6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Grid Table 2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Grid Table 2 - Accent 1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Grid Table 2 - Accent 2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Grid Table 2 - Accent 3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Grid Table 2 - Accent 4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Grid Table 2 - Accent 5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Grid Table 2 - Accent 6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Grid Table 3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Grid Table 3 - Accent 1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Grid Table 3 - Accent 2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Grid Table 3 - Accent 3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Grid Table 3 - Accent 4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Grid Table 3 - Accent 5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Grid Table 3 - Accent 6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Grid Table 4"/>
    <w:basedOn w:val="9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Grid Table 4 - Accent 1"/>
    <w:basedOn w:val="9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Grid Table 4 - Accent 2"/>
    <w:basedOn w:val="9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Grid Table 4 - Accent 3"/>
    <w:basedOn w:val="9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Grid Table 4 - Accent 4"/>
    <w:basedOn w:val="9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Grid Table 4 - Accent 5"/>
    <w:basedOn w:val="9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Grid Table 4 - Accent 6"/>
    <w:basedOn w:val="9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Grid Table 5 Dark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Grid Table 5 Dark- Accent 1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Grid Table 5 Dark - Accent 2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Grid Table 5 Dark - Accent 3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Grid Table 5 Dark- Accent 4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Grid Table 5 Dark - Accent 5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Grid Table 5 Dark - Accent 6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Grid Table 6 Colorful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Grid Table 6 Colorful - Accent 1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Grid Table 6 Colorful - Accent 2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Grid Table 6 Colorful - Accent 3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6 Colorful - Accent 4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6 Colorful - Accent 5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6 Colorful - Accent 6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7 Colorful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7 Colorful - Accent 1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7 Colorful - Accent 2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7 Colorful - Accent 3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7 Colorful - Accent 4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7 Colorful - Accent 5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7 Colorful - Accent 6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List Table 1 Light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List Table 1 Light - Accent 1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List Table 1 Light - Accent 2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List Table 1 Light - Accent 3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List Table 1 Light - Accent 4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st Table 1 Light - Accent 5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List Table 1 Light - Accent 6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List Table 2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List Table 2 - Accent 1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List Table 2 - Accent 2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List Table 2 - Accent 3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List Table 2 - Accent 4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List Table 2 - Accent 5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List Table 2 - Accent 6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List Table 3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List Table 3 - Accent 1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List Table 3 - Accent 2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List Table 3 - Accent 3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List Table 3 - Accent 4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st Table 3 - Accent 5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List Table 3 - Accent 6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List Table 4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List Table 4 - Accent 1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List Table 4 - Accent 2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List Table 4 - Accent 3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List Table 4 - Accent 4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st Table 4 - Accent 5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List Table 4 - Accent 6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List Table 5 Dark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List Table 5 Dark - Accent 1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List Table 5 Dark - Accent 2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List Table 5 Dark - Accent 3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List Table 5 Dark - Accent 4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List Table 5 Dark - Accent 5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List Table 5 Dark - Accent 6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List Table 6 Colorful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List Table 6 Colorful - Accent 1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List Table 6 Colorful - Accent 2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List Table 6 Colorful - Accent 3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6 Colorful - Accent 4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6 Colorful - Accent 5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6 Colorful - Accent 6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7 Colorful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7 Colorful - Accent 1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7 Colorful - Accent 2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7 Colorful - Accent 3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7 Colorful - Accent 4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7 Colorful - Accent 5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7 Colorful - Accent 6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ned - Accent"/>
    <w:basedOn w:val="9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ned - Accent 1"/>
    <w:basedOn w:val="9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ned - Accent 2"/>
    <w:basedOn w:val="9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ned - Accent 3"/>
    <w:basedOn w:val="9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ned - Accent 4"/>
    <w:basedOn w:val="9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ned - Accent 5"/>
    <w:basedOn w:val="9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ned - Accent 6"/>
    <w:basedOn w:val="9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Bordered &amp; Lined - Accent"/>
    <w:basedOn w:val="9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Bordered &amp; Lined - Accent 1"/>
    <w:basedOn w:val="9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Bordered &amp; Lined - Accent 2"/>
    <w:basedOn w:val="9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Bordered &amp; Lined - Accent 3"/>
    <w:basedOn w:val="9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Bordered &amp; Lined - Accent 4"/>
    <w:basedOn w:val="9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Bordered &amp; Lined - Accent 5"/>
    <w:basedOn w:val="9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Bordered &amp; Lined - Accent 6"/>
    <w:basedOn w:val="9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Bordered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Bordered - Accent 1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Bordered - Accent 2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Bordered - Accent 3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Bordered - Accent 4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Bordered - Accent 5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Bordered - Accent 6"/>
    <w:basedOn w:val="9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21">
    <w:name w:val="Heading 1 Char"/>
    <w:basedOn w:val="961"/>
    <w:link w:val="95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22">
    <w:name w:val="Heading 2 Char"/>
    <w:basedOn w:val="961"/>
    <w:link w:val="95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23">
    <w:name w:val="Heading 3 Char"/>
    <w:basedOn w:val="961"/>
    <w:link w:val="95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24">
    <w:name w:val="Heading 4 Char"/>
    <w:basedOn w:val="961"/>
    <w:link w:val="955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25">
    <w:name w:val="Heading 5 Char"/>
    <w:basedOn w:val="961"/>
    <w:link w:val="95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26">
    <w:name w:val="Heading 6 Char"/>
    <w:basedOn w:val="961"/>
    <w:link w:val="957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27">
    <w:name w:val="Heading 7 Char"/>
    <w:basedOn w:val="961"/>
    <w:link w:val="958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28">
    <w:name w:val="Heading 8 Char"/>
    <w:basedOn w:val="961"/>
    <w:link w:val="959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29">
    <w:name w:val="Heading 9 Char"/>
    <w:basedOn w:val="961"/>
    <w:link w:val="960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30">
    <w:name w:val="Title Char"/>
    <w:basedOn w:val="961"/>
    <w:link w:val="97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931">
    <w:name w:val="Subtitle Char"/>
    <w:basedOn w:val="961"/>
    <w:link w:val="975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32">
    <w:name w:val="Quote"/>
    <w:basedOn w:val="951"/>
    <w:next w:val="951"/>
    <w:link w:val="93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33">
    <w:name w:val="Quote Char"/>
    <w:basedOn w:val="961"/>
    <w:link w:val="932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934">
    <w:name w:val="List Paragraph"/>
    <w:basedOn w:val="951"/>
    <w:uiPriority w:val="34"/>
    <w:qFormat/>
    <w:pPr>
      <w:pBdr/>
      <w:spacing/>
      <w:ind w:left="720"/>
      <w:contextualSpacing w:val="true"/>
    </w:pPr>
  </w:style>
  <w:style w:type="character" w:styleId="935">
    <w:name w:val="Intense Emphasis"/>
    <w:basedOn w:val="961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36">
    <w:name w:val="Intense Quote"/>
    <w:basedOn w:val="951"/>
    <w:next w:val="951"/>
    <w:link w:val="93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37">
    <w:name w:val="Intense Quote Char"/>
    <w:basedOn w:val="961"/>
    <w:link w:val="93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38">
    <w:name w:val="Intense Reference"/>
    <w:basedOn w:val="961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939">
    <w:name w:val="No Spacing"/>
    <w:basedOn w:val="951"/>
    <w:uiPriority w:val="1"/>
    <w:qFormat/>
    <w:pPr>
      <w:pBdr/>
      <w:spacing w:after="0" w:line="240" w:lineRule="auto"/>
      <w:ind/>
    </w:pPr>
  </w:style>
  <w:style w:type="character" w:styleId="940">
    <w:name w:val="Subtle Emphasis"/>
    <w:basedOn w:val="961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paragraph" w:styleId="941">
    <w:name w:val="Emphasis"/>
    <w:basedOn w:val="961"/>
    <w:uiPriority w:val="20"/>
    <w:qFormat/>
    <w:pPr>
      <w:pBdr/>
      <w:spacing/>
      <w:ind/>
      <w:jc w:val="center"/>
    </w:pPr>
    <w:rPr>
      <w:i/>
      <w:iCs/>
      <w:sz w:val="24"/>
      <w:szCs w:val="24"/>
    </w:rPr>
  </w:style>
  <w:style w:type="character" w:styleId="942">
    <w:name w:val="Subtle Reference"/>
    <w:basedOn w:val="961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43">
    <w:name w:val="Book Title"/>
    <w:basedOn w:val="961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944">
    <w:name w:val="Header Char"/>
    <w:basedOn w:val="961"/>
    <w:link w:val="970"/>
    <w:uiPriority w:val="99"/>
    <w:pPr>
      <w:pBdr/>
      <w:spacing/>
      <w:ind/>
    </w:pPr>
  </w:style>
  <w:style w:type="character" w:styleId="945">
    <w:name w:val="Footer Char"/>
    <w:basedOn w:val="961"/>
    <w:link w:val="978"/>
    <w:uiPriority w:val="99"/>
    <w:pPr>
      <w:pBdr/>
      <w:spacing/>
      <w:ind/>
    </w:pPr>
  </w:style>
  <w:style w:type="character" w:styleId="946">
    <w:name w:val="Footnote Text Char"/>
    <w:basedOn w:val="961"/>
    <w:link w:val="1001"/>
    <w:uiPriority w:val="99"/>
    <w:semiHidden/>
    <w:pPr>
      <w:pBdr/>
      <w:spacing/>
      <w:ind/>
    </w:pPr>
    <w:rPr>
      <w:sz w:val="20"/>
      <w:szCs w:val="20"/>
    </w:rPr>
  </w:style>
  <w:style w:type="paragraph" w:styleId="947">
    <w:name w:val="endnote text"/>
    <w:basedOn w:val="951"/>
    <w:link w:val="948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48">
    <w:name w:val="Endnote Text Char"/>
    <w:basedOn w:val="961"/>
    <w:link w:val="947"/>
    <w:uiPriority w:val="99"/>
    <w:semiHidden/>
    <w:pPr>
      <w:pBdr/>
      <w:spacing/>
      <w:ind/>
    </w:pPr>
    <w:rPr>
      <w:sz w:val="20"/>
      <w:szCs w:val="20"/>
    </w:rPr>
  </w:style>
  <w:style w:type="character" w:styleId="949">
    <w:name w:val="endnote reference"/>
    <w:basedOn w:val="961"/>
    <w:uiPriority w:val="99"/>
    <w:semiHidden/>
    <w:unhideWhenUsed/>
    <w:pPr>
      <w:pBdr/>
      <w:spacing/>
      <w:ind/>
    </w:pPr>
    <w:rPr>
      <w:vertAlign w:val="superscript"/>
    </w:rPr>
  </w:style>
  <w:style w:type="paragraph" w:styleId="950">
    <w:name w:val="table of figures"/>
    <w:basedOn w:val="951"/>
    <w:next w:val="951"/>
    <w:uiPriority w:val="99"/>
    <w:unhideWhenUsed/>
    <w:pPr>
      <w:pBdr/>
      <w:spacing w:after="0" w:afterAutospacing="0"/>
      <w:ind/>
    </w:pPr>
  </w:style>
  <w:style w:type="paragraph" w:styleId="951" w:default="1">
    <w:name w:val="Normal"/>
    <w:qFormat/>
    <w:pPr>
      <w:pBdr/>
      <w:spacing w:line="360" w:lineRule="auto"/>
      <w:ind w:firstLine="851"/>
      <w:jc w:val="both"/>
    </w:pPr>
    <w:rPr>
      <w:sz w:val="28"/>
      <w:szCs w:val="24"/>
    </w:rPr>
  </w:style>
  <w:style w:type="paragraph" w:styleId="952">
    <w:name w:val="Heading 1"/>
    <w:basedOn w:val="951"/>
    <w:next w:val="951"/>
    <w:link w:val="1008"/>
    <w:qFormat/>
    <w:pPr>
      <w:keepNext w:val="true"/>
      <w:pageBreakBefore w:val="true"/>
      <w:numPr>
        <w:numId w:val="12"/>
      </w:numPr>
      <w:suppressLineNumbers w:val="false"/>
      <w:pBdr/>
      <w:spacing w:after="240" w:before="360"/>
      <w:ind w:firstLine="0"/>
      <w:jc w:val="center"/>
      <w:outlineLvl w:val="0"/>
    </w:pPr>
    <w:rPr>
      <w:rFonts w:cs="Tahoma"/>
      <w:b/>
      <w:bCs/>
      <w:caps/>
      <w:sz w:val="36"/>
      <w:szCs w:val="36"/>
    </w:rPr>
  </w:style>
  <w:style w:type="paragraph" w:styleId="953">
    <w:name w:val="Heading 2"/>
    <w:basedOn w:val="951"/>
    <w:next w:val="951"/>
    <w:qFormat/>
    <w:pPr>
      <w:keepNext w:val="true"/>
      <w:numPr>
        <w:ilvl w:val="1"/>
        <w:numId w:val="12"/>
      </w:numPr>
      <w:pBdr/>
      <w:spacing w:after="120" w:before="240"/>
      <w:ind/>
      <w:outlineLvl w:val="1"/>
    </w:pPr>
    <w:rPr>
      <w:rFonts w:cs="Arial"/>
      <w:b/>
      <w:bCs/>
      <w:iCs/>
      <w:szCs w:val="28"/>
    </w:rPr>
  </w:style>
  <w:style w:type="paragraph" w:styleId="954">
    <w:name w:val="Heading 3"/>
    <w:basedOn w:val="951"/>
    <w:next w:val="951"/>
    <w:qFormat/>
    <w:pPr>
      <w:keepNext w:val="true"/>
      <w:numPr>
        <w:ilvl w:val="2"/>
        <w:numId w:val="12"/>
      </w:numPr>
      <w:pBdr/>
      <w:spacing w:after="60" w:before="240"/>
      <w:ind/>
      <w:outlineLvl w:val="2"/>
    </w:pPr>
    <w:rPr>
      <w:rFonts w:cs="Arial"/>
      <w:bCs/>
      <w:i/>
      <w:szCs w:val="26"/>
    </w:rPr>
  </w:style>
  <w:style w:type="paragraph" w:styleId="955">
    <w:name w:val="Heading 4"/>
    <w:basedOn w:val="951"/>
    <w:next w:val="951"/>
    <w:qFormat/>
    <w:pPr>
      <w:keepNext w:val="true"/>
      <w:numPr>
        <w:ilvl w:val="3"/>
        <w:numId w:val="12"/>
      </w:numPr>
      <w:pBdr/>
      <w:spacing w:after="60" w:before="240"/>
      <w:ind/>
      <w:outlineLvl w:val="3"/>
    </w:pPr>
    <w:rPr>
      <w:b/>
      <w:bCs/>
      <w:szCs w:val="28"/>
    </w:rPr>
  </w:style>
  <w:style w:type="paragraph" w:styleId="956">
    <w:name w:val="Heading 5"/>
    <w:basedOn w:val="951"/>
    <w:next w:val="951"/>
    <w:qFormat/>
    <w:pPr>
      <w:numPr>
        <w:ilvl w:val="4"/>
        <w:numId w:val="12"/>
      </w:numPr>
      <w:pBdr/>
      <w:spacing w:after="60" w:before="240"/>
      <w:ind/>
      <w:outlineLvl w:val="4"/>
    </w:pPr>
    <w:rPr>
      <w:b/>
      <w:bCs/>
      <w:i/>
      <w:iCs/>
      <w:sz w:val="26"/>
      <w:szCs w:val="26"/>
    </w:rPr>
  </w:style>
  <w:style w:type="paragraph" w:styleId="957">
    <w:name w:val="Heading 6"/>
    <w:basedOn w:val="951"/>
    <w:next w:val="951"/>
    <w:qFormat/>
    <w:pPr>
      <w:numPr>
        <w:ilvl w:val="5"/>
        <w:numId w:val="12"/>
      </w:numPr>
      <w:pBdr/>
      <w:spacing w:after="60" w:before="240"/>
      <w:ind/>
      <w:outlineLvl w:val="5"/>
    </w:pPr>
    <w:rPr>
      <w:b/>
      <w:bCs/>
      <w:sz w:val="22"/>
      <w:szCs w:val="22"/>
    </w:rPr>
  </w:style>
  <w:style w:type="paragraph" w:styleId="958">
    <w:name w:val="Heading 7"/>
    <w:basedOn w:val="951"/>
    <w:next w:val="951"/>
    <w:qFormat/>
    <w:pPr>
      <w:numPr>
        <w:ilvl w:val="6"/>
        <w:numId w:val="12"/>
      </w:numPr>
      <w:pBdr/>
      <w:spacing w:after="60" w:before="240"/>
      <w:ind/>
      <w:outlineLvl w:val="6"/>
    </w:pPr>
    <w:rPr>
      <w:sz w:val="24"/>
    </w:rPr>
  </w:style>
  <w:style w:type="paragraph" w:styleId="959">
    <w:name w:val="Heading 8"/>
    <w:basedOn w:val="951"/>
    <w:next w:val="951"/>
    <w:qFormat/>
    <w:pPr>
      <w:numPr>
        <w:ilvl w:val="7"/>
        <w:numId w:val="12"/>
      </w:numPr>
      <w:pBdr/>
      <w:spacing w:after="60" w:before="240"/>
      <w:ind/>
      <w:outlineLvl w:val="7"/>
    </w:pPr>
    <w:rPr>
      <w:i/>
      <w:iCs/>
      <w:sz w:val="24"/>
    </w:rPr>
  </w:style>
  <w:style w:type="paragraph" w:styleId="960">
    <w:name w:val="Heading 9"/>
    <w:basedOn w:val="951"/>
    <w:next w:val="951"/>
    <w:qFormat/>
    <w:pPr>
      <w:numPr>
        <w:ilvl w:val="8"/>
        <w:numId w:val="12"/>
      </w:numPr>
      <w:pBdr/>
      <w:spacing w:after="60" w:before="240"/>
      <w:ind/>
      <w:outlineLvl w:val="8"/>
    </w:pPr>
    <w:rPr>
      <w:rFonts w:ascii="Arial" w:hAnsi="Arial" w:cs="Arial"/>
      <w:sz w:val="22"/>
      <w:szCs w:val="22"/>
    </w:rPr>
  </w:style>
  <w:style w:type="character" w:styleId="961" w:default="1">
    <w:name w:val="Default Paragraph Font"/>
    <w:uiPriority w:val="1"/>
    <w:semiHidden/>
    <w:unhideWhenUsed/>
    <w:pPr>
      <w:pBdr/>
      <w:spacing/>
      <w:ind/>
    </w:pPr>
  </w:style>
  <w:style w:type="table" w:styleId="96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63" w:default="1">
    <w:name w:val="No List"/>
    <w:uiPriority w:val="99"/>
    <w:semiHidden/>
    <w:unhideWhenUsed/>
    <w:pPr>
      <w:pBdr/>
      <w:spacing/>
      <w:ind/>
    </w:pPr>
  </w:style>
  <w:style w:type="paragraph" w:styleId="964" w:customStyle="1">
    <w:name w:val="Ненумерованый в оглавлении 1"/>
    <w:basedOn w:val="951"/>
    <w:next w:val="951"/>
    <w:pPr>
      <w:pageBreakBefore w:val="true"/>
      <w:pBdr/>
      <w:spacing/>
      <w:ind w:firstLine="0"/>
      <w:jc w:val="center"/>
    </w:pPr>
    <w:rPr>
      <w:b/>
      <w:caps/>
      <w:szCs w:val="28"/>
    </w:rPr>
  </w:style>
  <w:style w:type="paragraph" w:styleId="965" w:customStyle="1">
    <w:name w:val="Heading Base"/>
    <w:basedOn w:val="951"/>
    <w:next w:val="966"/>
    <w:pPr>
      <w:keepNext w:val="true"/>
      <w:keepLines w:val="true"/>
      <w:pBdr/>
      <w:tabs>
        <w:tab w:val="right" w:leader="none" w:pos="8309"/>
      </w:tabs>
      <w:spacing/>
      <w:ind w:firstLine="0"/>
      <w:jc w:val="left"/>
    </w:pPr>
    <w:rPr>
      <w:rFonts w:ascii="Garamond" w:hAnsi="Garamond"/>
      <w:b/>
      <w:spacing w:val="-2"/>
      <w:sz w:val="24"/>
      <w:szCs w:val="20"/>
    </w:rPr>
  </w:style>
  <w:style w:type="paragraph" w:styleId="966">
    <w:name w:val="Body Text"/>
    <w:basedOn w:val="951"/>
    <w:pPr>
      <w:pBdr/>
      <w:spacing w:after="120"/>
      <w:ind/>
    </w:pPr>
  </w:style>
  <w:style w:type="paragraph" w:styleId="967" w:customStyle="1">
    <w:name w:val="Обычный1"/>
    <w:pPr>
      <w:pBdr/>
      <w:spacing w:after="100" w:before="100"/>
      <w:ind/>
    </w:pPr>
    <w:rPr>
      <w:sz w:val="24"/>
    </w:rPr>
  </w:style>
  <w:style w:type="paragraph" w:styleId="968">
    <w:name w:val="HTML Address"/>
    <w:basedOn w:val="951"/>
    <w:pPr>
      <w:pBdr/>
      <w:spacing/>
      <w:ind/>
    </w:pPr>
    <w:rPr>
      <w:i/>
      <w:iCs/>
    </w:rPr>
  </w:style>
  <w:style w:type="character" w:styleId="969" w:customStyle="1">
    <w:name w:val="Адрес HTML Знак"/>
    <w:pPr>
      <w:pBdr/>
      <w:spacing/>
      <w:ind/>
    </w:pPr>
    <w:rPr>
      <w:i/>
      <w:iCs/>
      <w:sz w:val="28"/>
      <w:szCs w:val="24"/>
      <w:lang w:val="ru-RU" w:eastAsia="ru-RU" w:bidi="ar-SA"/>
    </w:rPr>
  </w:style>
  <w:style w:type="paragraph" w:styleId="970">
    <w:name w:val="Header"/>
    <w:basedOn w:val="951"/>
    <w:pPr>
      <w:pBdr/>
      <w:tabs>
        <w:tab w:val="center" w:leader="none" w:pos="4677"/>
        <w:tab w:val="right" w:leader="none" w:pos="9355"/>
      </w:tabs>
      <w:spacing/>
      <w:ind/>
    </w:pPr>
  </w:style>
  <w:style w:type="character" w:styleId="971">
    <w:name w:val="Hyperlink"/>
    <w:uiPriority w:val="99"/>
    <w:pPr>
      <w:pBdr/>
      <w:spacing/>
      <w:ind/>
    </w:pPr>
    <w:rPr>
      <w:color w:val="0000ff"/>
      <w:u w:val="single"/>
    </w:rPr>
  </w:style>
  <w:style w:type="character" w:styleId="972">
    <w:name w:val="footnote reference"/>
    <w:semiHidden/>
    <w:pPr>
      <w:pBdr/>
      <w:spacing/>
      <w:ind/>
    </w:pPr>
    <w:rPr>
      <w:vertAlign w:val="superscript"/>
    </w:rPr>
  </w:style>
  <w:style w:type="paragraph" w:styleId="973">
    <w:name w:val="List Bullet"/>
    <w:basedOn w:val="951"/>
    <w:pPr>
      <w:pBdr/>
      <w:tabs>
        <w:tab w:val="num" w:leader="none" w:pos="360"/>
      </w:tabs>
      <w:spacing/>
      <w:ind w:hanging="360" w:left="360"/>
    </w:pPr>
    <w:rPr>
      <w:szCs w:val="20"/>
    </w:rPr>
  </w:style>
  <w:style w:type="paragraph" w:styleId="974">
    <w:name w:val="Title"/>
    <w:basedOn w:val="965"/>
    <w:next w:val="975"/>
    <w:qFormat/>
    <w:pPr>
      <w:pBdr/>
      <w:spacing w:after="280" w:line="240" w:lineRule="auto"/>
      <w:ind w:right="1920" w:left="1920"/>
      <w:jc w:val="center"/>
    </w:pPr>
    <w:rPr>
      <w:b w:val="0"/>
      <w:caps/>
    </w:rPr>
  </w:style>
  <w:style w:type="paragraph" w:styleId="975">
    <w:name w:val="Subtitle"/>
    <w:basedOn w:val="974"/>
    <w:next w:val="966"/>
    <w:qFormat/>
    <w:pPr>
      <w:pBdr/>
      <w:spacing w:after="0" w:line="480" w:lineRule="auto"/>
      <w:ind/>
    </w:pPr>
    <w:rPr>
      <w:caps w:val="0"/>
    </w:rPr>
  </w:style>
  <w:style w:type="paragraph" w:styleId="976">
    <w:name w:val="Caption"/>
    <w:basedOn w:val="951"/>
    <w:next w:val="951"/>
    <w:qFormat/>
    <w:pPr>
      <w:pBdr/>
      <w:spacing/>
      <w:ind w:firstLine="0"/>
      <w:jc w:val="center"/>
    </w:pPr>
    <w:rPr>
      <w:b w:val="0"/>
      <w:bCs w:val="0"/>
      <w:i/>
      <w:iCs/>
      <w:sz w:val="24"/>
      <w:lang w:val="ru-RU"/>
    </w:rPr>
  </w:style>
  <w:style w:type="paragraph" w:styleId="977" w:customStyle="1">
    <w:name w:val="Название таблицы"/>
    <w:basedOn w:val="951"/>
    <w:next w:val="951"/>
    <w:pPr>
      <w:pBdr/>
      <w:spacing/>
      <w:ind w:firstLine="0"/>
      <w:jc w:val="center"/>
    </w:pPr>
    <w:rPr>
      <w:b/>
      <w:bCs/>
      <w:szCs w:val="28"/>
    </w:rPr>
  </w:style>
  <w:style w:type="paragraph" w:styleId="978">
    <w:name w:val="Footer"/>
    <w:basedOn w:val="951"/>
    <w:link w:val="1007"/>
    <w:uiPriority w:val="99"/>
    <w:pPr>
      <w:pBdr/>
      <w:tabs>
        <w:tab w:val="center" w:leader="none" w:pos="4677"/>
        <w:tab w:val="right" w:leader="none" w:pos="9355"/>
      </w:tabs>
      <w:spacing/>
      <w:ind/>
    </w:pPr>
  </w:style>
  <w:style w:type="character" w:styleId="979">
    <w:name w:val="page number"/>
    <w:basedOn w:val="961"/>
    <w:pPr>
      <w:pBdr/>
      <w:spacing/>
      <w:ind/>
    </w:pPr>
  </w:style>
  <w:style w:type="paragraph" w:styleId="980" w:customStyle="1">
    <w:name w:val="Номер таблицы"/>
    <w:basedOn w:val="951"/>
    <w:next w:val="951"/>
    <w:pPr>
      <w:pBdr/>
      <w:spacing/>
      <w:ind w:right="101" w:firstLine="0" w:left="7480"/>
      <w:jc w:val="right"/>
    </w:pPr>
    <w:rPr>
      <w:b/>
      <w:szCs w:val="20"/>
    </w:rPr>
  </w:style>
  <w:style w:type="paragraph" w:styleId="981">
    <w:name w:val="Normal (Web)"/>
    <w:basedOn w:val="951"/>
    <w:qFormat/>
    <w:pPr>
      <w:pBdr/>
      <w:spacing w:after="100" w:afterAutospacing="1" w:before="100" w:beforeAutospacing="1" w:line="240" w:lineRule="auto"/>
      <w:ind w:firstLine="0"/>
      <w:jc w:val="left"/>
    </w:pPr>
    <w:rPr>
      <w:rFonts w:ascii="Verdana" w:hAnsi="Verdana"/>
      <w:color w:val="000000"/>
      <w:sz w:val="22"/>
      <w:szCs w:val="22"/>
    </w:rPr>
  </w:style>
  <w:style w:type="paragraph" w:styleId="982" w:customStyle="1">
    <w:name w:val="Обычный + курсив"/>
    <w:basedOn w:val="951"/>
    <w:pPr>
      <w:pBdr/>
      <w:spacing/>
      <w:ind/>
    </w:pPr>
    <w:rPr>
      <w:i/>
      <w:iCs/>
    </w:rPr>
  </w:style>
  <w:style w:type="paragraph" w:styleId="983">
    <w:name w:val="toc 1"/>
    <w:basedOn w:val="951"/>
    <w:next w:val="951"/>
    <w:uiPriority w:val="39"/>
    <w:unhideWhenUsed/>
    <w:pPr>
      <w:pBdr/>
      <w:spacing w:after="57"/>
      <w:ind w:right="0" w:firstLine="0" w:left="0"/>
    </w:pPr>
    <w:rPr>
      <w:b/>
      <w:sz w:val="28"/>
    </w:rPr>
  </w:style>
  <w:style w:type="paragraph" w:styleId="984">
    <w:name w:val="toc 2"/>
    <w:basedOn w:val="951"/>
    <w:next w:val="951"/>
    <w:uiPriority w:val="39"/>
    <w:unhideWhenUsed/>
    <w:pPr>
      <w:pBdr/>
      <w:spacing w:after="57"/>
      <w:ind w:right="0" w:firstLine="0" w:left="283"/>
    </w:pPr>
    <w:rPr>
      <w:b/>
      <w:sz w:val="26"/>
    </w:rPr>
  </w:style>
  <w:style w:type="paragraph" w:styleId="985">
    <w:name w:val="toc 3"/>
    <w:basedOn w:val="951"/>
    <w:next w:val="951"/>
    <w:uiPriority w:val="39"/>
    <w:unhideWhenUsed/>
    <w:pPr>
      <w:pBdr/>
      <w:spacing w:after="57"/>
      <w:ind w:right="0" w:firstLine="0" w:left="567"/>
    </w:pPr>
    <w:rPr>
      <w:sz w:val="26"/>
    </w:rPr>
  </w:style>
  <w:style w:type="paragraph" w:styleId="986">
    <w:name w:val="toc 4"/>
    <w:basedOn w:val="951"/>
    <w:next w:val="951"/>
    <w:uiPriority w:val="39"/>
    <w:unhideWhenUsed/>
    <w:pPr>
      <w:pBdr/>
      <w:spacing w:after="57"/>
      <w:ind w:right="0" w:firstLine="0" w:left="850"/>
    </w:pPr>
    <w:rPr>
      <w:sz w:val="22"/>
    </w:rPr>
  </w:style>
  <w:style w:type="paragraph" w:styleId="987">
    <w:name w:val="toc 5"/>
    <w:basedOn w:val="951"/>
    <w:next w:val="951"/>
    <w:uiPriority w:val="39"/>
    <w:unhideWhenUsed/>
    <w:pPr>
      <w:pBdr/>
      <w:spacing w:after="57"/>
      <w:ind w:right="0" w:firstLine="0" w:left="1134"/>
    </w:pPr>
    <w:rPr>
      <w:sz w:val="22"/>
    </w:rPr>
  </w:style>
  <w:style w:type="paragraph" w:styleId="988">
    <w:name w:val="toc 6"/>
    <w:basedOn w:val="951"/>
    <w:next w:val="951"/>
    <w:uiPriority w:val="39"/>
    <w:unhideWhenUsed/>
    <w:pPr>
      <w:pBdr/>
      <w:spacing w:after="57"/>
      <w:ind w:right="0" w:firstLine="0" w:left="1417"/>
    </w:pPr>
    <w:rPr>
      <w:sz w:val="22"/>
    </w:rPr>
  </w:style>
  <w:style w:type="paragraph" w:styleId="989">
    <w:name w:val="toc 7"/>
    <w:basedOn w:val="951"/>
    <w:next w:val="951"/>
    <w:uiPriority w:val="39"/>
    <w:unhideWhenUsed/>
    <w:pPr>
      <w:pBdr/>
      <w:spacing w:after="57"/>
      <w:ind w:right="0" w:firstLine="0" w:left="1701"/>
    </w:pPr>
    <w:rPr>
      <w:sz w:val="22"/>
    </w:rPr>
  </w:style>
  <w:style w:type="paragraph" w:styleId="990">
    <w:name w:val="toc 8"/>
    <w:basedOn w:val="951"/>
    <w:next w:val="951"/>
    <w:uiPriority w:val="39"/>
    <w:unhideWhenUsed/>
    <w:pPr>
      <w:pBdr/>
      <w:spacing w:after="57"/>
      <w:ind w:right="0" w:firstLine="0" w:left="1984"/>
    </w:pPr>
    <w:rPr>
      <w:sz w:val="22"/>
    </w:rPr>
  </w:style>
  <w:style w:type="paragraph" w:styleId="991">
    <w:name w:val="toc 9"/>
    <w:basedOn w:val="951"/>
    <w:next w:val="951"/>
    <w:uiPriority w:val="39"/>
    <w:unhideWhenUsed/>
    <w:pPr>
      <w:pBdr/>
      <w:spacing w:after="57"/>
      <w:ind w:right="0" w:firstLine="0" w:left="2268"/>
    </w:pPr>
    <w:rPr>
      <w:sz w:val="22"/>
    </w:rPr>
  </w:style>
  <w:style w:type="paragraph" w:styleId="992">
    <w:name w:val="Body Text 2"/>
    <w:basedOn w:val="951"/>
    <w:pPr>
      <w:pBdr/>
      <w:spacing w:after="120" w:line="480" w:lineRule="auto"/>
      <w:ind/>
    </w:pPr>
  </w:style>
  <w:style w:type="paragraph" w:styleId="993">
    <w:name w:val="Body Text Indent"/>
    <w:basedOn w:val="951"/>
    <w:pPr>
      <w:pBdr/>
      <w:spacing w:line="240" w:lineRule="auto"/>
      <w:ind w:firstLine="567"/>
    </w:pPr>
    <w:rPr>
      <w:szCs w:val="20"/>
    </w:rPr>
  </w:style>
  <w:style w:type="paragraph" w:styleId="994">
    <w:name w:val="Body Text Indent 2"/>
    <w:basedOn w:val="951"/>
    <w:pPr>
      <w:pBdr/>
      <w:spacing w:after="120" w:line="480" w:lineRule="auto"/>
      <w:ind w:left="283"/>
    </w:pPr>
  </w:style>
  <w:style w:type="paragraph" w:styleId="995">
    <w:name w:val="Body Text Indent 3"/>
    <w:basedOn w:val="951"/>
    <w:pPr>
      <w:pBdr/>
      <w:tabs>
        <w:tab w:val="left" w:leader="none" w:pos="2268"/>
      </w:tabs>
      <w:spacing/>
      <w:ind w:firstLine="720"/>
    </w:pPr>
    <w:rPr>
      <w:b/>
      <w:szCs w:val="20"/>
      <w:u w:val="single"/>
    </w:rPr>
  </w:style>
  <w:style w:type="character" w:styleId="996">
    <w:name w:val="FollowedHyperlink"/>
    <w:pPr>
      <w:pBdr/>
      <w:spacing/>
      <w:ind/>
    </w:pPr>
    <w:rPr>
      <w:color w:val="800080"/>
      <w:u w:val="single"/>
    </w:rPr>
  </w:style>
  <w:style w:type="table" w:styleId="997">
    <w:name w:val="Table Grid"/>
    <w:basedOn w:val="962"/>
    <w:pPr>
      <w:pBdr/>
      <w:spacing w:line="360" w:lineRule="auto"/>
      <w:ind w:firstLine="851"/>
      <w:jc w:val="both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98">
    <w:name w:val="List"/>
    <w:basedOn w:val="951"/>
    <w:pPr>
      <w:pBdr/>
      <w:tabs>
        <w:tab w:val="num" w:leader="none" w:pos="720"/>
      </w:tabs>
      <w:spacing/>
      <w:ind w:firstLine="280" w:left="720"/>
    </w:pPr>
    <w:rPr>
      <w:szCs w:val="20"/>
    </w:rPr>
  </w:style>
  <w:style w:type="paragraph" w:styleId="999" w:customStyle="1">
    <w:name w:val="Стиль Заголовок 1 +"/>
    <w:basedOn w:val="952"/>
    <w:semiHidden/>
    <w:pPr>
      <w:numPr>
        <w:numId w:val="0"/>
      </w:numPr>
      <w:pBdr/>
      <w:spacing/>
      <w:ind/>
      <w:contextualSpacing w:val="true"/>
    </w:pPr>
  </w:style>
  <w:style w:type="paragraph" w:styleId="1000">
    <w:name w:val="Document Map"/>
    <w:basedOn w:val="951"/>
    <w:semiHidden/>
    <w:pPr>
      <w:pBdr/>
      <w:shd w:val="clear" w:color="auto" w:fill="000080"/>
      <w:spacing/>
      <w:ind/>
    </w:pPr>
    <w:rPr>
      <w:rFonts w:ascii="Tahoma" w:hAnsi="Tahoma" w:cs="Tahoma"/>
    </w:rPr>
  </w:style>
  <w:style w:type="paragraph" w:styleId="1001">
    <w:name w:val="footnote text"/>
    <w:basedOn w:val="951"/>
    <w:semiHidden/>
    <w:pPr>
      <w:pBdr/>
      <w:spacing w:line="240" w:lineRule="auto"/>
      <w:ind w:firstLine="0"/>
      <w:jc w:val="left"/>
    </w:pPr>
    <w:rPr>
      <w:sz w:val="20"/>
      <w:szCs w:val="20"/>
      <w:lang w:val="en-US"/>
    </w:rPr>
  </w:style>
  <w:style w:type="paragraph" w:styleId="1002" w:customStyle="1">
    <w:name w:val="Листинг"/>
    <w:basedOn w:val="951"/>
    <w:pPr>
      <w:pBdr/>
      <w:shd w:val="clear" w:color="auto" w:fill="ffffff"/>
      <w:spacing w:line="240" w:lineRule="auto"/>
      <w:ind w:firstLine="0"/>
    </w:pPr>
    <w:rPr>
      <w:rFonts w:ascii="Courier New" w:hAnsi="Courier New"/>
      <w:sz w:val="20"/>
      <w:szCs w:val="20"/>
    </w:rPr>
  </w:style>
  <w:style w:type="paragraph" w:styleId="1003">
    <w:name w:val="Block Text"/>
    <w:basedOn w:val="951"/>
    <w:pPr>
      <w:widowControl w:val="false"/>
      <w:pBdr/>
      <w:shd w:val="clear" w:color="auto" w:fill="ffffff"/>
      <w:spacing w:line="240" w:lineRule="auto"/>
      <w:ind w:right="15" w:firstLine="720" w:left="14"/>
    </w:pPr>
    <w:rPr>
      <w:rFonts w:cs="Courier New"/>
      <w:color w:val="000000"/>
      <w:szCs w:val="34"/>
    </w:rPr>
  </w:style>
  <w:style w:type="paragraph" w:styleId="1004" w:customStyle="1">
    <w:name w:val="ТитЛист"/>
    <w:basedOn w:val="951"/>
    <w:qFormat/>
    <w:pPr>
      <w:pBdr/>
      <w:spacing w:line="240" w:lineRule="auto"/>
      <w:ind w:firstLine="709"/>
    </w:pPr>
    <w:rPr>
      <w:rFonts w:eastAsiaTheme="minorHAnsi" w:cstheme="minorBidi"/>
      <w:szCs w:val="22"/>
      <w:lang w:eastAsia="en-US"/>
    </w:rPr>
  </w:style>
  <w:style w:type="character" w:styleId="1005">
    <w:name w:val="Strong"/>
    <w:basedOn w:val="961"/>
    <w:uiPriority w:val="22"/>
    <w:qFormat/>
    <w:pPr>
      <w:pBdr/>
      <w:spacing/>
      <w:ind/>
    </w:pPr>
    <w:rPr>
      <w:b/>
      <w:bCs/>
    </w:rPr>
  </w:style>
  <w:style w:type="paragraph" w:styleId="1006" w:customStyle="1">
    <w:name w:val="0. ЗАГОЛОВОК"/>
    <w:basedOn w:val="952"/>
    <w:link w:val="1009"/>
    <w:qFormat/>
    <w:pPr>
      <w:pageBreakBefore w:val="true"/>
      <w:numPr>
        <w:ilvl w:val="0"/>
        <w:numId w:val="32"/>
      </w:numPr>
      <w:suppressLineNumbers w:val="false"/>
      <w:pBdr/>
      <w:spacing w:after="480"/>
      <w:ind w:left="357"/>
      <w:contextualSpacing w:val="false"/>
      <w:jc w:val="center"/>
    </w:pPr>
    <w:rPr>
      <w:sz w:val="36"/>
      <w:szCs w:val="36"/>
    </w:rPr>
  </w:style>
  <w:style w:type="character" w:styleId="1007" w:customStyle="1">
    <w:name w:val="Нижний колонтитул Знак"/>
    <w:basedOn w:val="961"/>
    <w:link w:val="978"/>
    <w:uiPriority w:val="99"/>
    <w:pPr>
      <w:pBdr/>
      <w:spacing/>
      <w:ind/>
    </w:pPr>
    <w:rPr>
      <w:sz w:val="28"/>
      <w:szCs w:val="24"/>
    </w:rPr>
  </w:style>
  <w:style w:type="character" w:styleId="1008" w:customStyle="1">
    <w:name w:val="Заголовок 1 Знак"/>
    <w:link w:val="952"/>
    <w:pPr>
      <w:pBdr/>
      <w:spacing/>
      <w:ind/>
    </w:pPr>
    <w:rPr>
      <w:sz w:val="36"/>
      <w:szCs w:val="36"/>
    </w:rPr>
  </w:style>
  <w:style w:type="character" w:styleId="1009" w:customStyle="1">
    <w:name w:val="0. ЗАГОЛОВОК Знак"/>
    <w:basedOn w:val="1008"/>
    <w:link w:val="1006"/>
    <w:pPr>
      <w:pBdr/>
      <w:spacing/>
      <w:ind/>
    </w:pPr>
    <w:rPr>
      <w:rFonts w:cs="Tahoma"/>
      <w:b/>
      <w:bCs/>
      <w:caps/>
      <w:sz w:val="36"/>
      <w:szCs w:val="36"/>
    </w:rPr>
  </w:style>
  <w:style w:type="paragraph" w:styleId="1010">
    <w:name w:val="TOC Heading"/>
    <w:basedOn w:val="952"/>
    <w:next w:val="951"/>
    <w:uiPriority w:val="39"/>
    <w:unhideWhenUsed/>
    <w:qFormat/>
    <w:pPr>
      <w:keepLines w:val="true"/>
      <w:numPr>
        <w:numId w:val="0"/>
      </w:numPr>
      <w:pBdr/>
      <w:spacing w:after="0" w:before="240" w:line="259" w:lineRule="auto"/>
      <w:ind/>
      <w:jc w:val="left"/>
      <w:outlineLvl w:val="9"/>
    </w:pPr>
    <w:rPr>
      <w:rFonts w:asciiTheme="majorHAnsi" w:hAnsiTheme="majorHAnsi" w:eastAsiaTheme="majorEastAsia" w:cstheme="majorBidi"/>
      <w:b w:val="0"/>
      <w:bCs w:val="0"/>
      <w:caps w:val="0"/>
      <w:color w:val="2f5496" w:themeColor="accent1" w:themeShade="BF"/>
      <w:sz w:val="32"/>
      <w:szCs w:val="32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FBD14B-E3D8-4DF8-BE7B-4960C445D8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ONLYOFFICE/8.3.3.21</Application>
  <DocSecurity>0</DocSecurity>
  <ScaleCrop>0</ScaleCrop>
  <HeadingPairs>
    <vt:vector size="0" baseType="variant"/>
  </HeadingPairs>
  <TitlesOfParts>
    <vt:vector size="0" baseType="lpstr"/>
  </TitlesOfParts>
  <Company>OEM Company</Company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</dc:title>
  <dc:subject/>
  <dc:creator>OEM User</dc:creator>
  <cp:keywords/>
  <dc:description/>
  <cp:revision>26</cp:revision>
  <dcterms:created xsi:type="dcterms:W3CDTF">2025-03-30T11:13:00Z</dcterms:created>
  <dcterms:modified xsi:type="dcterms:W3CDTF">2025-05-29T11:18:08Z</dcterms:modified>
</cp:coreProperties>
</file>