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258B0" w14:textId="33826FA3" w:rsidR="00457CB8" w:rsidRPr="007705D5" w:rsidRDefault="00457CB8" w:rsidP="007705D5">
      <w:pPr>
        <w:jc w:val="both"/>
        <w:rPr>
          <w:rFonts w:ascii="Times New Roman" w:hAnsi="Times New Roman" w:cs="Times New Roman"/>
          <w:b/>
          <w:bCs/>
        </w:rPr>
      </w:pPr>
      <w:r w:rsidRPr="007705D5">
        <w:rPr>
          <w:rFonts w:ascii="Times New Roman" w:hAnsi="Times New Roman" w:cs="Times New Roman"/>
          <w:b/>
          <w:bCs/>
        </w:rPr>
        <w:t>Preguntas a los docentes</w:t>
      </w:r>
    </w:p>
    <w:p w14:paraId="0C049958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12812C3C" w14:textId="77777777" w:rsidR="00457CB8" w:rsidRPr="007705D5" w:rsidRDefault="00457CB8" w:rsidP="007705D5">
      <w:pPr>
        <w:jc w:val="both"/>
        <w:rPr>
          <w:rFonts w:ascii="Times New Roman" w:hAnsi="Times New Roman" w:cs="Times New Roman"/>
          <w:b/>
          <w:bCs/>
        </w:rPr>
      </w:pPr>
      <w:r w:rsidRPr="007705D5">
        <w:rPr>
          <w:rFonts w:ascii="Times New Roman" w:hAnsi="Times New Roman" w:cs="Times New Roman"/>
          <w:b/>
          <w:bCs/>
        </w:rPr>
        <w:t>Calidad del Curso</w:t>
      </w:r>
    </w:p>
    <w:p w14:paraId="008ABA8A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¿En cuál de los casos de estudio se observó una mayor claridad en la definición de los objetivos de aprendizaje?</w:t>
      </w:r>
    </w:p>
    <w:p w14:paraId="6522F135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088C7D7D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10B6CD53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4FEFA35F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375B5286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4538F11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45799E72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¿Cuál de los casos de estudio presenta una mejor organización y secuencia lógica en las actividades del curso?</w:t>
      </w:r>
    </w:p>
    <w:p w14:paraId="65C044FE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1C23AC5A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1F97B7A3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1A6CB1DF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56F080B1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653619A4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6385E77B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Comparando los casos de estudio, ¿en cuál se manejó mejor la asignación de tiempo para completar las tareas?</w:t>
      </w:r>
    </w:p>
    <w:p w14:paraId="230E4A14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763CA66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0FC9702D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3DE13A4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0484832B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1713DA8D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6AA8BAE5" w14:textId="77777777" w:rsidR="00457CB8" w:rsidRPr="007705D5" w:rsidRDefault="00457CB8" w:rsidP="007705D5">
      <w:pPr>
        <w:jc w:val="both"/>
        <w:rPr>
          <w:rFonts w:ascii="Times New Roman" w:hAnsi="Times New Roman" w:cs="Times New Roman"/>
          <w:b/>
          <w:bCs/>
        </w:rPr>
      </w:pPr>
      <w:r w:rsidRPr="007705D5">
        <w:rPr>
          <w:rFonts w:ascii="Times New Roman" w:hAnsi="Times New Roman" w:cs="Times New Roman"/>
          <w:b/>
          <w:bCs/>
        </w:rPr>
        <w:t>Retroalimentación</w:t>
      </w:r>
    </w:p>
    <w:p w14:paraId="6B11DEA1" w14:textId="77777777" w:rsidR="00055B80" w:rsidRPr="007705D5" w:rsidRDefault="00055B80" w:rsidP="007705D5">
      <w:pPr>
        <w:jc w:val="both"/>
        <w:rPr>
          <w:rFonts w:ascii="Times New Roman" w:hAnsi="Times New Roman" w:cs="Times New Roman"/>
        </w:rPr>
      </w:pPr>
    </w:p>
    <w:p w14:paraId="6616DED2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¿En cuál de los casos de estudio la retroalimentación fue más oportuna y útil para los estudiantes?</w:t>
      </w:r>
    </w:p>
    <w:p w14:paraId="166F1341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3E426CD8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15567835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314E45A6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22D2B438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6AB95872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085883B1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¿Qué caso de estudio proporcionó una retroalimentación más específica y detallada, indicando claramente las fortalezas y áreas de mejora de los estudiantes?</w:t>
      </w:r>
    </w:p>
    <w:p w14:paraId="46C0CB62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6D473D46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61069BFE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559B38F6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3EE51F77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61E3FC1C" w14:textId="77777777" w:rsidR="00FE18ED" w:rsidRPr="007705D5" w:rsidRDefault="00FE18ED" w:rsidP="007705D5">
      <w:pPr>
        <w:jc w:val="both"/>
        <w:rPr>
          <w:rFonts w:ascii="Times New Roman" w:hAnsi="Times New Roman" w:cs="Times New Roman"/>
        </w:rPr>
      </w:pPr>
    </w:p>
    <w:p w14:paraId="76F4F9D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¿En cuál de los casos de estudio la inteligencia artificial generativa contribuyó a una retroalimentación más personalizada?</w:t>
      </w:r>
    </w:p>
    <w:p w14:paraId="2F2260C3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54E6EBA2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39EA9B0A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784AABC4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63AC75F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2D326D4D" w14:textId="77777777" w:rsidR="00FE18ED" w:rsidRPr="007705D5" w:rsidRDefault="00FE18ED" w:rsidP="007705D5">
      <w:pPr>
        <w:jc w:val="both"/>
        <w:rPr>
          <w:rFonts w:ascii="Times New Roman" w:hAnsi="Times New Roman" w:cs="Times New Roman"/>
        </w:rPr>
      </w:pPr>
    </w:p>
    <w:p w14:paraId="6A355C11" w14:textId="77777777" w:rsidR="00457CB8" w:rsidRPr="007705D5" w:rsidRDefault="00457CB8" w:rsidP="007705D5">
      <w:pPr>
        <w:jc w:val="both"/>
        <w:rPr>
          <w:rFonts w:ascii="Times New Roman" w:hAnsi="Times New Roman" w:cs="Times New Roman"/>
          <w:b/>
          <w:bCs/>
        </w:rPr>
      </w:pPr>
      <w:r w:rsidRPr="007705D5">
        <w:rPr>
          <w:rFonts w:ascii="Times New Roman" w:hAnsi="Times New Roman" w:cs="Times New Roman"/>
          <w:b/>
          <w:bCs/>
        </w:rPr>
        <w:t>Herramientas Tecnológicas</w:t>
      </w:r>
    </w:p>
    <w:p w14:paraId="19499D14" w14:textId="77777777" w:rsidR="00FE18ED" w:rsidRPr="007705D5" w:rsidRDefault="00FE18ED" w:rsidP="007705D5">
      <w:pPr>
        <w:jc w:val="both"/>
        <w:rPr>
          <w:rFonts w:ascii="Times New Roman" w:hAnsi="Times New Roman" w:cs="Times New Roman"/>
        </w:rPr>
      </w:pPr>
    </w:p>
    <w:p w14:paraId="1C19D6E3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lastRenderedPageBreak/>
        <w:t>¿Qué caso de estudio utilizó herramientas tecnológicas que fueron más accesibles y fáciles de usar para los estudiantes?</w:t>
      </w:r>
    </w:p>
    <w:p w14:paraId="26558CB8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3B0448E8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2E6DD2D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463F0EF3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7C2D4FA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p w14:paraId="1F0EE1E2" w14:textId="77777777" w:rsidR="00FE18ED" w:rsidRPr="007705D5" w:rsidRDefault="00FE18ED" w:rsidP="007705D5">
      <w:pPr>
        <w:jc w:val="both"/>
        <w:rPr>
          <w:rFonts w:ascii="Times New Roman" w:hAnsi="Times New Roman" w:cs="Times New Roman"/>
        </w:rPr>
      </w:pPr>
    </w:p>
    <w:p w14:paraId="715494A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¿En cuál de los casos de estudio las herramientas tecnológicas mejoraron más la experiencia de aprendizaje y evaluación de los estudiantes?</w:t>
      </w:r>
    </w:p>
    <w:p w14:paraId="54D88BB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127591E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436A0B67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56443DC4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13026FC2" w14:textId="2758BC26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</w:t>
      </w:r>
      <w:r w:rsidR="00FE18ED" w:rsidRPr="007705D5">
        <w:rPr>
          <w:rFonts w:ascii="Times New Roman" w:hAnsi="Times New Roman" w:cs="Times New Roman"/>
        </w:rPr>
        <w:t>o</w:t>
      </w:r>
    </w:p>
    <w:p w14:paraId="59892E51" w14:textId="77777777" w:rsidR="00FE18ED" w:rsidRPr="007705D5" w:rsidRDefault="00FE18ED" w:rsidP="007705D5">
      <w:pPr>
        <w:jc w:val="both"/>
        <w:rPr>
          <w:rFonts w:ascii="Times New Roman" w:hAnsi="Times New Roman" w:cs="Times New Roman"/>
        </w:rPr>
      </w:pPr>
    </w:p>
    <w:p w14:paraId="5F861A00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¿Qué caso de estudio evidenció una mejor capacitación para que los estudiantes utilizaran las herramientas tecnológicas de manera efectiva?</w:t>
      </w:r>
    </w:p>
    <w:p w14:paraId="36A05881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</w:p>
    <w:p w14:paraId="407012EC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a) Caso de Estudio A</w:t>
      </w:r>
    </w:p>
    <w:p w14:paraId="2692BB35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b) Caso de Estudio B</w:t>
      </w:r>
    </w:p>
    <w:p w14:paraId="6624A111" w14:textId="77777777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c) Ambos</w:t>
      </w:r>
    </w:p>
    <w:p w14:paraId="57571FED" w14:textId="2643E796" w:rsidR="00457CB8" w:rsidRPr="007705D5" w:rsidRDefault="00457CB8" w:rsidP="007705D5">
      <w:pPr>
        <w:jc w:val="both"/>
        <w:rPr>
          <w:rFonts w:ascii="Times New Roman" w:hAnsi="Times New Roman" w:cs="Times New Roman"/>
        </w:rPr>
      </w:pPr>
      <w:r w:rsidRPr="007705D5">
        <w:rPr>
          <w:rFonts w:ascii="Times New Roman" w:hAnsi="Times New Roman" w:cs="Times New Roman"/>
        </w:rPr>
        <w:t>d) Ninguno</w:t>
      </w:r>
    </w:p>
    <w:sectPr w:rsidR="00457CB8" w:rsidRPr="0077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B8"/>
    <w:rsid w:val="00055B80"/>
    <w:rsid w:val="0031485A"/>
    <w:rsid w:val="00457CB8"/>
    <w:rsid w:val="007705D5"/>
    <w:rsid w:val="00AC3A98"/>
    <w:rsid w:val="00FE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31BB"/>
  <w15:chartTrackingRefBased/>
  <w15:docId w15:val="{C99ED9C0-957C-D542-8B34-29E71938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Ivan Jose Puga Macias</dc:creator>
  <cp:keywords/>
  <dc:description/>
  <cp:lastModifiedBy>Est. Ivan Jose Puga Macias</cp:lastModifiedBy>
  <cp:revision>3</cp:revision>
  <dcterms:created xsi:type="dcterms:W3CDTF">2024-08-03T18:06:00Z</dcterms:created>
  <dcterms:modified xsi:type="dcterms:W3CDTF">2024-08-06T00:14:00Z</dcterms:modified>
</cp:coreProperties>
</file>