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color w:val="252525"/>
          <w:sz w:val="18"/>
          <w:szCs w:val="18"/>
          <w:shd w:val="clear" w:color="auto" w:fill="FFFFFF"/>
          <w:lang w:eastAsia="ru-RU"/>
        </w:rPr>
        <w:t>МОУ «СОШ п. Трудовик Питерского района Саратовской области»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Исследовательский проект на тему: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«Влияние сети интернет на современную молодежь»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Работа ученицы 8 класса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Сарсекеновой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А. 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Руководитель: учитель информатики Филатова Т. 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п. Трудовик 2022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Отзыв на итоговый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индивидуальный проект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 информатики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ученицы 8 класса МОУ «СОШ п. Трудовик Питерского района Саратовской области»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Сарсекеновой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Алии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 теме «Влияние сети интернет на современную молодежь»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исследовательской работе рассмотрены различные вопросы:</w:t>
      </w:r>
    </w:p>
    <w:p w:rsidR="00A3423E" w:rsidRPr="00A3423E" w:rsidRDefault="00A3423E" w:rsidP="00A3423E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же такое Интернет?</w:t>
      </w:r>
    </w:p>
    <w:p w:rsidR="00A3423E" w:rsidRPr="00A3423E" w:rsidRDefault="00A3423E" w:rsidP="00A3423E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Положительное влияние Интернета на современную молодежь</w:t>
      </w:r>
    </w:p>
    <w:p w:rsidR="00A3423E" w:rsidRPr="00A3423E" w:rsidRDefault="00A3423E" w:rsidP="00A3423E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Негативное влияние сети Интернет на 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A3423E" w:rsidRDefault="00A3423E" w:rsidP="00A3423E">
      <w:pPr>
        <w:numPr>
          <w:ilvl w:val="0"/>
          <w:numId w:val="2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Данная работа является просветительской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обучающихся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данной работе основополагающий вопрос: «Влияние сети Интернет на современную молодежь». Работа носит познавательный, информационно-поисковый, социологический, практический и частично исследовательский характер.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Новизна проекта заключается в том, что автор пытается выявить влияние интернет на здоровье человека, привлечь внимание учащихся к медицинским проблемам, связанным с увлечением интернет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,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дать рекомендации как сберечь свое здоровье отдавая дань современной моде.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В работе использовано 11 источников интернет ресурсов. Автор показал умение логически излагать материал на основе научных и научно-популярных текстов.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Работа выполнена на персональном компьютере с использованием современного программного обеспечения. Текст работы выполнен аккуратно и грамотно. Ошибки отсутствуют. В подаче материала используются интерактивные компьютерные технологии – презентация.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Работа свидетельствует о способности самостоятельно ставить проблему и находить пути ее решения. Продемонстрировано свободное владение логическими операциями, навыками мышления, умение самостоятельно мыслить; продемонстрирована повышенная  способность на этой основе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приобретать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новые знания, достигать более глубокого понимания проблемы. Продемонстрировано свободное владение предметом проектной деятельности. Работа тщательно спланирована и последовательно реализована, своевременно пройдены все необходимые этапы обсуждения и представления. Контроль и коррекция осуществлялись самостоятельно. Тема раскрыта полностью. Все мысли выражены ясно, логично, последовательно,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аргументированно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гипотеза выдвинута в правильной форме, поставлена цель и задачи. В завершении работы над проектом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Алия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провела просветительскую работу в 7-11 классах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,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 также дала рекомендации, в конце сделала заключение и анализ своей работы Руководитель проекта: ___________/Филатова Т.А./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Дата                                                        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                                                    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Содержание</w:t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numPr>
          <w:ilvl w:val="0"/>
          <w:numId w:val="3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Введение 3</w:t>
      </w:r>
    </w:p>
    <w:p w:rsidR="00A3423E" w:rsidRPr="00A3423E" w:rsidRDefault="00A3423E" w:rsidP="00A3423E">
      <w:pPr>
        <w:numPr>
          <w:ilvl w:val="0"/>
          <w:numId w:val="3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же такое Интернет? 4</w:t>
      </w:r>
    </w:p>
    <w:p w:rsidR="00A3423E" w:rsidRPr="00A3423E" w:rsidRDefault="00A3423E" w:rsidP="00A3423E">
      <w:pPr>
        <w:numPr>
          <w:ilvl w:val="0"/>
          <w:numId w:val="3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Положительное влияние Интернета на современную молодежь 4</w:t>
      </w:r>
    </w:p>
    <w:p w:rsidR="00A3423E" w:rsidRPr="00A3423E" w:rsidRDefault="00A3423E" w:rsidP="00A3423E">
      <w:pPr>
        <w:numPr>
          <w:ilvl w:val="0"/>
          <w:numId w:val="3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Негативное влияние сети Интернет на современную молодежь 5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</w:t>
      </w:r>
      <w:r w:rsidR="0003445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ельного и общего утомления…………….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……………….7</w:t>
      </w:r>
    </w:p>
    <w:p w:rsidR="00A3423E" w:rsidRPr="00A3423E" w:rsidRDefault="00A3423E" w:rsidP="00A3423E">
      <w:pPr>
        <w:numPr>
          <w:ilvl w:val="0"/>
          <w:numId w:val="4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Социальный опрос среди учащихся школы 8</w:t>
      </w:r>
    </w:p>
    <w:p w:rsidR="00A3423E" w:rsidRPr="00A3423E" w:rsidRDefault="00A3423E" w:rsidP="00A3423E">
      <w:pPr>
        <w:numPr>
          <w:ilvl w:val="0"/>
          <w:numId w:val="4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Вывод 12</w:t>
      </w:r>
    </w:p>
    <w:p w:rsidR="00A3423E" w:rsidRPr="00A3423E" w:rsidRDefault="00A3423E" w:rsidP="00A3423E">
      <w:pPr>
        <w:numPr>
          <w:ilvl w:val="0"/>
          <w:numId w:val="4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Список используемой литературы 133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ru-RU"/>
        </w:rPr>
        <w:t>Актуальность темы</w:t>
      </w:r>
      <w:proofErr w:type="gram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ru-RU"/>
        </w:rPr>
        <w:t>: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последние годы мы столкнулись с глобальной компьютеризацией всех видов человеческой деятельности. ПК стал нашим спутником на работе и дома. Не обходятся без компьютера и дети.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ru-RU"/>
        </w:rPr>
        <w:t>Гипотеза.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Сейчас без компьютера прожить невозможно. Интернет, чаты, форумы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… Э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ти слова прочно вошли в нашу жизнь. Но вместе с ними пришли новые понятия: интернет-зависимость 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игромания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Увеличивается число людей, больных типично компьютерными болезнями. Но все же компьютер приносит не одни только беды, иногда он очень помогает, и я хочу показать «</w:t>
      </w:r>
      <w:r w:rsidRPr="00A3423E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обе стороны медали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Задачи работы: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Выяснить что такое Интернет.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Провести анке</w:t>
      </w:r>
      <w:r w:rsidR="003E7C2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тирование и выяснить </w:t>
      </w:r>
      <w:proofErr w:type="spellStart"/>
      <w:r w:rsidR="003E7C2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востребован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ность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Что же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соцсетей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как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Gmail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Telegram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ВКонтакте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интернет-сообществ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онлайн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дистанционных мастер-классов и участия в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вебинарах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интернет-площадки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Негативное влияние сети Интернет на 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Исследования показывают, что зависимость подростков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уменьшаются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интернет-зависимые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интернет-зависимостью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Упражнения для улучшения кровообращения в глазных яблоках.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Упражнение может выполняться на рабочем месте, сидя на стуле.</w:t>
      </w:r>
    </w:p>
    <w:p w:rsidR="00A3423E" w:rsidRPr="00A3423E" w:rsidRDefault="00A3423E" w:rsidP="00A3423E">
      <w:pPr>
        <w:numPr>
          <w:ilvl w:val="0"/>
          <w:numId w:val="6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Глаза закрыты. Круговыми движениями обеих рук массировать глазные яблоки - 10 сек.</w:t>
      </w:r>
    </w:p>
    <w:p w:rsidR="00A3423E" w:rsidRPr="00A3423E" w:rsidRDefault="00A3423E" w:rsidP="00A3423E">
      <w:pPr>
        <w:numPr>
          <w:ilvl w:val="0"/>
          <w:numId w:val="6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Взгляд прямо перед собой, затем вправо, влево, вверх, вниз - 10 сек.</w:t>
      </w:r>
    </w:p>
    <w:p w:rsidR="00A3423E" w:rsidRPr="00A3423E" w:rsidRDefault="00A3423E" w:rsidP="00A3423E">
      <w:pPr>
        <w:numPr>
          <w:ilvl w:val="0"/>
          <w:numId w:val="6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Усиленно зажмуривать и открывать глаза -10 сек.</w:t>
      </w:r>
    </w:p>
    <w:p w:rsidR="00A3423E" w:rsidRPr="00A3423E" w:rsidRDefault="00A3423E" w:rsidP="00A3423E">
      <w:pPr>
        <w:numPr>
          <w:ilvl w:val="0"/>
          <w:numId w:val="6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Поворачивать глаза в стороны 2-3 раза, затем закрывать на 10 сек.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Упражнения проводить ежедневно по 2-3 раза за смену.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Упражнения, предупреждающие возникновение остеохондроза позвоночника.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Комплекс состоит из следующих упражнений: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Исходное положение - стоя, руки опущены. Полукруговые движения головой к правому и левому плечу.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то же. Повороты головой вправо и влево.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на поясе. Наклоны головы вправо, влево, вперед, назад.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то же. Круговые движения головой.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на голове. Надавливание. То же другой рукой.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правая рука на правой щеке. Надавливание. То же другой рукой.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опущены. Поднимание и опускание плеч.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И.п. - стоя, руки к плечам. Круговые движения вперед 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зaд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соединены сзади в "замок". Отведение рук назад. Спина прямая.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в стороны. Круговые движения руками вперед и назад.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на поясе. Наклоны вперед, прогнувшись.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на поясе. Повороты вправо и влево.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то же. Наклоны вправо, влево, вперед, назад.</w:t>
      </w:r>
    </w:p>
    <w:p w:rsidR="00A3423E" w:rsidRPr="00A3423E" w:rsidRDefault="00A3423E" w:rsidP="00A3423E">
      <w:pPr>
        <w:numPr>
          <w:ilvl w:val="0"/>
          <w:numId w:val="7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И.п. - стоя, руки опущены. Круговые движения тазом.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Упражнения просты и не требуют специальной подготовки, поэтому, если пользователь дисплея будет выполнять ежедневно хотя бы часть этих упражнений, он тем самым поможет себе избавиться от неприятных последствий гиподинамии.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Я думаю, что ребятам стоит задуматься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… 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отя бы о том, сколько времени они проводят за компьютером. Их необходимо научить контролировать свое время вообще (и прежде всего — время, проведенное за компьютером), свои эмоции и чувства. Учащимся рекомендуется проводить за компьютером не более 2-3 часов в день и поменьше играть.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Лучше что-либо изучать или обучаться в игровой форме. Санитарные правила определяют, что продолжительность непрерывной работы взрослого пользователя ПК не должна превышать 2 часов, ребенка — от 10 до 20 минут, в зависимости от возраста. Минимальный перерыв — 15 минут</w:t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Список используемой литературы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https://www.art-talant.org/publikacii/15341-statyya-vliyanie-interneta-na-sovremennyh-podrostkov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https://elar.urfu.ru/bitstream/10995/78793/1/978-5-94646-620-2_2019_2-68.pdf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http://bezwindowsa.ru/internet-i-seti/bezopasnost-v-seti-internet.html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http://www.mk.ru/mosobl/2017/03/15/krest-na-kvest.html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Браун С.  “Мозаика” и “Всемирная паутина” для доступа к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: Пер.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англ. - М.: Мир: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Малип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 СК Пресс, 1996. - 167c.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Гилстер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П.  Новый навигатор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:  Пер с англ.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-К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иев: Диалектика, 1996. - 495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Игер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Б.  Работа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/ Под ред. А. Тихонова; Пер.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англ. - М.: БИНОМ, 1996. - 313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Кент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 Internet / 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c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англ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В.Л. Григорьева. - М.: Компьютер, ЮНИТИ, 2006.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Колесников О.Э.  Интернет для делового человека. - M.: МЦФ.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Издат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фирма “Яуза”, 2007.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Нольден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М.  Ваш первый выход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: для начинающих пользователей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широкого круга пользователей PC / Гл. ред. Е.В.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Кондукова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; Пер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нем. К.А.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Шиндер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-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Спб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.: ИКС, 2006.</w:t>
      </w:r>
    </w:p>
    <w:p w:rsidR="00A3423E" w:rsidRPr="00A3423E" w:rsidRDefault="00A3423E" w:rsidP="00A3423E">
      <w:pPr>
        <w:numPr>
          <w:ilvl w:val="0"/>
          <w:numId w:val="8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Фролов А.В., Фролов Г.В.  Глобальные сети компьютеров. Практическое введение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E-mail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FTP, WWW, и HTML, программирование для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Windiws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Sockets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- Диалог - МИФИ, 2003.</w:t>
      </w:r>
    </w:p>
    <w:p w:rsidR="00612393" w:rsidRDefault="00612393"/>
    <w:sectPr w:rsidR="00612393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3E7C23"/>
    <w:rsid w:val="00432F22"/>
    <w:rsid w:val="00612393"/>
    <w:rsid w:val="00967958"/>
    <w:rsid w:val="00A3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2552</Words>
  <Characters>14549</Characters>
  <Application>Microsoft Office Word</Application>
  <DocSecurity>0</DocSecurity>
  <Lines>121</Lines>
  <Paragraphs>34</Paragraphs>
  <ScaleCrop>false</ScaleCrop>
  <Company/>
  <LinksUpToDate>false</LinksUpToDate>
  <CharactersWithSpaces>17067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2024-02-02T17:29:00Z</dcterms:created>
  <dcterms:modified xsi:type="dcterms:W3CDTF">2024-02-09T18:53:00Z</dcterms:modified>
</cp:coreProperties>
</file>