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29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3081"/>
        <w:gridCol w:w="3087"/>
      </w:tblGrid>
      <w:tr w:rsidR="00FE6E19" w:rsidRPr="00EE047A" w14:paraId="2BF04540" w14:textId="77777777" w:rsidTr="00FE6E19">
        <w:trPr>
          <w:trHeight w:val="142"/>
        </w:trPr>
        <w:tc>
          <w:tcPr>
            <w:tcW w:w="9429" w:type="dxa"/>
            <w:gridSpan w:val="3"/>
          </w:tcPr>
          <w:p w14:paraId="08CBAB16" w14:textId="77777777" w:rsidR="00FE6E19" w:rsidRPr="00A06E66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086F19E7" w14:textId="77777777" w:rsidR="00FE6E19" w:rsidRPr="00C55038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29415B28" w14:textId="77777777" w:rsidR="00FE6E19" w:rsidRPr="00C55038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4B52D5C3" w14:textId="77777777" w:rsidR="00FE6E19" w:rsidRPr="00C55038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43DF7793" w14:textId="77777777" w:rsidR="00FE6E19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6EFB2528" w14:textId="77777777" w:rsidR="00C55038" w:rsidRDefault="00C55038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33CD58CE" w14:textId="77777777" w:rsidR="00C55038" w:rsidRPr="00C55038" w:rsidRDefault="00C55038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67D4B89E" w14:textId="77777777" w:rsidR="00FE6E19" w:rsidRPr="00C55038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66BB60CF" w14:textId="77777777" w:rsidR="00FE6E19" w:rsidRPr="00C55038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3D7DD61E" w14:textId="77777777" w:rsidR="00FE6E19" w:rsidRPr="00C55038" w:rsidRDefault="00FE6E19" w:rsidP="00C55038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1F8C0C79" w14:textId="77777777" w:rsidR="00FE6E19" w:rsidRPr="00C55038" w:rsidRDefault="00713D63" w:rsidP="000810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КУРСОВОЙ ПРОЕКТ</w:t>
            </w:r>
          </w:p>
          <w:p w14:paraId="5AC7540C" w14:textId="77777777" w:rsidR="00FE6E19" w:rsidRPr="00C55038" w:rsidRDefault="00FE6E19" w:rsidP="00C55038">
            <w:pPr>
              <w:jc w:val="center"/>
              <w:rPr>
                <w:sz w:val="28"/>
                <w:szCs w:val="28"/>
              </w:rPr>
            </w:pPr>
          </w:p>
        </w:tc>
      </w:tr>
      <w:tr w:rsidR="00FE6E19" w:rsidRPr="00EE047A" w14:paraId="257BFFCC" w14:textId="77777777" w:rsidTr="00FE6E19">
        <w:trPr>
          <w:trHeight w:val="286"/>
        </w:trPr>
        <w:tc>
          <w:tcPr>
            <w:tcW w:w="9429" w:type="dxa"/>
            <w:gridSpan w:val="3"/>
          </w:tcPr>
          <w:p w14:paraId="3B9D6983" w14:textId="6031639A" w:rsidR="00FE6E19" w:rsidRDefault="00713D63" w:rsidP="00C55038">
            <w:pPr>
              <w:pStyle w:val="Default"/>
              <w:jc w:val="center"/>
              <w:rPr>
                <w:rFonts w:eastAsia="Times New Roman"/>
                <w:sz w:val="28"/>
                <w:szCs w:val="28"/>
              </w:rPr>
            </w:pPr>
            <w:r w:rsidRPr="00713D63">
              <w:rPr>
                <w:rFonts w:eastAsia="Times New Roman"/>
                <w:sz w:val="28"/>
                <w:szCs w:val="28"/>
              </w:rPr>
              <w:t>МОДЕЛИРОВАНИЕ СИСТЕМЫ</w:t>
            </w:r>
          </w:p>
          <w:p w14:paraId="20E5A873" w14:textId="77777777" w:rsidR="00713D63" w:rsidRPr="00C55038" w:rsidRDefault="00713D63" w:rsidP="00C55038">
            <w:pPr>
              <w:pStyle w:val="Default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  <w:tr w:rsidR="00FE6E19" w:rsidRPr="00EE047A" w14:paraId="0A2808EB" w14:textId="77777777" w:rsidTr="00FE6E19">
        <w:trPr>
          <w:trHeight w:val="127"/>
        </w:trPr>
        <w:tc>
          <w:tcPr>
            <w:tcW w:w="9429" w:type="dxa"/>
            <w:gridSpan w:val="3"/>
          </w:tcPr>
          <w:p w14:paraId="2110FB8B" w14:textId="77777777" w:rsidR="00FE6E19" w:rsidRPr="00C55038" w:rsidRDefault="00FE6E19" w:rsidP="00C55038">
            <w:pPr>
              <w:jc w:val="center"/>
              <w:rPr>
                <w:sz w:val="28"/>
                <w:szCs w:val="28"/>
              </w:rPr>
            </w:pPr>
            <w:r w:rsidRPr="00C55038">
              <w:rPr>
                <w:sz w:val="28"/>
                <w:szCs w:val="28"/>
              </w:rPr>
              <w:t>по дисциплине «</w:t>
            </w:r>
            <w:r w:rsidR="00713D63">
              <w:rPr>
                <w:sz w:val="28"/>
                <w:szCs w:val="28"/>
              </w:rPr>
              <w:t>Архитектура программных систем</w:t>
            </w:r>
            <w:r w:rsidRPr="00C55038">
              <w:rPr>
                <w:sz w:val="28"/>
                <w:szCs w:val="28"/>
              </w:rPr>
              <w:t>»</w:t>
            </w:r>
          </w:p>
          <w:p w14:paraId="238ED372" w14:textId="77777777" w:rsidR="00FE6E19" w:rsidRPr="00C55038" w:rsidRDefault="00FE6E19" w:rsidP="00C55038">
            <w:pPr>
              <w:jc w:val="center"/>
              <w:rPr>
                <w:sz w:val="28"/>
                <w:szCs w:val="28"/>
              </w:rPr>
            </w:pPr>
          </w:p>
          <w:p w14:paraId="39528EFC" w14:textId="77777777" w:rsidR="00FE6E19" w:rsidRPr="00C55038" w:rsidRDefault="00FE6E19" w:rsidP="00C55038">
            <w:pPr>
              <w:jc w:val="center"/>
              <w:rPr>
                <w:sz w:val="28"/>
                <w:szCs w:val="28"/>
              </w:rPr>
            </w:pPr>
          </w:p>
          <w:p w14:paraId="2F4439D5" w14:textId="77777777" w:rsidR="00FE6E19" w:rsidRDefault="00FE6E19" w:rsidP="00C55038">
            <w:pPr>
              <w:jc w:val="center"/>
              <w:rPr>
                <w:sz w:val="28"/>
                <w:szCs w:val="28"/>
              </w:rPr>
            </w:pPr>
          </w:p>
          <w:p w14:paraId="676B6383" w14:textId="77777777" w:rsidR="00C55038" w:rsidRDefault="00C55038" w:rsidP="00C55038">
            <w:pPr>
              <w:jc w:val="center"/>
              <w:rPr>
                <w:sz w:val="28"/>
                <w:szCs w:val="28"/>
              </w:rPr>
            </w:pPr>
          </w:p>
          <w:p w14:paraId="1DD58F34" w14:textId="77777777" w:rsidR="00C55038" w:rsidRDefault="00C55038" w:rsidP="00C55038">
            <w:pPr>
              <w:jc w:val="center"/>
              <w:rPr>
                <w:sz w:val="28"/>
                <w:szCs w:val="28"/>
              </w:rPr>
            </w:pPr>
          </w:p>
          <w:p w14:paraId="24E385F9" w14:textId="77777777" w:rsidR="00C55038" w:rsidRDefault="00C55038" w:rsidP="00C55038">
            <w:pPr>
              <w:jc w:val="center"/>
              <w:rPr>
                <w:sz w:val="28"/>
                <w:szCs w:val="28"/>
              </w:rPr>
            </w:pPr>
          </w:p>
          <w:p w14:paraId="47977141" w14:textId="77777777" w:rsidR="00C55038" w:rsidRDefault="00C55038" w:rsidP="00C55038">
            <w:pPr>
              <w:rPr>
                <w:sz w:val="28"/>
                <w:szCs w:val="28"/>
              </w:rPr>
            </w:pPr>
          </w:p>
          <w:p w14:paraId="17E0B59D" w14:textId="77777777" w:rsidR="00C55038" w:rsidRPr="00C55038" w:rsidRDefault="00C55038" w:rsidP="00C55038">
            <w:pPr>
              <w:jc w:val="center"/>
              <w:rPr>
                <w:sz w:val="28"/>
                <w:szCs w:val="28"/>
              </w:rPr>
            </w:pPr>
          </w:p>
          <w:p w14:paraId="22A40A33" w14:textId="77777777" w:rsidR="00FE6E19" w:rsidRPr="00C55038" w:rsidRDefault="00FE6E19" w:rsidP="00C55038">
            <w:pPr>
              <w:jc w:val="center"/>
              <w:rPr>
                <w:sz w:val="28"/>
                <w:szCs w:val="28"/>
              </w:rPr>
            </w:pPr>
          </w:p>
        </w:tc>
      </w:tr>
      <w:tr w:rsidR="00FE6E19" w:rsidRPr="00EE047A" w14:paraId="1745E4E7" w14:textId="77777777" w:rsidTr="00FE6E19">
        <w:trPr>
          <w:trHeight w:val="127"/>
        </w:trPr>
        <w:tc>
          <w:tcPr>
            <w:tcW w:w="9429" w:type="dxa"/>
            <w:gridSpan w:val="3"/>
            <w:tcBorders>
              <w:left w:val="nil"/>
              <w:right w:val="nil"/>
            </w:tcBorders>
          </w:tcPr>
          <w:p w14:paraId="3CEAD04D" w14:textId="77777777" w:rsidR="00FE6E19" w:rsidRPr="00C55038" w:rsidRDefault="00FE6E19" w:rsidP="00FE6E19">
            <w:r w:rsidRPr="00C55038">
              <w:t xml:space="preserve">Выполнил </w:t>
            </w:r>
          </w:p>
        </w:tc>
      </w:tr>
      <w:tr w:rsidR="00FE6E19" w:rsidRPr="00EE047A" w14:paraId="649A4C55" w14:textId="77777777" w:rsidTr="00FE6E19">
        <w:trPr>
          <w:trHeight w:val="127"/>
        </w:trPr>
        <w:tc>
          <w:tcPr>
            <w:tcW w:w="3261" w:type="dxa"/>
          </w:tcPr>
          <w:p w14:paraId="6F6B3DF8" w14:textId="23D6E243" w:rsidR="00FE6E19" w:rsidRPr="00C55038" w:rsidRDefault="00FE6E19" w:rsidP="00FE6E19">
            <w:pPr>
              <w:pStyle w:val="Default"/>
              <w:ind w:right="-565"/>
            </w:pPr>
            <w:r w:rsidRPr="00C55038">
              <w:t xml:space="preserve">студент гр. </w:t>
            </w:r>
            <w:r w:rsidR="007B42BC">
              <w:t>513</w:t>
            </w:r>
            <w:r w:rsidRPr="00C55038">
              <w:t>0904/</w:t>
            </w:r>
            <w:r w:rsidR="007B42BC">
              <w:t>2</w:t>
            </w:r>
            <w:r w:rsidRPr="00C55038">
              <w:t>010</w:t>
            </w:r>
            <w:r w:rsidR="007B42BC">
              <w:t>2</w:t>
            </w:r>
            <w:r w:rsidRPr="00C55038">
              <w:t xml:space="preserve"> </w:t>
            </w:r>
          </w:p>
        </w:tc>
        <w:tc>
          <w:tcPr>
            <w:tcW w:w="3081" w:type="dxa"/>
          </w:tcPr>
          <w:p w14:paraId="00353AF3" w14:textId="77777777" w:rsidR="00FE6E19" w:rsidRPr="00C55038" w:rsidRDefault="00FE6E19" w:rsidP="00B74509">
            <w:pPr>
              <w:pStyle w:val="Default"/>
            </w:pPr>
          </w:p>
        </w:tc>
        <w:tc>
          <w:tcPr>
            <w:tcW w:w="3083" w:type="dxa"/>
          </w:tcPr>
          <w:p w14:paraId="15232677" w14:textId="7B230F16" w:rsidR="00FE6E19" w:rsidRDefault="0046405F" w:rsidP="00B74509">
            <w:pPr>
              <w:pStyle w:val="Default"/>
            </w:pPr>
            <w:r>
              <w:t xml:space="preserve">               </w:t>
            </w:r>
            <w:r w:rsidR="003219A5">
              <w:t>Чернецов</w:t>
            </w:r>
            <w:r w:rsidR="00540924">
              <w:t xml:space="preserve"> </w:t>
            </w:r>
            <w:r w:rsidR="003219A5">
              <w:t>А</w:t>
            </w:r>
            <w:r w:rsidR="00FE6E19" w:rsidRPr="00C55038">
              <w:t>.</w:t>
            </w:r>
            <w:r w:rsidR="00540924">
              <w:t xml:space="preserve"> </w:t>
            </w:r>
            <w:r w:rsidR="003219A5">
              <w:t>М</w:t>
            </w:r>
            <w:r w:rsidR="00540924">
              <w:t>.</w:t>
            </w:r>
          </w:p>
          <w:p w14:paraId="008760D4" w14:textId="77777777" w:rsidR="00FE6E19" w:rsidRPr="00895866" w:rsidRDefault="00FE6E19" w:rsidP="00713D63">
            <w:pPr>
              <w:pStyle w:val="Default"/>
            </w:pPr>
          </w:p>
        </w:tc>
      </w:tr>
      <w:tr w:rsidR="00FE6E19" w:rsidRPr="00EE047A" w14:paraId="5E3A7C86" w14:textId="77777777" w:rsidTr="00FE6E19">
        <w:trPr>
          <w:trHeight w:val="127"/>
        </w:trPr>
        <w:tc>
          <w:tcPr>
            <w:tcW w:w="9429" w:type="dxa"/>
            <w:gridSpan w:val="3"/>
          </w:tcPr>
          <w:p w14:paraId="0E6F486F" w14:textId="77777777" w:rsidR="00FE6E19" w:rsidRPr="00C55038" w:rsidRDefault="00FE6E19" w:rsidP="00B74509">
            <w:pPr>
              <w:pStyle w:val="Default"/>
            </w:pPr>
            <w:r w:rsidRPr="00C55038">
              <w:t xml:space="preserve">Руководитель </w:t>
            </w:r>
          </w:p>
        </w:tc>
      </w:tr>
      <w:tr w:rsidR="00FE6E19" w:rsidRPr="00EE047A" w14:paraId="7E2430C9" w14:textId="77777777" w:rsidTr="00FE6E19">
        <w:trPr>
          <w:trHeight w:val="127"/>
        </w:trPr>
        <w:tc>
          <w:tcPr>
            <w:tcW w:w="3261" w:type="dxa"/>
          </w:tcPr>
          <w:p w14:paraId="04C81559" w14:textId="77777777" w:rsidR="00FE6E19" w:rsidRPr="00C55038" w:rsidRDefault="00713D63" w:rsidP="00B74509">
            <w:pPr>
              <w:pStyle w:val="Default"/>
            </w:pPr>
            <w:r>
              <w:t>старший преподаватель</w:t>
            </w:r>
            <w:r w:rsidR="00FE6E19" w:rsidRPr="00C55038">
              <w:t xml:space="preserve"> </w:t>
            </w:r>
          </w:p>
        </w:tc>
        <w:tc>
          <w:tcPr>
            <w:tcW w:w="3081" w:type="dxa"/>
          </w:tcPr>
          <w:p w14:paraId="0AE7A3B1" w14:textId="77777777" w:rsidR="00FE6E19" w:rsidRPr="00C55038" w:rsidRDefault="00FE6E19" w:rsidP="00B74509">
            <w:pPr>
              <w:pStyle w:val="Default"/>
            </w:pPr>
          </w:p>
        </w:tc>
        <w:tc>
          <w:tcPr>
            <w:tcW w:w="3083" w:type="dxa"/>
          </w:tcPr>
          <w:p w14:paraId="737F8527" w14:textId="15478F83" w:rsidR="00FE6E19" w:rsidRPr="00C55038" w:rsidRDefault="0046405F" w:rsidP="00B74509">
            <w:pPr>
              <w:pStyle w:val="Default"/>
            </w:pPr>
            <w:r>
              <w:t xml:space="preserve">               </w:t>
            </w:r>
            <w:proofErr w:type="spellStart"/>
            <w:r w:rsidR="00540924">
              <w:t>Дробинцев</w:t>
            </w:r>
            <w:proofErr w:type="spellEnd"/>
            <w:r w:rsidR="00540924">
              <w:t xml:space="preserve"> Д. Ф</w:t>
            </w:r>
            <w:r w:rsidR="00FE6E19" w:rsidRPr="00C55038">
              <w:t>.</w:t>
            </w:r>
          </w:p>
        </w:tc>
      </w:tr>
      <w:tr w:rsidR="00FE6E19" w:rsidRPr="00EE047A" w14:paraId="1E53C2EE" w14:textId="77777777" w:rsidTr="00FE6E19">
        <w:trPr>
          <w:trHeight w:val="127"/>
        </w:trPr>
        <w:tc>
          <w:tcPr>
            <w:tcW w:w="9429" w:type="dxa"/>
            <w:gridSpan w:val="3"/>
          </w:tcPr>
          <w:p w14:paraId="4D708688" w14:textId="77777777" w:rsidR="00FE6E19" w:rsidRPr="00C55038" w:rsidRDefault="00FE6E19" w:rsidP="00B74509">
            <w:pPr>
              <w:pStyle w:val="Default"/>
              <w:rPr>
                <w:lang w:val="en-US"/>
              </w:rPr>
            </w:pPr>
          </w:p>
          <w:p w14:paraId="70E5DE74" w14:textId="77777777" w:rsidR="00FE6E19" w:rsidRPr="00C55038" w:rsidRDefault="00FE6E19" w:rsidP="00B74509">
            <w:pPr>
              <w:pStyle w:val="Default"/>
              <w:rPr>
                <w:lang w:val="en-US"/>
              </w:rPr>
            </w:pPr>
          </w:p>
          <w:p w14:paraId="3D93FA2F" w14:textId="77777777" w:rsidR="00786BF8" w:rsidRDefault="00786BF8" w:rsidP="00B74509">
            <w:pPr>
              <w:pStyle w:val="Default"/>
              <w:jc w:val="right"/>
              <w:rPr>
                <w:u w:val="single"/>
              </w:rPr>
            </w:pPr>
          </w:p>
          <w:p w14:paraId="70F1A23B" w14:textId="77777777" w:rsidR="00786BF8" w:rsidRDefault="00786BF8" w:rsidP="00B74509">
            <w:pPr>
              <w:pStyle w:val="Default"/>
              <w:jc w:val="right"/>
              <w:rPr>
                <w:u w:val="single"/>
              </w:rPr>
            </w:pPr>
          </w:p>
          <w:p w14:paraId="00E9A461" w14:textId="5E54FD08" w:rsidR="00FE6E19" w:rsidRPr="00C55038" w:rsidRDefault="00FE6E19" w:rsidP="00B74509">
            <w:pPr>
              <w:pStyle w:val="Default"/>
              <w:jc w:val="right"/>
              <w:rPr>
                <w:u w:val="single"/>
              </w:rPr>
            </w:pPr>
          </w:p>
        </w:tc>
      </w:tr>
    </w:tbl>
    <w:p w14:paraId="0E69E5F4" w14:textId="77777777" w:rsidR="00FE6E19" w:rsidRDefault="00FE6E19" w:rsidP="00FE6E19"/>
    <w:p w14:paraId="2120446A" w14:textId="5B83A16E" w:rsidR="00C55038" w:rsidRDefault="00FE6E19" w:rsidP="00540924">
      <w:pPr>
        <w:rPr>
          <w:lang w:val="en-US"/>
        </w:rPr>
      </w:pPr>
      <w: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603857743"/>
        <w:docPartObj>
          <w:docPartGallery w:val="Table of Contents"/>
          <w:docPartUnique/>
        </w:docPartObj>
      </w:sdtPr>
      <w:sdtEndPr/>
      <w:sdtContent>
        <w:p w14:paraId="3D6CB7C2" w14:textId="0623444A" w:rsidR="00C43ABA" w:rsidRPr="00C43ABA" w:rsidRDefault="00C43ABA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C43AB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5EA16FD" w14:textId="63CF1981" w:rsidR="006B529E" w:rsidRDefault="00C43ABA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531A51">
            <w:rPr>
              <w:rFonts w:ascii="Times New Roman" w:hAnsi="Times New Roman" w:cs="Times New Roman"/>
            </w:rPr>
            <w:fldChar w:fldCharType="begin"/>
          </w:r>
          <w:r w:rsidRPr="00531A51">
            <w:rPr>
              <w:rFonts w:ascii="Times New Roman" w:hAnsi="Times New Roman" w:cs="Times New Roman"/>
            </w:rPr>
            <w:instrText xml:space="preserve"> TOC \o "1-3" \h \z \u </w:instrText>
          </w:r>
          <w:r w:rsidRPr="00531A51">
            <w:rPr>
              <w:rFonts w:ascii="Times New Roman" w:hAnsi="Times New Roman" w:cs="Times New Roman"/>
            </w:rPr>
            <w:fldChar w:fldCharType="separate"/>
          </w:r>
          <w:hyperlink w:anchor="_Toc180953475" w:history="1">
            <w:r w:rsidR="006B529E" w:rsidRPr="00D23301">
              <w:rPr>
                <w:rStyle w:val="aa"/>
                <w:noProof/>
              </w:rPr>
              <w:t>Постановка задачи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_Toc180953475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3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6080C2DF" w14:textId="4149179C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76" w:history="1">
            <w:r w:rsidR="006B529E" w:rsidRPr="00D23301">
              <w:rPr>
                <w:rStyle w:val="aa"/>
                <w:noProof/>
              </w:rPr>
              <w:t>Формализованная схема и описание СМО.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_Toc180953476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4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46C0D27B" w14:textId="357BFEFF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77" w:history="1">
            <w:r w:rsidR="006B529E" w:rsidRPr="00D23301">
              <w:rPr>
                <w:rStyle w:val="aa"/>
                <w:noProof/>
              </w:rPr>
              <w:t>Исходные данные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_Toc180953477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5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6E57A0FB" w14:textId="68B81BF1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78" w:history="1">
            <w:r w:rsidR="006B529E" w:rsidRPr="00D23301">
              <w:rPr>
                <w:rStyle w:val="aa"/>
                <w:noProof/>
              </w:rPr>
              <w:t>Пример временной диаграммы функционирования системы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_Toc180953478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6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32C7B765" w14:textId="2A27C4D5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79" w:history="1">
            <w:r w:rsidR="006B529E" w:rsidRPr="00D23301">
              <w:rPr>
                <w:rStyle w:val="aa"/>
                <w:noProof/>
              </w:rPr>
              <w:t>Пример технической системы (ВС или части ВС), удовлетворяющей формализованному описанию.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_Toc180953479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7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32D35B0F" w14:textId="6E3D796B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80" w:history="1">
            <w:r w:rsidR="006B529E" w:rsidRPr="00D23301">
              <w:rPr>
                <w:rStyle w:val="aa"/>
                <w:noProof/>
              </w:rPr>
              <w:t>Ограничения и требуемые характеристики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_Toc180953480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8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71591F38" w14:textId="7F79597D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81" w:history="1">
            <w:r w:rsidR="006B529E" w:rsidRPr="00D23301">
              <w:rPr>
                <w:rStyle w:val="aa"/>
                <w:noProof/>
              </w:rPr>
              <w:t>Документация на ПО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_Toc180953481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9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030FA035" w14:textId="6DFEB044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82" w:history="1">
            <w:r w:rsidR="006B529E" w:rsidRPr="00D23301">
              <w:rPr>
                <w:rStyle w:val="aa"/>
                <w:noProof/>
              </w:rPr>
              <w:t>Вывод законов распределения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_Toc180953482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11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0981C449" w14:textId="06A72181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83" w:history="1">
            <w:r w:rsidR="006B529E" w:rsidRPr="00D23301">
              <w:rPr>
                <w:rStyle w:val="aa"/>
                <w:noProof/>
              </w:rPr>
              <w:t>Модульная структура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_Toc180953483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12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5253CC62" w14:textId="04717DD8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84" w:history="1">
            <w:r w:rsidR="006B529E" w:rsidRPr="00D23301">
              <w:rPr>
                <w:rStyle w:val="aa"/>
                <w:noProof/>
              </w:rPr>
              <w:t>Результаты работы имитационной модели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_Toc180953484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16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73D4AE58" w14:textId="1448A301" w:rsidR="006B529E" w:rsidRDefault="002F7973">
          <w:pPr>
            <w:pStyle w:val="11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80953485" w:history="1">
            <w:r w:rsidR="006B529E" w:rsidRPr="00D23301">
              <w:rPr>
                <w:rStyle w:val="aa"/>
                <w:noProof/>
              </w:rPr>
              <w:t>Вывод</w:t>
            </w:r>
            <w:r w:rsidR="006B529E">
              <w:rPr>
                <w:noProof/>
                <w:webHidden/>
              </w:rPr>
              <w:tab/>
            </w:r>
            <w:r w:rsidR="006B529E">
              <w:rPr>
                <w:noProof/>
                <w:webHidden/>
              </w:rPr>
              <w:fldChar w:fldCharType="begin"/>
            </w:r>
            <w:r w:rsidR="006B529E">
              <w:rPr>
                <w:noProof/>
                <w:webHidden/>
              </w:rPr>
              <w:instrText xml:space="preserve"> PAGEREF _Toc180953485 \h </w:instrText>
            </w:r>
            <w:r w:rsidR="006B529E">
              <w:rPr>
                <w:noProof/>
                <w:webHidden/>
              </w:rPr>
            </w:r>
            <w:r w:rsidR="006B529E">
              <w:rPr>
                <w:noProof/>
                <w:webHidden/>
              </w:rPr>
              <w:fldChar w:fldCharType="separate"/>
            </w:r>
            <w:r w:rsidR="006B529E">
              <w:rPr>
                <w:noProof/>
                <w:webHidden/>
              </w:rPr>
              <w:t>18</w:t>
            </w:r>
            <w:r w:rsidR="006B529E">
              <w:rPr>
                <w:noProof/>
                <w:webHidden/>
              </w:rPr>
              <w:fldChar w:fldCharType="end"/>
            </w:r>
          </w:hyperlink>
        </w:p>
        <w:p w14:paraId="24A09B47" w14:textId="41A20D05" w:rsidR="00C14787" w:rsidRPr="006B529E" w:rsidRDefault="00C43ABA" w:rsidP="006B529E">
          <w:r w:rsidRPr="00531A51">
            <w:rPr>
              <w:b/>
              <w:bCs/>
            </w:rPr>
            <w:fldChar w:fldCharType="end"/>
          </w:r>
        </w:p>
      </w:sdtContent>
    </w:sdt>
    <w:p w14:paraId="12ECC37B" w14:textId="1BB00487" w:rsidR="00C14787" w:rsidRDefault="00C14787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2DD3513D" w14:textId="6C942524" w:rsidR="00C14787" w:rsidRDefault="008E4663" w:rsidP="00C14787">
      <w:pPr>
        <w:pStyle w:val="1"/>
        <w:rPr>
          <w:rFonts w:eastAsiaTheme="minorEastAsia"/>
        </w:rPr>
      </w:pPr>
      <w:bookmarkStart w:id="0" w:name="_Toc180953475"/>
      <w:r>
        <w:rPr>
          <w:rFonts w:eastAsiaTheme="minorEastAsia"/>
        </w:rPr>
        <w:t>Постановка задачи</w:t>
      </w:r>
      <w:bookmarkEnd w:id="0"/>
    </w:p>
    <w:p w14:paraId="5271D73E" w14:textId="77777777" w:rsidR="00577FCD" w:rsidRDefault="00577FCD" w:rsidP="00577FCD">
      <w:pPr>
        <w:ind w:firstLine="709"/>
      </w:pPr>
      <w:r>
        <w:t xml:space="preserve">Целью практической курсовой является создание модели ВС или ее компонентов на некотором уровне детализации, описывающей и имитирующей ее структуру и функциональность. </w:t>
      </w:r>
    </w:p>
    <w:p w14:paraId="745B4667" w14:textId="77777777" w:rsidR="00577FCD" w:rsidRDefault="00577FCD" w:rsidP="00577FCD">
      <w:pPr>
        <w:ind w:firstLine="709"/>
      </w:pPr>
      <w:r>
        <w:t xml:space="preserve">Каждый реальный объект ВС обладает огромной сложностью, определяемой множеством состояний, множеством внутренних и внешних связей, множеством анализируемых характеристик. Модель дает приближенное описание объекта с целью получения требуемых результатов с определенной точностью и достоверностью. Степень приближения модели к описываемому объекту может быть различной и зависит от требований задачи. </w:t>
      </w:r>
    </w:p>
    <w:p w14:paraId="3F04F160" w14:textId="77777777" w:rsidR="00577FCD" w:rsidRPr="00577FCD" w:rsidRDefault="00577FCD" w:rsidP="00577FCD">
      <w:pPr>
        <w:ind w:firstLine="709"/>
      </w:pPr>
      <w:r>
        <w:t>Существуют различные типы моделей ВС: аналитические, аналоговые, физические и имитационные. В данной работе будет использоваться имитационная модель ВС. Одним из подходов к построению имитационной модели является построение ее в виде системы массового обслуживания (СМО)</w:t>
      </w:r>
      <w:r w:rsidRPr="00577FCD">
        <w:t>, с характерной для СМО терминологией: источник, буфер, прибор, диспетчер, заявка (требование).</w:t>
      </w:r>
    </w:p>
    <w:p w14:paraId="3BACBBEE" w14:textId="77777777" w:rsidR="00577FCD" w:rsidRPr="00577FCD" w:rsidRDefault="00577FCD" w:rsidP="00577FCD">
      <w:pPr>
        <w:ind w:firstLine="709"/>
      </w:pPr>
    </w:p>
    <w:p w14:paraId="6CB25AF2" w14:textId="77777777" w:rsidR="00577FCD" w:rsidRPr="00577FCD" w:rsidRDefault="00577FCD" w:rsidP="00577FCD">
      <w:pPr>
        <w:ind w:firstLine="709"/>
      </w:pPr>
      <w:r w:rsidRPr="00577FCD">
        <w:t>Существуют два подхода к построению моделирующего алгоритма:</w:t>
      </w:r>
    </w:p>
    <w:p w14:paraId="1157ECAE" w14:textId="77777777" w:rsidR="00577FCD" w:rsidRPr="00577FCD" w:rsidRDefault="00577FCD" w:rsidP="00577FCD">
      <w:pPr>
        <w:ind w:firstLine="709"/>
      </w:pPr>
    </w:p>
    <w:p w14:paraId="5455B213" w14:textId="6C40B810" w:rsidR="00577FCD" w:rsidRPr="00577FCD" w:rsidRDefault="00577FCD" w:rsidP="00577FCD">
      <w:pPr>
        <w:ind w:firstLine="709"/>
        <w:rPr>
          <w:b/>
          <w:bCs/>
        </w:rPr>
      </w:pPr>
      <w:r w:rsidRPr="00577FCD">
        <w:rPr>
          <w:b/>
          <w:bCs/>
        </w:rPr>
        <w:t xml:space="preserve">Принцип </w:t>
      </w:r>
      <w:proofErr w:type="spellStart"/>
      <w:r w:rsidRPr="00577FCD">
        <w:rPr>
          <w:b/>
          <w:bCs/>
        </w:rPr>
        <w:t>Δt</w:t>
      </w:r>
      <w:proofErr w:type="spellEnd"/>
      <w:r w:rsidRPr="00577FCD">
        <w:rPr>
          <w:b/>
          <w:bCs/>
        </w:rPr>
        <w:t>.</w:t>
      </w:r>
    </w:p>
    <w:p w14:paraId="57D11199" w14:textId="77777777" w:rsidR="00683370" w:rsidRPr="00683370" w:rsidRDefault="00577FCD" w:rsidP="00683370">
      <w:pPr>
        <w:spacing w:line="288" w:lineRule="auto"/>
      </w:pPr>
      <w:r w:rsidRPr="00577FCD">
        <w:t>Универсальный метод построения моделирующего алгоритма, когда состояние объекта проверяется через фиксированный интервал модельного времени. Суть его заключается в следующем: в каждый</w:t>
      </w:r>
      <w:r w:rsidR="00C12E5D" w:rsidRPr="00683370">
        <w:t xml:space="preserve"> </w:t>
      </w:r>
      <w:r w:rsidR="00C12E5D">
        <w:t>м</w:t>
      </w:r>
      <w:r w:rsidRPr="00577FCD">
        <w:t>омент</w:t>
      </w:r>
      <w:r w:rsidR="00C12E5D" w:rsidRPr="00683370">
        <w:t xml:space="preserve"> </w:t>
      </w:r>
      <w:r w:rsidRPr="00577FCD">
        <w:t>времени</w:t>
      </w:r>
      <w:r w:rsidRPr="00577FCD">
        <w:tab/>
      </w:r>
      <w:proofErr w:type="spellStart"/>
      <w:r>
        <w:rPr>
          <w:rFonts w:eastAsia="Times New Roman"/>
          <w:i/>
          <w:iCs/>
        </w:rPr>
        <w:t>t</w:t>
      </w:r>
      <w:r>
        <w:rPr>
          <w:rFonts w:eastAsia="Times New Roman"/>
          <w:i/>
          <w:iCs/>
          <w:sz w:val="27"/>
          <w:szCs w:val="27"/>
          <w:vertAlign w:val="subscript"/>
        </w:rPr>
        <w:t>i</w:t>
      </w:r>
      <w:proofErr w:type="spellEnd"/>
      <w:r w:rsidR="00683370" w:rsidRPr="00683370">
        <w:rPr>
          <w:rFonts w:eastAsia="Times New Roman"/>
          <w:i/>
          <w:iCs/>
          <w:sz w:val="27"/>
          <w:szCs w:val="27"/>
          <w:vertAlign w:val="subscript"/>
        </w:rPr>
        <w:t xml:space="preserve"> </w:t>
      </w:r>
      <w:r>
        <w:rPr>
          <w:rFonts w:ascii="Symbol" w:eastAsia="Symbol" w:hAnsi="Symbol" w:cs="Symbol"/>
        </w:rPr>
        <w:t></w:t>
      </w:r>
      <w:r>
        <w:rPr>
          <w:rFonts w:eastAsia="Times New Roman"/>
          <w:i/>
          <w:iCs/>
        </w:rPr>
        <w:t xml:space="preserve"> t</w:t>
      </w:r>
      <w:r>
        <w:rPr>
          <w:rFonts w:eastAsia="Times New Roman"/>
          <w:i/>
          <w:iCs/>
          <w:sz w:val="27"/>
          <w:szCs w:val="27"/>
          <w:vertAlign w:val="subscript"/>
        </w:rPr>
        <w:t>i</w:t>
      </w:r>
      <w:r>
        <w:rPr>
          <w:rFonts w:ascii="Symbol" w:eastAsia="Symbol" w:hAnsi="Symbol" w:cs="Symbol"/>
          <w:sz w:val="27"/>
          <w:szCs w:val="27"/>
          <w:vertAlign w:val="subscript"/>
        </w:rPr>
        <w:t></w:t>
      </w:r>
      <w:r>
        <w:rPr>
          <w:rFonts w:eastAsia="Times New Roman"/>
          <w:sz w:val="27"/>
          <w:szCs w:val="27"/>
          <w:vertAlign w:val="subscript"/>
        </w:rPr>
        <w:t>1</w:t>
      </w:r>
      <w:r>
        <w:rPr>
          <w:rFonts w:eastAsia="Times New Roman"/>
          <w:i/>
          <w:iCs/>
        </w:rPr>
        <w:t xml:space="preserve"> </w:t>
      </w:r>
      <w:r>
        <w:rPr>
          <w:rFonts w:ascii="Symbol" w:eastAsia="Symbol" w:hAnsi="Symbol" w:cs="Symbol"/>
        </w:rPr>
        <w:t>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</w:t>
      </w:r>
      <w:proofErr w:type="spellStart"/>
      <w:r>
        <w:rPr>
          <w:rFonts w:eastAsia="Times New Roman"/>
          <w:i/>
          <w:iCs/>
        </w:rPr>
        <w:t>t</w:t>
      </w:r>
      <w:r>
        <w:rPr>
          <w:rFonts w:eastAsia="Times New Roman"/>
          <w:i/>
          <w:iCs/>
          <w:sz w:val="27"/>
          <w:szCs w:val="27"/>
          <w:vertAlign w:val="subscript"/>
        </w:rPr>
        <w:t>i</w:t>
      </w:r>
      <w:r>
        <w:rPr>
          <w:rFonts w:ascii="Symbol" w:eastAsia="Symbol" w:hAnsi="Symbol" w:cs="Symbol"/>
          <w:sz w:val="27"/>
          <w:szCs w:val="27"/>
          <w:vertAlign w:val="subscript"/>
        </w:rPr>
        <w:t></w:t>
      </w:r>
      <w:r>
        <w:rPr>
          <w:rFonts w:eastAsia="Times New Roman"/>
          <w:sz w:val="27"/>
          <w:szCs w:val="27"/>
          <w:vertAlign w:val="subscript"/>
        </w:rPr>
        <w:t>1</w:t>
      </w:r>
      <w:proofErr w:type="spellEnd"/>
      <w:r w:rsidR="00683370" w:rsidRPr="00683370">
        <w:rPr>
          <w:rFonts w:eastAsia="Times New Roman"/>
          <w:sz w:val="27"/>
          <w:szCs w:val="27"/>
          <w:vertAlign w:val="subscript"/>
        </w:rPr>
        <w:t xml:space="preserve"> </w:t>
      </w:r>
      <w:r w:rsidRPr="00577FCD">
        <w:t>получают</w:t>
      </w:r>
      <w:r w:rsidR="00683370" w:rsidRPr="00683370">
        <w:t xml:space="preserve"> </w:t>
      </w:r>
      <w:r w:rsidRPr="00577FCD">
        <w:t>приближенные</w:t>
      </w:r>
      <w:r w:rsidR="00683370" w:rsidRPr="00683370">
        <w:t xml:space="preserve"> </w:t>
      </w:r>
      <w:r w:rsidRPr="00577FCD">
        <w:t>значения</w:t>
      </w:r>
      <w:r w:rsidR="00683370" w:rsidRPr="00683370">
        <w:t xml:space="preserve"> характеристик исследуемого объекта. </w:t>
      </w:r>
      <w:proofErr w:type="spellStart"/>
      <w:r w:rsidR="00683370" w:rsidRPr="00683370">
        <w:t>Δt</w:t>
      </w:r>
      <w:proofErr w:type="spellEnd"/>
      <w:r w:rsidR="00683370" w:rsidRPr="00683370">
        <w:t xml:space="preserve"> можно получить детерминированным способом.</w:t>
      </w:r>
    </w:p>
    <w:p w14:paraId="0A9D038F" w14:textId="77777777" w:rsidR="00683370" w:rsidRPr="009410C9" w:rsidRDefault="00683370" w:rsidP="00683370">
      <w:pPr>
        <w:spacing w:line="297" w:lineRule="auto"/>
        <w:ind w:firstLine="566"/>
      </w:pPr>
      <w:r w:rsidRPr="00683370">
        <w:t xml:space="preserve">Основной критерий выбора </w:t>
      </w:r>
      <w:proofErr w:type="spellStart"/>
      <w:r w:rsidRPr="00683370">
        <w:t>Δt</w:t>
      </w:r>
      <w:proofErr w:type="spellEnd"/>
      <w:r w:rsidRPr="00683370">
        <w:t xml:space="preserve"> — он должен быть настолько мал, чтобы не пропустить событие в моделируемой системе, которое должно быть учтено при выбранной детальности моделирования. Метод неэффективен, т.к. постоянно проверяет состояние объектов моделирования, не изменяющихся при этом, особенно при малых </w:t>
      </w:r>
      <w:proofErr w:type="spellStart"/>
      <w:r w:rsidRPr="00683370">
        <w:t>Δt</w:t>
      </w:r>
      <w:proofErr w:type="spellEnd"/>
      <w:r w:rsidRPr="00683370">
        <w:t>.</w:t>
      </w:r>
    </w:p>
    <w:p w14:paraId="5A76325D" w14:textId="77777777" w:rsidR="00D724ED" w:rsidRPr="009410C9" w:rsidRDefault="00D724ED" w:rsidP="00683370">
      <w:pPr>
        <w:spacing w:line="297" w:lineRule="auto"/>
        <w:ind w:firstLine="566"/>
      </w:pPr>
    </w:p>
    <w:p w14:paraId="7CC8BE14" w14:textId="5452B5D1" w:rsidR="0030786B" w:rsidRPr="009410C9" w:rsidRDefault="0030786B" w:rsidP="00D724ED">
      <w:pPr>
        <w:ind w:firstLine="709"/>
        <w:rPr>
          <w:b/>
          <w:bCs/>
        </w:rPr>
      </w:pPr>
      <w:r w:rsidRPr="0030786B">
        <w:rPr>
          <w:b/>
          <w:bCs/>
        </w:rPr>
        <w:t>Принцип особых состояний.</w:t>
      </w:r>
    </w:p>
    <w:p w14:paraId="3E302F69" w14:textId="6345B2DC" w:rsidR="0030786B" w:rsidRPr="009410C9" w:rsidRDefault="0030786B" w:rsidP="0030786B">
      <w:pPr>
        <w:spacing w:line="288" w:lineRule="auto"/>
        <w:ind w:firstLine="709"/>
      </w:pPr>
      <w:r w:rsidRPr="0030786B">
        <w:t>При исследовании реальной системы интервалы, в которых состояние ее не меняется, не представляют интереса. Имеют значение только переходы системы из одного состояния в другое в некоторые моменты времени. Эти переходы определяются особыми состояниями или событиями.</w:t>
      </w:r>
    </w:p>
    <w:p w14:paraId="5997B665" w14:textId="77777777" w:rsidR="0030786B" w:rsidRPr="0030786B" w:rsidRDefault="0030786B" w:rsidP="0030786B">
      <w:pPr>
        <w:spacing w:line="288" w:lineRule="auto"/>
        <w:ind w:firstLine="709"/>
      </w:pPr>
      <w:r w:rsidRPr="0030786B">
        <w:t>Рассмотрим некоторые типы особых событий, которые изменяют состояние системы:</w:t>
      </w:r>
    </w:p>
    <w:p w14:paraId="2C3D2612" w14:textId="77777777" w:rsidR="0030786B" w:rsidRPr="0030786B" w:rsidRDefault="0030786B" w:rsidP="00C44616">
      <w:pPr>
        <w:pStyle w:val="ab"/>
        <w:numPr>
          <w:ilvl w:val="0"/>
          <w:numId w:val="14"/>
        </w:numPr>
        <w:spacing w:line="288" w:lineRule="auto"/>
      </w:pPr>
      <w:r w:rsidRPr="0030786B">
        <w:t>Поступление заявки в СМО (момент генерации заявки источником).</w:t>
      </w:r>
    </w:p>
    <w:p w14:paraId="40EA512A" w14:textId="77777777" w:rsidR="0030786B" w:rsidRPr="0030786B" w:rsidRDefault="0030786B" w:rsidP="00C44616">
      <w:pPr>
        <w:pStyle w:val="ab"/>
        <w:numPr>
          <w:ilvl w:val="0"/>
          <w:numId w:val="14"/>
        </w:numPr>
        <w:spacing w:line="288" w:lineRule="auto"/>
      </w:pPr>
      <w:r w:rsidRPr="0030786B">
        <w:t>Освобождение прибора (готовность прибора взять заявку на обслуживание).</w:t>
      </w:r>
    </w:p>
    <w:p w14:paraId="2A193F7C" w14:textId="03EBA0A1" w:rsidR="0030786B" w:rsidRPr="00C44616" w:rsidRDefault="0030786B" w:rsidP="00C44616">
      <w:pPr>
        <w:pStyle w:val="ab"/>
        <w:numPr>
          <w:ilvl w:val="0"/>
          <w:numId w:val="14"/>
        </w:numPr>
        <w:spacing w:line="288" w:lineRule="auto"/>
        <w:rPr>
          <w:lang w:val="en-US"/>
        </w:rPr>
      </w:pPr>
      <w:r w:rsidRPr="0030786B">
        <w:t>Окончание процесса моделирования.</w:t>
      </w:r>
    </w:p>
    <w:p w14:paraId="25A53EB5" w14:textId="77777777" w:rsidR="0030786B" w:rsidRPr="0030786B" w:rsidRDefault="0030786B" w:rsidP="0030786B">
      <w:pPr>
        <w:spacing w:line="288" w:lineRule="auto"/>
        <w:ind w:firstLine="709"/>
      </w:pPr>
      <w:r w:rsidRPr="0030786B">
        <w:t>Использование принципа особых событий для построения имитационной модели наиболее эффективно. В настоящей курсовой работе предлагается использовать именно этом принцип.</w:t>
      </w:r>
    </w:p>
    <w:p w14:paraId="6CA8D84C" w14:textId="449E4AC8" w:rsidR="00577FCD" w:rsidRPr="00683370" w:rsidRDefault="00577FCD" w:rsidP="00683370">
      <w:pPr>
        <w:ind w:firstLine="709"/>
        <w:rPr>
          <w:rFonts w:eastAsia="Times New Roman"/>
          <w:sz w:val="27"/>
          <w:szCs w:val="27"/>
          <w:vertAlign w:val="subscript"/>
        </w:rPr>
      </w:pPr>
    </w:p>
    <w:p w14:paraId="2F61F98E" w14:textId="1DFF959A" w:rsidR="008A4C62" w:rsidRDefault="008A4C62">
      <w:pPr>
        <w:jc w:val="left"/>
      </w:pPr>
      <w:r>
        <w:br w:type="page"/>
      </w:r>
    </w:p>
    <w:p w14:paraId="556FD94F" w14:textId="77777777" w:rsidR="008A4C62" w:rsidRPr="008A4C62" w:rsidRDefault="008A4C62" w:rsidP="008A4C62">
      <w:pPr>
        <w:pStyle w:val="1"/>
        <w:rPr>
          <w:rFonts w:eastAsiaTheme="minorEastAsia"/>
        </w:rPr>
      </w:pPr>
      <w:bookmarkStart w:id="1" w:name="_Toc180953476"/>
      <w:r w:rsidRPr="008A4C62">
        <w:rPr>
          <w:rFonts w:eastAsiaTheme="minorEastAsia"/>
        </w:rPr>
        <w:t>Формализованная схема и описание СМО.</w:t>
      </w:r>
      <w:bookmarkEnd w:id="1"/>
    </w:p>
    <w:p w14:paraId="711AF8FA" w14:textId="12B28D38" w:rsidR="00C14787" w:rsidRDefault="00F16A54" w:rsidP="00C14787">
      <w:pPr>
        <w:rPr>
          <w:lang w:val="en-US"/>
        </w:rPr>
      </w:pPr>
      <w:r w:rsidRPr="00F16A54">
        <w:rPr>
          <w:noProof/>
          <w:lang w:val="en-US"/>
        </w:rPr>
        <w:drawing>
          <wp:inline distT="0" distB="0" distL="0" distR="0" wp14:anchorId="66E05E9B" wp14:editId="60E927A3">
            <wp:extent cx="5768840" cy="1966130"/>
            <wp:effectExtent l="0" t="0" r="3810" b="0"/>
            <wp:docPr id="230683776" name="Рисунок 1" descr="Изображение выглядит как диаграмма, План, Технический чертеж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83776" name="Рисунок 1" descr="Изображение выглядит как диаграмма, План, Технический чертеж, зарисовк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B4A4" w14:textId="77777777" w:rsidR="00F16A54" w:rsidRPr="0006634B" w:rsidRDefault="00F16A54" w:rsidP="00883130">
      <w:pPr>
        <w:spacing w:line="289" w:lineRule="auto"/>
        <w:ind w:left="60" w:right="520" w:firstLine="709"/>
      </w:pPr>
      <w:r w:rsidRPr="0006634B">
        <w:rPr>
          <w:rFonts w:eastAsia="Times New Roman"/>
        </w:rPr>
        <w:t xml:space="preserve">Здесь </w:t>
      </w:r>
      <w:proofErr w:type="spellStart"/>
      <w:r w:rsidRPr="0006634B">
        <w:rPr>
          <w:rFonts w:eastAsia="Times New Roman"/>
          <w:b/>
          <w:bCs/>
        </w:rPr>
        <w:t>Иi</w:t>
      </w:r>
      <w:proofErr w:type="spellEnd"/>
      <w:r w:rsidRPr="0006634B">
        <w:rPr>
          <w:rFonts w:eastAsia="Times New Roman"/>
          <w:b/>
          <w:bCs/>
        </w:rPr>
        <w:t xml:space="preserve"> (i= 1..n)</w:t>
      </w:r>
      <w:r w:rsidRPr="0006634B">
        <w:rPr>
          <w:rFonts w:eastAsia="Times New Roman"/>
        </w:rPr>
        <w:t xml:space="preserve"> – источник заявок, который генерирует заявки, а все вместе n источников создают входной поток заявок в систему.</w:t>
      </w:r>
    </w:p>
    <w:p w14:paraId="730AC068" w14:textId="77777777" w:rsidR="00F16A54" w:rsidRPr="0006634B" w:rsidRDefault="00F16A54" w:rsidP="00883130">
      <w:pPr>
        <w:spacing w:line="2" w:lineRule="exact"/>
        <w:ind w:firstLine="709"/>
      </w:pPr>
    </w:p>
    <w:p w14:paraId="1D48F5FD" w14:textId="77777777" w:rsidR="00883130" w:rsidRPr="0006634B" w:rsidRDefault="00F16A54" w:rsidP="00883130">
      <w:pPr>
        <w:spacing w:line="271" w:lineRule="auto"/>
        <w:ind w:left="60" w:right="500" w:firstLine="709"/>
        <w:rPr>
          <w:rFonts w:eastAsia="Times New Roman"/>
        </w:rPr>
      </w:pPr>
      <w:r w:rsidRPr="0006634B">
        <w:rPr>
          <w:rFonts w:eastAsia="Times New Roman"/>
        </w:rPr>
        <w:t xml:space="preserve">Каждая заявка приходит в СМО со своими характеристиками. Это </w:t>
      </w:r>
      <w:proofErr w:type="spellStart"/>
      <w:r w:rsidRPr="0006634B">
        <w:rPr>
          <w:rFonts w:eastAsia="Times New Roman"/>
        </w:rPr>
        <w:t>T</w:t>
      </w:r>
      <w:r w:rsidRPr="0006634B">
        <w:rPr>
          <w:rFonts w:eastAsia="Times New Roman"/>
          <w:vertAlign w:val="subscript"/>
        </w:rPr>
        <w:t>вх</w:t>
      </w:r>
      <w:proofErr w:type="spellEnd"/>
      <w:r w:rsidRPr="0006634B">
        <w:rPr>
          <w:rFonts w:eastAsia="Times New Roman"/>
        </w:rPr>
        <w:t xml:space="preserve"> — время генерации заявки (время поступления её в СМО)</w:t>
      </w:r>
      <w:r w:rsidR="00883130" w:rsidRPr="0006634B">
        <w:rPr>
          <w:rFonts w:eastAsia="Times New Roman"/>
        </w:rPr>
        <w:t>, общий номер заявки в системе и номер источника.</w:t>
      </w:r>
    </w:p>
    <w:p w14:paraId="3B87AC9C" w14:textId="77777777" w:rsidR="00F16A54" w:rsidRPr="0006634B" w:rsidRDefault="00F16A54" w:rsidP="00883130">
      <w:pPr>
        <w:spacing w:line="8" w:lineRule="exact"/>
        <w:ind w:firstLine="709"/>
      </w:pPr>
    </w:p>
    <w:p w14:paraId="4C8C4C25" w14:textId="3D520D45" w:rsidR="006C69C9" w:rsidRPr="0006634B" w:rsidRDefault="00883130" w:rsidP="006C69C9">
      <w:pPr>
        <w:tabs>
          <w:tab w:val="left" w:pos="946"/>
        </w:tabs>
        <w:spacing w:line="286" w:lineRule="auto"/>
        <w:ind w:right="500" w:firstLine="709"/>
        <w:jc w:val="left"/>
        <w:rPr>
          <w:rFonts w:eastAsia="Times New Roman"/>
          <w:b/>
          <w:bCs/>
        </w:rPr>
      </w:pPr>
      <w:r w:rsidRPr="0006634B">
        <w:rPr>
          <w:rFonts w:eastAsia="Times New Roman"/>
          <w:b/>
          <w:bCs/>
        </w:rPr>
        <w:t>П</w:t>
      </w:r>
      <w:r w:rsidRPr="0006634B">
        <w:rPr>
          <w:rFonts w:eastAsia="Times New Roman"/>
          <w:b/>
          <w:bCs/>
          <w:lang w:val="en-US"/>
        </w:rPr>
        <w:t>j</w:t>
      </w:r>
      <w:r w:rsidRPr="0006634B">
        <w:rPr>
          <w:rFonts w:eastAsia="Times New Roman"/>
          <w:b/>
          <w:bCs/>
        </w:rPr>
        <w:t xml:space="preserve"> (</w:t>
      </w:r>
      <w:r w:rsidRPr="0006634B">
        <w:rPr>
          <w:rFonts w:eastAsia="Times New Roman"/>
          <w:b/>
          <w:bCs/>
          <w:lang w:val="en-US"/>
        </w:rPr>
        <w:t>j</w:t>
      </w:r>
      <w:r w:rsidRPr="0006634B">
        <w:rPr>
          <w:rFonts w:eastAsia="Times New Roman"/>
          <w:b/>
          <w:bCs/>
        </w:rPr>
        <w:t>= 1..</w:t>
      </w:r>
      <w:r w:rsidRPr="0006634B">
        <w:rPr>
          <w:rFonts w:eastAsia="Times New Roman"/>
          <w:b/>
          <w:bCs/>
          <w:lang w:val="en-US"/>
        </w:rPr>
        <w:t>m</w:t>
      </w:r>
      <w:r w:rsidRPr="0006634B">
        <w:rPr>
          <w:rFonts w:eastAsia="Times New Roman"/>
          <w:b/>
          <w:bCs/>
        </w:rPr>
        <w:t>)</w:t>
      </w:r>
      <w:r w:rsidRPr="0006634B">
        <w:rPr>
          <w:rFonts w:eastAsia="Times New Roman"/>
        </w:rPr>
        <w:t xml:space="preserve"> </w:t>
      </w:r>
      <w:r w:rsidR="00F16A54" w:rsidRPr="0006634B">
        <w:rPr>
          <w:rFonts w:eastAsia="Times New Roman"/>
        </w:rPr>
        <w:t>— приборы, которые обслуживают заявки и создают выходной поток заявок после обслуживания.</w:t>
      </w:r>
    </w:p>
    <w:p w14:paraId="29263035" w14:textId="1845E5C4" w:rsidR="00F16A54" w:rsidRPr="0006634B" w:rsidRDefault="00F16A54" w:rsidP="006C69C9">
      <w:pPr>
        <w:tabs>
          <w:tab w:val="left" w:pos="946"/>
        </w:tabs>
        <w:spacing w:line="286" w:lineRule="auto"/>
        <w:ind w:right="500" w:firstLine="709"/>
        <w:jc w:val="left"/>
        <w:rPr>
          <w:rFonts w:eastAsia="Times New Roman"/>
          <w:b/>
          <w:bCs/>
        </w:rPr>
      </w:pPr>
      <w:r w:rsidRPr="0006634B">
        <w:rPr>
          <w:rFonts w:eastAsia="Times New Roman"/>
          <w:b/>
          <w:bCs/>
        </w:rPr>
        <w:t xml:space="preserve">БП </w:t>
      </w:r>
      <w:r w:rsidRPr="0006634B">
        <w:rPr>
          <w:rFonts w:eastAsia="Times New Roman"/>
        </w:rPr>
        <w:t>—</w:t>
      </w:r>
      <w:r w:rsidRPr="0006634B">
        <w:rPr>
          <w:rFonts w:eastAsia="Times New Roman"/>
          <w:b/>
          <w:bCs/>
        </w:rPr>
        <w:t xml:space="preserve"> </w:t>
      </w:r>
      <w:r w:rsidRPr="0006634B">
        <w:rPr>
          <w:rFonts w:eastAsia="Times New Roman"/>
        </w:rPr>
        <w:t>буферная память</w:t>
      </w:r>
      <w:r w:rsidRPr="0006634B">
        <w:rPr>
          <w:rFonts w:eastAsia="Times New Roman"/>
          <w:b/>
          <w:bCs/>
        </w:rPr>
        <w:t xml:space="preserve"> </w:t>
      </w:r>
      <w:r w:rsidRPr="0006634B">
        <w:rPr>
          <w:rFonts w:eastAsia="Times New Roman"/>
        </w:rPr>
        <w:t>(место для хранения очереди заявок).</w:t>
      </w:r>
    </w:p>
    <w:p w14:paraId="391424EA" w14:textId="77777777" w:rsidR="00F16A54" w:rsidRPr="0006634B" w:rsidRDefault="00F16A54" w:rsidP="00883130">
      <w:pPr>
        <w:spacing w:line="75" w:lineRule="exact"/>
        <w:ind w:firstLine="709"/>
        <w:rPr>
          <w:rFonts w:eastAsia="Times New Roman"/>
          <w:b/>
          <w:bCs/>
        </w:rPr>
      </w:pPr>
    </w:p>
    <w:p w14:paraId="17D1A274" w14:textId="77777777" w:rsidR="006C69C9" w:rsidRPr="0006634B" w:rsidRDefault="00F16A54" w:rsidP="006C69C9">
      <w:pPr>
        <w:spacing w:line="286" w:lineRule="auto"/>
        <w:ind w:left="60" w:right="500" w:firstLine="709"/>
        <w:rPr>
          <w:rFonts w:eastAsia="Times New Roman"/>
          <w:b/>
          <w:bCs/>
        </w:rPr>
      </w:pPr>
      <w:r w:rsidRPr="0006634B">
        <w:rPr>
          <w:rFonts w:eastAsia="Times New Roman"/>
        </w:rPr>
        <w:t>В общей памяти хранятся заявки от различных источников. Порядок их записи в БП определяется только дисциплиной буферизации.</w:t>
      </w:r>
    </w:p>
    <w:p w14:paraId="413FC0FD" w14:textId="77777777" w:rsidR="006C69C9" w:rsidRPr="0006634B" w:rsidRDefault="00F16A54" w:rsidP="006C69C9">
      <w:pPr>
        <w:spacing w:line="286" w:lineRule="auto"/>
        <w:ind w:left="60" w:right="500" w:firstLine="709"/>
        <w:rPr>
          <w:rFonts w:eastAsia="Times New Roman"/>
          <w:b/>
          <w:bCs/>
        </w:rPr>
      </w:pPr>
      <w:r w:rsidRPr="0006634B">
        <w:rPr>
          <w:rFonts w:eastAsia="Times New Roman"/>
          <w:b/>
          <w:bCs/>
        </w:rPr>
        <w:t xml:space="preserve">ДП </w:t>
      </w:r>
      <w:r w:rsidRPr="0006634B">
        <w:rPr>
          <w:rFonts w:eastAsia="Times New Roman"/>
        </w:rPr>
        <w:t>—</w:t>
      </w:r>
      <w:r w:rsidRPr="0006634B">
        <w:rPr>
          <w:rFonts w:eastAsia="Times New Roman"/>
          <w:b/>
          <w:bCs/>
        </w:rPr>
        <w:t xml:space="preserve"> </w:t>
      </w:r>
      <w:r w:rsidRPr="0006634B">
        <w:rPr>
          <w:rFonts w:eastAsia="Times New Roman"/>
        </w:rPr>
        <w:t>диспетчер постановки заявок.</w:t>
      </w:r>
    </w:p>
    <w:p w14:paraId="333D4487" w14:textId="587C1A8F" w:rsidR="000C5C7F" w:rsidRPr="009410C9" w:rsidRDefault="00F16A54" w:rsidP="00E03F3D">
      <w:pPr>
        <w:spacing w:line="286" w:lineRule="auto"/>
        <w:ind w:left="60" w:right="500" w:firstLine="709"/>
        <w:rPr>
          <w:rFonts w:eastAsia="Times New Roman"/>
          <w:b/>
          <w:bCs/>
        </w:rPr>
      </w:pPr>
      <w:r w:rsidRPr="0006634B">
        <w:rPr>
          <w:rFonts w:eastAsia="Times New Roman"/>
          <w:b/>
          <w:bCs/>
        </w:rPr>
        <w:t xml:space="preserve">ДВ </w:t>
      </w:r>
      <w:r w:rsidRPr="0006634B">
        <w:rPr>
          <w:rFonts w:eastAsia="Times New Roman"/>
        </w:rPr>
        <w:t>—</w:t>
      </w:r>
      <w:r w:rsidRPr="0006634B">
        <w:rPr>
          <w:rFonts w:eastAsia="Times New Roman"/>
          <w:b/>
          <w:bCs/>
        </w:rPr>
        <w:t xml:space="preserve"> </w:t>
      </w:r>
      <w:r w:rsidRPr="0006634B">
        <w:rPr>
          <w:rFonts w:eastAsia="Times New Roman"/>
        </w:rPr>
        <w:t>диспетчер выбора заявок.</w:t>
      </w:r>
    </w:p>
    <w:p w14:paraId="79BC07F6" w14:textId="7E9D74F9" w:rsidR="00C14787" w:rsidRPr="008A4C62" w:rsidRDefault="00C14787" w:rsidP="002D31B7">
      <w:pPr>
        <w:jc w:val="left"/>
      </w:pPr>
      <w:r w:rsidRPr="00577FCD">
        <w:br w:type="page"/>
      </w:r>
    </w:p>
    <w:p w14:paraId="68D471BE" w14:textId="77777777" w:rsidR="00D54622" w:rsidRDefault="00D54622" w:rsidP="00D54622">
      <w:pPr>
        <w:pStyle w:val="1"/>
        <w:rPr>
          <w:rFonts w:eastAsiaTheme="minorEastAsia"/>
        </w:rPr>
      </w:pPr>
      <w:bookmarkStart w:id="2" w:name="_Toc26145099"/>
      <w:bookmarkStart w:id="3" w:name="_Toc180953477"/>
      <w:r>
        <w:rPr>
          <w:rFonts w:eastAsiaTheme="minorEastAsia"/>
        </w:rPr>
        <w:t>Исходные данные</w:t>
      </w:r>
      <w:bookmarkEnd w:id="2"/>
      <w:bookmarkEnd w:id="3"/>
    </w:p>
    <w:p w14:paraId="391C87BA" w14:textId="34DE5506" w:rsidR="00D54622" w:rsidRDefault="0059024D" w:rsidP="00D54622">
      <w:pPr>
        <w:jc w:val="center"/>
      </w:pPr>
      <w:r w:rsidRPr="0059024D">
        <w:rPr>
          <w:noProof/>
        </w:rPr>
        <w:drawing>
          <wp:inline distT="0" distB="0" distL="0" distR="0" wp14:anchorId="50709854" wp14:editId="0A909D7E">
            <wp:extent cx="4938188" cy="304826"/>
            <wp:effectExtent l="0" t="0" r="0" b="0"/>
            <wp:docPr id="146916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6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E29" w14:textId="77777777" w:rsidR="00D54622" w:rsidRDefault="00D54622" w:rsidP="00D54622"/>
    <w:p w14:paraId="2119083A" w14:textId="77777777" w:rsidR="00D54622" w:rsidRPr="00FA6AD5" w:rsidRDefault="00D54622" w:rsidP="00786BF8">
      <w:pPr>
        <w:rPr>
          <w:b/>
          <w:bCs/>
        </w:rPr>
      </w:pPr>
      <w:r w:rsidRPr="00FA6AD5">
        <w:rPr>
          <w:b/>
          <w:bCs/>
        </w:rPr>
        <w:t xml:space="preserve">Источники: </w:t>
      </w:r>
    </w:p>
    <w:p w14:paraId="585D6ECA" w14:textId="77777777" w:rsidR="00D54622" w:rsidRDefault="00D54622" w:rsidP="009425BE">
      <w:pPr>
        <w:ind w:firstLine="708"/>
      </w:pPr>
      <w:r>
        <w:t>ИБ</w:t>
      </w:r>
      <w:r w:rsidR="00FA6AD5">
        <w:t xml:space="preserve"> — </w:t>
      </w:r>
      <w:r>
        <w:t xml:space="preserve">бесконечный источник; </w:t>
      </w:r>
    </w:p>
    <w:p w14:paraId="13700D6F" w14:textId="77777777" w:rsidR="00D54622" w:rsidRDefault="00D54622" w:rsidP="009425BE">
      <w:pPr>
        <w:ind w:firstLine="708"/>
      </w:pPr>
      <w:r>
        <w:t>И31</w:t>
      </w:r>
      <w:r w:rsidR="00FA6AD5">
        <w:t xml:space="preserve"> — </w:t>
      </w:r>
      <w:r>
        <w:t>пуассоновский закон распределения заявок;</w:t>
      </w:r>
    </w:p>
    <w:p w14:paraId="4CC00AD4" w14:textId="77777777" w:rsidR="00D54622" w:rsidRDefault="00D54622" w:rsidP="00786BF8"/>
    <w:p w14:paraId="7E6C46FF" w14:textId="77777777" w:rsidR="00D54622" w:rsidRPr="00FA6AD5" w:rsidRDefault="00D54622" w:rsidP="00786BF8">
      <w:pPr>
        <w:rPr>
          <w:b/>
          <w:bCs/>
        </w:rPr>
      </w:pPr>
      <w:r w:rsidRPr="00FA6AD5">
        <w:rPr>
          <w:b/>
          <w:bCs/>
        </w:rPr>
        <w:t xml:space="preserve">Приборы: </w:t>
      </w:r>
    </w:p>
    <w:p w14:paraId="1AEC98A1" w14:textId="77777777" w:rsidR="00D54622" w:rsidRDefault="00D54622" w:rsidP="009425BE">
      <w:pPr>
        <w:ind w:firstLine="708"/>
      </w:pPr>
      <w:r>
        <w:t>П32</w:t>
      </w:r>
      <w:r w:rsidR="00FA6AD5">
        <w:t xml:space="preserve"> — </w:t>
      </w:r>
      <w:r>
        <w:t>равномерный закон распределения времени обслуживания;</w:t>
      </w:r>
    </w:p>
    <w:p w14:paraId="01A812DD" w14:textId="77777777" w:rsidR="00D54622" w:rsidRPr="009410C9" w:rsidRDefault="00D54622" w:rsidP="00786BF8"/>
    <w:p w14:paraId="27E84882" w14:textId="77777777" w:rsidR="00D54622" w:rsidRPr="00FA6AD5" w:rsidRDefault="00D54622" w:rsidP="00786BF8">
      <w:pPr>
        <w:rPr>
          <w:b/>
          <w:bCs/>
        </w:rPr>
      </w:pPr>
      <w:r w:rsidRPr="00FA6AD5">
        <w:rPr>
          <w:b/>
          <w:bCs/>
        </w:rPr>
        <w:t>Описание дисциплин постановки и выбора:</w:t>
      </w:r>
    </w:p>
    <w:p w14:paraId="5A7216A4" w14:textId="77777777" w:rsidR="00EF58CD" w:rsidRDefault="00D54622" w:rsidP="00786BF8">
      <w:r>
        <w:t>Буферизации</w:t>
      </w:r>
      <w:r w:rsidR="00FA6AD5">
        <w:t xml:space="preserve">: </w:t>
      </w:r>
    </w:p>
    <w:p w14:paraId="15325AC1" w14:textId="3632EB1A" w:rsidR="00D54622" w:rsidRDefault="00D54622" w:rsidP="00EF58CD">
      <w:pPr>
        <w:ind w:firstLine="708"/>
      </w:pPr>
      <w:r>
        <w:t>Д10</w:t>
      </w:r>
      <w:r w:rsidR="008376D7">
        <w:t>З3</w:t>
      </w:r>
      <w:r w:rsidR="00786BF8">
        <w:t xml:space="preserve"> — </w:t>
      </w:r>
      <w:r w:rsidR="002B0454">
        <w:t>постановка на свободное место</w:t>
      </w:r>
      <w:r>
        <w:t>;</w:t>
      </w:r>
    </w:p>
    <w:p w14:paraId="2F330858" w14:textId="77777777" w:rsidR="00EF58CD" w:rsidRDefault="00D54622" w:rsidP="00786BF8">
      <w:r>
        <w:t>Дисциплина отказа</w:t>
      </w:r>
      <w:r w:rsidR="00FA6AD5">
        <w:t>:</w:t>
      </w:r>
    </w:p>
    <w:p w14:paraId="47D04D95" w14:textId="53D3E658" w:rsidR="00D54622" w:rsidRDefault="00D54622" w:rsidP="00EF58CD">
      <w:pPr>
        <w:ind w:firstLine="708"/>
      </w:pPr>
      <w:r>
        <w:t>Д10</w:t>
      </w:r>
      <w:r w:rsidR="008376D7">
        <w:t>О3</w:t>
      </w:r>
      <w:r w:rsidR="00786BF8">
        <w:t xml:space="preserve"> — </w:t>
      </w:r>
      <w:r w:rsidR="008376D7">
        <w:t>самая старая в буфере</w:t>
      </w:r>
      <w:r>
        <w:t>;</w:t>
      </w:r>
    </w:p>
    <w:p w14:paraId="1C6A958F" w14:textId="77777777" w:rsidR="00EF58CD" w:rsidRDefault="00D54622" w:rsidP="00786BF8">
      <w:r>
        <w:t>Дисциплина постановки на обслуживание</w:t>
      </w:r>
      <w:r w:rsidR="00FA6AD5">
        <w:t xml:space="preserve">: </w:t>
      </w:r>
    </w:p>
    <w:p w14:paraId="335DF2A8" w14:textId="77777777" w:rsidR="00EF58CD" w:rsidRDefault="00D54622" w:rsidP="00EF58CD">
      <w:pPr>
        <w:ind w:firstLine="708"/>
      </w:pPr>
      <w:r>
        <w:t>Д2П1</w:t>
      </w:r>
      <w:r w:rsidR="00786BF8">
        <w:t xml:space="preserve"> — </w:t>
      </w:r>
      <w:r>
        <w:t>приоритет по номеру прибора</w:t>
      </w:r>
      <w:r w:rsidR="00FA6AD5">
        <w:t xml:space="preserve">, </w:t>
      </w:r>
    </w:p>
    <w:p w14:paraId="1D3D1673" w14:textId="047942F5" w:rsidR="00D54622" w:rsidRDefault="00D54622" w:rsidP="00EF58CD">
      <w:pPr>
        <w:ind w:firstLine="708"/>
      </w:pPr>
      <w:r>
        <w:t>Д2Б</w:t>
      </w:r>
      <w:r w:rsidR="009425BE" w:rsidRPr="007E6E32">
        <w:t>2</w:t>
      </w:r>
      <w:r w:rsidR="00786BF8">
        <w:t xml:space="preserve"> — </w:t>
      </w:r>
      <w:r w:rsidR="009425BE">
        <w:t xml:space="preserve">выбор заявки из буфера </w:t>
      </w:r>
      <w:r w:rsidR="009B207A">
        <w:rPr>
          <w:lang w:val="en-US"/>
        </w:rPr>
        <w:t>LIFO</w:t>
      </w:r>
      <w:r>
        <w:t>;</w:t>
      </w:r>
    </w:p>
    <w:p w14:paraId="4B92F652" w14:textId="77777777" w:rsidR="00D54622" w:rsidRDefault="00D54622" w:rsidP="00786BF8"/>
    <w:p w14:paraId="600078A3" w14:textId="77777777" w:rsidR="00D54622" w:rsidRDefault="00D54622" w:rsidP="00786BF8">
      <w:pPr>
        <w:rPr>
          <w:b/>
          <w:bCs/>
        </w:rPr>
      </w:pPr>
      <w:r w:rsidRPr="00FA6AD5">
        <w:rPr>
          <w:b/>
          <w:bCs/>
        </w:rPr>
        <w:t>Виды отображения результатов работы программной модели:</w:t>
      </w:r>
    </w:p>
    <w:p w14:paraId="3EA5AFAA" w14:textId="77777777" w:rsidR="005218E3" w:rsidRDefault="005218E3" w:rsidP="005218E3">
      <w:r>
        <w:t xml:space="preserve">Отражение результатов после сбора статистики: </w:t>
      </w:r>
    </w:p>
    <w:p w14:paraId="63293366" w14:textId="7550DDE7" w:rsidR="005218E3" w:rsidRPr="00FA6AD5" w:rsidRDefault="005218E3" w:rsidP="005218E3">
      <w:pPr>
        <w:ind w:firstLine="708"/>
        <w:rPr>
          <w:b/>
          <w:bCs/>
        </w:rPr>
      </w:pPr>
      <w:r>
        <w:t>ОР1 — сводная таблица результатов.</w:t>
      </w:r>
    </w:p>
    <w:p w14:paraId="5B6D31BB" w14:textId="77777777" w:rsidR="007E6E32" w:rsidRDefault="00D54622" w:rsidP="00786BF8">
      <w:r>
        <w:t>Динамическое отражение результатов</w:t>
      </w:r>
      <w:r w:rsidR="00FA6AD5">
        <w:t xml:space="preserve">: </w:t>
      </w:r>
    </w:p>
    <w:p w14:paraId="410B8E68" w14:textId="2EF7FE83" w:rsidR="00786BF8" w:rsidRDefault="00D54622" w:rsidP="00EE4A6B">
      <w:pPr>
        <w:ind w:firstLine="708"/>
      </w:pPr>
      <w:r>
        <w:t>ОД1</w:t>
      </w:r>
      <w:r w:rsidR="00786BF8">
        <w:t xml:space="preserve"> — </w:t>
      </w:r>
      <w:r>
        <w:t>календарь событий, буфер и текущее состояние;</w:t>
      </w:r>
    </w:p>
    <w:p w14:paraId="5386FC62" w14:textId="7C8D204D" w:rsidR="0006634B" w:rsidRDefault="0006634B">
      <w:pPr>
        <w:jc w:val="left"/>
      </w:pPr>
      <w:r>
        <w:br w:type="page"/>
      </w:r>
    </w:p>
    <w:p w14:paraId="739FC9D1" w14:textId="13FB68F4" w:rsidR="0006634B" w:rsidRPr="0006634B" w:rsidRDefault="00021678" w:rsidP="0006634B">
      <w:pPr>
        <w:pStyle w:val="1"/>
        <w:rPr>
          <w:rFonts w:eastAsiaTheme="minorEastAsia"/>
        </w:rPr>
      </w:pPr>
      <w:bookmarkStart w:id="4" w:name="_Toc180953478"/>
      <w:r>
        <w:rPr>
          <w:noProof/>
        </w:rPr>
        <w:drawing>
          <wp:anchor distT="0" distB="0" distL="114300" distR="114300" simplePos="0" relativeHeight="251659264" behindDoc="1" locked="0" layoutInCell="1" allowOverlap="1" wp14:anchorId="06F3AF92" wp14:editId="02076A1B">
            <wp:simplePos x="0" y="0"/>
            <wp:positionH relativeFrom="column">
              <wp:posOffset>-903605</wp:posOffset>
            </wp:positionH>
            <wp:positionV relativeFrom="paragraph">
              <wp:posOffset>301223</wp:posOffset>
            </wp:positionV>
            <wp:extent cx="7176548" cy="4053840"/>
            <wp:effectExtent l="0" t="0" r="5715" b="3810"/>
            <wp:wrapTight wrapText="bothSides">
              <wp:wrapPolygon edited="0">
                <wp:start x="0" y="0"/>
                <wp:lineTo x="0" y="21519"/>
                <wp:lineTo x="21560" y="21519"/>
                <wp:lineTo x="21560" y="0"/>
                <wp:lineTo x="0" y="0"/>
              </wp:wrapPolygon>
            </wp:wrapTight>
            <wp:docPr id="1704930217" name="Рисунок 2" descr="Изображение выглядит как текст, диаграмма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0217" name="Рисунок 2" descr="Изображение выглядит как текст, диаграмма, число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6548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34B" w:rsidRPr="0006634B">
        <w:rPr>
          <w:rFonts w:eastAsiaTheme="minorEastAsia"/>
        </w:rPr>
        <w:t>Пример временной диаграммы функционирования системы</w:t>
      </w:r>
      <w:bookmarkEnd w:id="4"/>
    </w:p>
    <w:p w14:paraId="4D1D2EF8" w14:textId="4C9F3D31" w:rsidR="0006634B" w:rsidRDefault="0006634B" w:rsidP="005218E3"/>
    <w:p w14:paraId="3BEA81A4" w14:textId="2E7C482C" w:rsidR="0030603A" w:rsidRDefault="0030603A">
      <w:pPr>
        <w:jc w:val="left"/>
      </w:pPr>
      <w:r>
        <w:br w:type="page"/>
      </w:r>
    </w:p>
    <w:p w14:paraId="70E9806C" w14:textId="072C724B" w:rsidR="0030603A" w:rsidRDefault="0030603A" w:rsidP="0030603A">
      <w:pPr>
        <w:pStyle w:val="1"/>
        <w:rPr>
          <w:rFonts w:eastAsiaTheme="minorEastAsia"/>
        </w:rPr>
      </w:pPr>
      <w:bookmarkStart w:id="5" w:name="_Toc180953479"/>
      <w:r w:rsidRPr="0030603A">
        <w:rPr>
          <w:rFonts w:eastAsiaTheme="minorEastAsia"/>
        </w:rPr>
        <w:t>Пример технической системы (ВС или части ВС), удовлетворяющей формализованному описанию</w:t>
      </w:r>
      <w:r w:rsidR="009A76D6">
        <w:rPr>
          <w:rFonts w:eastAsiaTheme="minorEastAsia"/>
        </w:rPr>
        <w:t>.</w:t>
      </w:r>
      <w:bookmarkEnd w:id="5"/>
    </w:p>
    <w:p w14:paraId="7E0C2516" w14:textId="77777777" w:rsidR="009A76D6" w:rsidRDefault="009A76D6" w:rsidP="009A76D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9A76D6" w14:paraId="3EE0FF65" w14:textId="77777777" w:rsidTr="009A76D6">
        <w:tc>
          <w:tcPr>
            <w:tcW w:w="4669" w:type="dxa"/>
          </w:tcPr>
          <w:p w14:paraId="4313519E" w14:textId="3705939D" w:rsidR="009A76D6" w:rsidRPr="001758B5" w:rsidRDefault="006966CB" w:rsidP="009A76D6">
            <w:pPr>
              <w:rPr>
                <w:sz w:val="24"/>
                <w:szCs w:val="24"/>
              </w:rPr>
            </w:pPr>
            <w:r w:rsidRPr="001758B5">
              <w:rPr>
                <w:rFonts w:eastAsia="Times New Roman"/>
                <w:sz w:val="24"/>
                <w:szCs w:val="24"/>
              </w:rPr>
              <w:t>Техническая система</w:t>
            </w:r>
          </w:p>
        </w:tc>
        <w:tc>
          <w:tcPr>
            <w:tcW w:w="4670" w:type="dxa"/>
          </w:tcPr>
          <w:p w14:paraId="572EF104" w14:textId="2C47E0A6" w:rsidR="009A76D6" w:rsidRPr="001758B5" w:rsidRDefault="006966CB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Система колл центра</w:t>
            </w:r>
          </w:p>
        </w:tc>
      </w:tr>
      <w:tr w:rsidR="009A76D6" w14:paraId="730A12A1" w14:textId="77777777" w:rsidTr="009A76D6">
        <w:tc>
          <w:tcPr>
            <w:tcW w:w="4669" w:type="dxa"/>
          </w:tcPr>
          <w:p w14:paraId="58B29078" w14:textId="1A707524" w:rsidR="009A76D6" w:rsidRPr="001758B5" w:rsidRDefault="00FB5FF1" w:rsidP="00FB5FF1">
            <w:pPr>
              <w:rPr>
                <w:sz w:val="24"/>
                <w:szCs w:val="24"/>
              </w:rPr>
            </w:pPr>
            <w:r w:rsidRPr="001758B5">
              <w:rPr>
                <w:rFonts w:eastAsia="Times New Roman"/>
                <w:sz w:val="24"/>
                <w:szCs w:val="24"/>
              </w:rPr>
              <w:t>Источники</w:t>
            </w:r>
          </w:p>
        </w:tc>
        <w:tc>
          <w:tcPr>
            <w:tcW w:w="4670" w:type="dxa"/>
          </w:tcPr>
          <w:p w14:paraId="555D3012" w14:textId="2C208C4C" w:rsidR="009A76D6" w:rsidRPr="001758B5" w:rsidRDefault="00FB5FF1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Источниками являются телефоны, на которые звонят клиенты колл центра. Частота вызовов подчиняется пуассоновскому распределению, что подразумевает случайный характер поступления звонков.</w:t>
            </w:r>
          </w:p>
        </w:tc>
      </w:tr>
      <w:tr w:rsidR="009A76D6" w14:paraId="4609DD96" w14:textId="77777777" w:rsidTr="009A76D6">
        <w:tc>
          <w:tcPr>
            <w:tcW w:w="4669" w:type="dxa"/>
          </w:tcPr>
          <w:p w14:paraId="6479A080" w14:textId="6B192CFE" w:rsidR="009A76D6" w:rsidRPr="001758B5" w:rsidRDefault="00FB5FF1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Приборы</w:t>
            </w:r>
          </w:p>
        </w:tc>
        <w:tc>
          <w:tcPr>
            <w:tcW w:w="4670" w:type="dxa"/>
          </w:tcPr>
          <w:p w14:paraId="290F2BA3" w14:textId="02CEB4C1" w:rsidR="009A76D6" w:rsidRPr="001758B5" w:rsidRDefault="00FB5FF1" w:rsidP="00FB5FF1">
            <w:pPr>
              <w:tabs>
                <w:tab w:val="left" w:pos="1452"/>
              </w:tabs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Операторы колл-центра, которые принимают и обрабатывают поступившие вызовы. Время обслуживания каждого вызова распределено равномерно, так как каждый оператор обрабатывает звонки в течение фиксированного промежутка времени с некоторой вариацией.</w:t>
            </w:r>
          </w:p>
        </w:tc>
      </w:tr>
      <w:tr w:rsidR="009A76D6" w14:paraId="40F442F6" w14:textId="77777777" w:rsidTr="009A76D6">
        <w:tc>
          <w:tcPr>
            <w:tcW w:w="4669" w:type="dxa"/>
          </w:tcPr>
          <w:p w14:paraId="0386A760" w14:textId="36A54420" w:rsidR="009A76D6" w:rsidRPr="001758B5" w:rsidRDefault="00036A81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Буфер</w:t>
            </w:r>
          </w:p>
        </w:tc>
        <w:tc>
          <w:tcPr>
            <w:tcW w:w="4670" w:type="dxa"/>
          </w:tcPr>
          <w:p w14:paraId="5FCFC638" w14:textId="15BAB187" w:rsidR="009A76D6" w:rsidRPr="001758B5" w:rsidRDefault="00036A81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Очередь ожидания вызовов. В этой очереди сохраняются звонки, ожидающие обработки. Буфер имеет ограниченную ёмкость и может вместить только определённое количество вызовов.</w:t>
            </w:r>
          </w:p>
        </w:tc>
      </w:tr>
      <w:tr w:rsidR="009A76D6" w14:paraId="66D30E3B" w14:textId="77777777" w:rsidTr="009A76D6">
        <w:tc>
          <w:tcPr>
            <w:tcW w:w="4669" w:type="dxa"/>
          </w:tcPr>
          <w:p w14:paraId="75B9B16E" w14:textId="515FFC2A" w:rsidR="009A76D6" w:rsidRPr="001758B5" w:rsidRDefault="00036A81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Дисциплина постановки в буфер.</w:t>
            </w:r>
          </w:p>
        </w:tc>
        <w:tc>
          <w:tcPr>
            <w:tcW w:w="4670" w:type="dxa"/>
          </w:tcPr>
          <w:p w14:paraId="6FD8AF89" w14:textId="3316B307" w:rsidR="009A76D6" w:rsidRPr="001758B5" w:rsidRDefault="00036A81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В порядке поступления звонки ставятся на первое свободное место в очереди. Ни один из телефонов не имеет приоритета.</w:t>
            </w:r>
          </w:p>
        </w:tc>
      </w:tr>
      <w:tr w:rsidR="009A76D6" w:rsidRPr="00CA599F" w14:paraId="6A3371E2" w14:textId="77777777" w:rsidTr="009A76D6">
        <w:tc>
          <w:tcPr>
            <w:tcW w:w="4669" w:type="dxa"/>
          </w:tcPr>
          <w:p w14:paraId="49D5EA30" w14:textId="54425484" w:rsidR="009A76D6" w:rsidRPr="001758B5" w:rsidRDefault="00CA599F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Дисциплина выбора из буфера</w:t>
            </w:r>
          </w:p>
        </w:tc>
        <w:tc>
          <w:tcPr>
            <w:tcW w:w="4670" w:type="dxa"/>
          </w:tcPr>
          <w:p w14:paraId="2E861DD6" w14:textId="05B7911C" w:rsidR="009A76D6" w:rsidRPr="001758B5" w:rsidRDefault="00CA599F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  <w:lang w:val="en-US"/>
              </w:rPr>
              <w:t>LIFO</w:t>
            </w:r>
            <w:r w:rsidRPr="001758B5">
              <w:rPr>
                <w:sz w:val="24"/>
                <w:szCs w:val="24"/>
              </w:rPr>
              <w:t xml:space="preserve"> (</w:t>
            </w:r>
            <w:r w:rsidRPr="001758B5">
              <w:rPr>
                <w:sz w:val="24"/>
                <w:szCs w:val="24"/>
                <w:lang w:val="en-US"/>
              </w:rPr>
              <w:t>Last</w:t>
            </w:r>
            <w:r w:rsidRPr="001758B5">
              <w:rPr>
                <w:sz w:val="24"/>
                <w:szCs w:val="24"/>
              </w:rPr>
              <w:t xml:space="preserve"> </w:t>
            </w:r>
            <w:r w:rsidRPr="001758B5">
              <w:rPr>
                <w:sz w:val="24"/>
                <w:szCs w:val="24"/>
                <w:lang w:val="en-US"/>
              </w:rPr>
              <w:t>In</w:t>
            </w:r>
            <w:r w:rsidRPr="001758B5">
              <w:rPr>
                <w:sz w:val="24"/>
                <w:szCs w:val="24"/>
              </w:rPr>
              <w:t xml:space="preserve">, </w:t>
            </w:r>
            <w:r w:rsidRPr="001758B5">
              <w:rPr>
                <w:sz w:val="24"/>
                <w:szCs w:val="24"/>
                <w:lang w:val="en-US"/>
              </w:rPr>
              <w:t>First</w:t>
            </w:r>
            <w:r w:rsidRPr="001758B5">
              <w:rPr>
                <w:sz w:val="24"/>
                <w:szCs w:val="24"/>
              </w:rPr>
              <w:t xml:space="preserve"> </w:t>
            </w:r>
            <w:r w:rsidRPr="001758B5">
              <w:rPr>
                <w:sz w:val="24"/>
                <w:szCs w:val="24"/>
                <w:lang w:val="en-US"/>
              </w:rPr>
              <w:t>Out</w:t>
            </w:r>
            <w:r w:rsidRPr="001758B5">
              <w:rPr>
                <w:sz w:val="24"/>
                <w:szCs w:val="24"/>
              </w:rPr>
              <w:t>), так как необходимо обеспечить максимальное количество обработанных звонков в кратчайшее время.</w:t>
            </w:r>
          </w:p>
        </w:tc>
      </w:tr>
      <w:tr w:rsidR="009F6276" w:rsidRPr="00CA599F" w14:paraId="4E98CE80" w14:textId="77777777" w:rsidTr="009A76D6">
        <w:tc>
          <w:tcPr>
            <w:tcW w:w="4669" w:type="dxa"/>
          </w:tcPr>
          <w:p w14:paraId="5AE60466" w14:textId="5290190D" w:rsidR="009F6276" w:rsidRPr="001758B5" w:rsidRDefault="009F6276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Дисциплина отказа</w:t>
            </w:r>
          </w:p>
        </w:tc>
        <w:tc>
          <w:tcPr>
            <w:tcW w:w="4670" w:type="dxa"/>
          </w:tcPr>
          <w:p w14:paraId="4543A189" w14:textId="14848E2A" w:rsidR="009F6276" w:rsidRPr="001758B5" w:rsidRDefault="009F6276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При переполнении очереди самая старая заявка (вызов) удаляется, освобождая место для новых звонков.</w:t>
            </w:r>
          </w:p>
        </w:tc>
      </w:tr>
      <w:tr w:rsidR="009F6276" w:rsidRPr="00CA599F" w14:paraId="5506C1AD" w14:textId="77777777" w:rsidTr="009A76D6">
        <w:tc>
          <w:tcPr>
            <w:tcW w:w="4669" w:type="dxa"/>
          </w:tcPr>
          <w:p w14:paraId="412A6BBA" w14:textId="20DCA3A5" w:rsidR="009F6276" w:rsidRPr="001758B5" w:rsidRDefault="00DD349B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Дисциплина постановки на обслуживание</w:t>
            </w:r>
          </w:p>
        </w:tc>
        <w:tc>
          <w:tcPr>
            <w:tcW w:w="4670" w:type="dxa"/>
          </w:tcPr>
          <w:p w14:paraId="13739ACF" w14:textId="26AD4EDB" w:rsidR="009F6276" w:rsidRPr="001758B5" w:rsidRDefault="00DD349B" w:rsidP="009A76D6">
            <w:pPr>
              <w:rPr>
                <w:sz w:val="24"/>
                <w:szCs w:val="24"/>
              </w:rPr>
            </w:pPr>
            <w:r w:rsidRPr="001758B5">
              <w:rPr>
                <w:sz w:val="24"/>
                <w:szCs w:val="24"/>
              </w:rPr>
              <w:t>Определяется приоритетом по номеру оператора, который связан с обработкой вызова либо наличием специальных навыков, либо с ротацией сотрудников.</w:t>
            </w:r>
          </w:p>
        </w:tc>
      </w:tr>
    </w:tbl>
    <w:p w14:paraId="0157AAA8" w14:textId="77777777" w:rsidR="0030603A" w:rsidRPr="009410C9" w:rsidRDefault="0030603A" w:rsidP="0030603A"/>
    <w:p w14:paraId="30430BE3" w14:textId="7DFCAA21" w:rsidR="006B7C0D" w:rsidRPr="00CA599F" w:rsidRDefault="006B7C0D">
      <w:pPr>
        <w:jc w:val="left"/>
      </w:pPr>
      <w:r w:rsidRPr="00CA599F">
        <w:br w:type="page"/>
      </w:r>
    </w:p>
    <w:p w14:paraId="4D143C96" w14:textId="6EFACA06" w:rsidR="00277F73" w:rsidRDefault="006B7C0D" w:rsidP="00277F73">
      <w:pPr>
        <w:pStyle w:val="1"/>
        <w:rPr>
          <w:rFonts w:eastAsiaTheme="minorEastAsia"/>
        </w:rPr>
      </w:pPr>
      <w:bookmarkStart w:id="6" w:name="_Toc180953480"/>
      <w:r w:rsidRPr="006B7C0D">
        <w:rPr>
          <w:rFonts w:eastAsiaTheme="minorEastAsia"/>
        </w:rPr>
        <w:t>Ограничения и требуемые характеристики</w:t>
      </w:r>
      <w:bookmarkEnd w:id="6"/>
    </w:p>
    <w:p w14:paraId="15CFBCFD" w14:textId="77777777" w:rsidR="00DC6306" w:rsidRDefault="00DC6306" w:rsidP="00DC6306">
      <w:r>
        <w:t>1. Вероятность отказа ≤ 10%:</w:t>
      </w:r>
    </w:p>
    <w:p w14:paraId="16D0BBCD" w14:textId="77777777" w:rsidR="00DC6306" w:rsidRDefault="00DC6306" w:rsidP="00DC6306">
      <w:r>
        <w:t>2. Загрузка приборов ≥ 90%:</w:t>
      </w:r>
    </w:p>
    <w:p w14:paraId="4BC73E26" w14:textId="689D5426" w:rsidR="00597133" w:rsidRDefault="00597133" w:rsidP="00597133">
      <w:r>
        <w:t>3. Alpha (минимальное время обработки) = 30:</w:t>
      </w:r>
    </w:p>
    <w:p w14:paraId="5F76DDB3" w14:textId="76B21350" w:rsidR="00597133" w:rsidRDefault="00597133" w:rsidP="00597133">
      <w:r>
        <w:t xml:space="preserve">4. </w:t>
      </w:r>
      <w:proofErr w:type="spellStart"/>
      <w:r>
        <w:t>Beta</w:t>
      </w:r>
      <w:proofErr w:type="spellEnd"/>
      <w:r>
        <w:t xml:space="preserve"> (максимальное время обработки) = 60:</w:t>
      </w:r>
    </w:p>
    <w:p w14:paraId="705B373C" w14:textId="7BF803AA" w:rsidR="0030603A" w:rsidRPr="0030603A" w:rsidRDefault="00597133" w:rsidP="0030603A">
      <w:r>
        <w:t xml:space="preserve">5. </w:t>
      </w:r>
      <w:proofErr w:type="spellStart"/>
      <w:r>
        <w:t>Lambda</w:t>
      </w:r>
      <w:proofErr w:type="spellEnd"/>
      <w:r>
        <w:t xml:space="preserve"> (интенсивность генерации заявок) = 0.</w:t>
      </w:r>
      <w:r w:rsidR="006715FA">
        <w:t>025</w:t>
      </w:r>
    </w:p>
    <w:p w14:paraId="3D4A0551" w14:textId="19F3E7AF" w:rsidR="009C0014" w:rsidRPr="00D20FE2" w:rsidRDefault="00454F64" w:rsidP="00D20FE2">
      <w:pPr>
        <w:jc w:val="left"/>
      </w:pPr>
      <w:r w:rsidRPr="00A06E66">
        <w:br w:type="page"/>
      </w:r>
      <w:bookmarkStart w:id="7" w:name="_Toc26145103"/>
    </w:p>
    <w:p w14:paraId="0E430CAD" w14:textId="3E231EB5" w:rsidR="009C0014" w:rsidRDefault="009C0014" w:rsidP="00B500B4">
      <w:pPr>
        <w:pStyle w:val="1"/>
      </w:pPr>
      <w:bookmarkStart w:id="8" w:name="_Toc180953481"/>
      <w:r w:rsidRPr="009C0014">
        <w:t>Документация на ПО</w:t>
      </w:r>
      <w:bookmarkEnd w:id="8"/>
    </w:p>
    <w:p w14:paraId="6CF1DA06" w14:textId="3C8CB1D2" w:rsidR="00FD4613" w:rsidRPr="00FD4613" w:rsidRDefault="00155CC5" w:rsidP="00FD4613">
      <w:pPr>
        <w:pStyle w:val="ae"/>
        <w:rPr>
          <w:rFonts w:ascii="Times New Roman" w:hAnsi="Times New Roman" w:cs="Times New Roman"/>
          <w:b/>
          <w:bCs/>
        </w:rPr>
      </w:pPr>
      <w:r w:rsidRPr="009C0014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290AA5B" wp14:editId="64F314A8">
            <wp:simplePos x="0" y="0"/>
            <wp:positionH relativeFrom="column">
              <wp:posOffset>-1080135</wp:posOffset>
            </wp:positionH>
            <wp:positionV relativeFrom="paragraph">
              <wp:posOffset>255270</wp:posOffset>
            </wp:positionV>
            <wp:extent cx="7421880" cy="4791451"/>
            <wp:effectExtent l="0" t="0" r="7620" b="9525"/>
            <wp:wrapTight wrapText="bothSides">
              <wp:wrapPolygon edited="0">
                <wp:start x="0" y="0"/>
                <wp:lineTo x="0" y="21557"/>
                <wp:lineTo x="21567" y="21557"/>
                <wp:lineTo x="21567" y="0"/>
                <wp:lineTo x="0" y="0"/>
              </wp:wrapPolygon>
            </wp:wrapTight>
            <wp:docPr id="137944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880" cy="479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F64" w:rsidRPr="009C0014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Обобщенная блок-схема</w:t>
      </w:r>
      <w:bookmarkEnd w:id="7"/>
    </w:p>
    <w:p w14:paraId="3AF77262" w14:textId="77777777" w:rsidR="00FD4613" w:rsidRDefault="00FD4613">
      <w:pPr>
        <w:jc w:val="left"/>
      </w:pPr>
    </w:p>
    <w:p w14:paraId="08FF1397" w14:textId="0FB2834D" w:rsidR="00D20FE2" w:rsidRPr="002908C9" w:rsidRDefault="00073BA3" w:rsidP="00871B62">
      <w:pPr>
        <w:ind w:firstLine="709"/>
      </w:pPr>
      <w:r>
        <w:t xml:space="preserve">- </w:t>
      </w:r>
      <w:r w:rsidR="00D20FE2" w:rsidRPr="00871B62">
        <w:t>Блок БАС1 должен обеспечить выполнение действий, являющихся следствием события «пришла заявка от источника</w:t>
      </w:r>
      <w:r w:rsidR="002908C9">
        <w:t xml:space="preserve"> №</w:t>
      </w:r>
      <w:r w:rsidR="002908C9">
        <w:rPr>
          <w:lang w:val="en-US"/>
        </w:rPr>
        <w:t>N</w:t>
      </w:r>
      <w:r w:rsidR="00D20FE2" w:rsidRPr="00871B62">
        <w:t>», а именно:</w:t>
      </w:r>
    </w:p>
    <w:p w14:paraId="7F8F043C" w14:textId="62F05BB8" w:rsidR="002908C9" w:rsidRDefault="00B839F9" w:rsidP="002908C9">
      <w:pPr>
        <w:ind w:firstLine="708"/>
      </w:pPr>
      <w:r>
        <w:t xml:space="preserve">1) </w:t>
      </w:r>
      <w:r w:rsidR="002908C9">
        <w:t>Поставить заявку на прибор, если есть свободный.</w:t>
      </w:r>
    </w:p>
    <w:p w14:paraId="43ED7AF7" w14:textId="17A2FDD4" w:rsidR="00D20FE2" w:rsidRDefault="00B839F9" w:rsidP="002908C9">
      <w:pPr>
        <w:ind w:firstLine="709"/>
      </w:pPr>
      <w:r>
        <w:t xml:space="preserve">2) </w:t>
      </w:r>
      <w:r w:rsidR="002908C9">
        <w:t>Если нет свободного прибора, з</w:t>
      </w:r>
      <w:r w:rsidR="00D20FE2" w:rsidRPr="00871B62">
        <w:t>аписать заявку в буфер, если в нем есть место</w:t>
      </w:r>
      <w:r w:rsidR="002908C9">
        <w:t>.</w:t>
      </w:r>
    </w:p>
    <w:p w14:paraId="22290392" w14:textId="3FF9B609" w:rsidR="002908C9" w:rsidRDefault="00B839F9" w:rsidP="000F0AA6">
      <w:pPr>
        <w:ind w:firstLine="709"/>
      </w:pPr>
      <w:r>
        <w:t xml:space="preserve">3) </w:t>
      </w:r>
      <w:r w:rsidR="002908C9">
        <w:t>Если нет свободного прибора и места в буфере, отказать самой старой заявке в буфере и поставить на ее место новую.</w:t>
      </w:r>
    </w:p>
    <w:p w14:paraId="706BA91A" w14:textId="2DBB21A9" w:rsidR="002908C9" w:rsidRPr="00507CBD" w:rsidRDefault="00B839F9" w:rsidP="002908C9">
      <w:pPr>
        <w:ind w:firstLine="709"/>
      </w:pPr>
      <w:r>
        <w:t xml:space="preserve">4) </w:t>
      </w:r>
      <w:r w:rsidR="002908C9">
        <w:t>Сформировать следующую заявку</w:t>
      </w:r>
      <w:r w:rsidR="00507CBD">
        <w:t xml:space="preserve"> №</w:t>
      </w:r>
      <w:r w:rsidR="00507CBD">
        <w:rPr>
          <w:lang w:val="en-US"/>
        </w:rPr>
        <w:t>N</w:t>
      </w:r>
      <w:r w:rsidR="00507CBD">
        <w:t xml:space="preserve"> источника</w:t>
      </w:r>
    </w:p>
    <w:p w14:paraId="3B10A0B6" w14:textId="77777777" w:rsidR="00D20FE2" w:rsidRPr="00871B62" w:rsidRDefault="00D20FE2" w:rsidP="00B839F9"/>
    <w:p w14:paraId="07F22895" w14:textId="3460D44D" w:rsidR="00D20FE2" w:rsidRDefault="00D20FE2" w:rsidP="00871B62">
      <w:pPr>
        <w:ind w:firstLine="709"/>
      </w:pPr>
      <w:r w:rsidRPr="00871B62">
        <w:t>При этом действия 1</w:t>
      </w:r>
      <w:r w:rsidR="00B839F9" w:rsidRPr="00B839F9">
        <w:t>,</w:t>
      </w:r>
      <w:r w:rsidRPr="00871B62">
        <w:t xml:space="preserve"> 2</w:t>
      </w:r>
      <w:r w:rsidR="00B839F9" w:rsidRPr="00B839F9">
        <w:t xml:space="preserve"> </w:t>
      </w:r>
      <w:r w:rsidR="00B839F9">
        <w:t>и 3</w:t>
      </w:r>
      <w:r w:rsidRPr="00871B62">
        <w:t xml:space="preserve"> взаимно исключают друг друга, а действие </w:t>
      </w:r>
      <w:r w:rsidR="006B291B">
        <w:t>4</w:t>
      </w:r>
      <w:r w:rsidRPr="00871B62">
        <w:t xml:space="preserve"> должно иметь место всегда.</w:t>
      </w:r>
    </w:p>
    <w:p w14:paraId="02A9CE1B" w14:textId="77777777" w:rsidR="00364EC3" w:rsidRDefault="00364EC3" w:rsidP="00871B62">
      <w:pPr>
        <w:ind w:firstLine="709"/>
      </w:pPr>
    </w:p>
    <w:p w14:paraId="46905F2A" w14:textId="77777777" w:rsidR="00AA2BE2" w:rsidRDefault="00AA2BE2" w:rsidP="00871B62">
      <w:pPr>
        <w:ind w:firstLine="709"/>
      </w:pPr>
    </w:p>
    <w:p w14:paraId="28C9A431" w14:textId="77777777" w:rsidR="00AA2BE2" w:rsidRDefault="00AA2BE2" w:rsidP="00871B62">
      <w:pPr>
        <w:ind w:firstLine="709"/>
      </w:pPr>
    </w:p>
    <w:p w14:paraId="457CF144" w14:textId="6821C2B4" w:rsidR="00364EC3" w:rsidRPr="002908C9" w:rsidRDefault="00073BA3" w:rsidP="00364EC3">
      <w:pPr>
        <w:ind w:firstLine="709"/>
      </w:pPr>
      <w:r>
        <w:t xml:space="preserve">- </w:t>
      </w:r>
      <w:r w:rsidR="00364EC3" w:rsidRPr="00871B62">
        <w:t>Блок БАС</w:t>
      </w:r>
      <w:r w:rsidR="00364EC3">
        <w:t>2</w:t>
      </w:r>
      <w:r w:rsidR="00364EC3" w:rsidRPr="00871B62">
        <w:t xml:space="preserve"> должен обеспечить выполнение действий, являющихся следствием события «</w:t>
      </w:r>
      <w:r w:rsidR="00364EC3">
        <w:t>освободился прибор №</w:t>
      </w:r>
      <w:r w:rsidR="00364EC3">
        <w:rPr>
          <w:lang w:val="en-US"/>
        </w:rPr>
        <w:t>M</w:t>
      </w:r>
      <w:r w:rsidR="00364EC3" w:rsidRPr="00871B62">
        <w:t>», а именно:</w:t>
      </w:r>
    </w:p>
    <w:p w14:paraId="65409884" w14:textId="7BC88DCF" w:rsidR="00364EC3" w:rsidRDefault="00364EC3" w:rsidP="00364EC3">
      <w:pPr>
        <w:ind w:firstLine="708"/>
      </w:pPr>
      <w:r>
        <w:t xml:space="preserve">1) </w:t>
      </w:r>
      <w:r w:rsidR="004C27F6">
        <w:t>Если в буфере есть заявки, взять оттуда самую последнюю по времени генерации</w:t>
      </w:r>
      <w:r w:rsidR="00943D27">
        <w:t xml:space="preserve"> и поставить ее на прибор</w:t>
      </w:r>
      <w:r>
        <w:t>.</w:t>
      </w:r>
    </w:p>
    <w:p w14:paraId="7A27DF7C" w14:textId="14A8AE4A" w:rsidR="00364EC3" w:rsidRDefault="00364EC3" w:rsidP="00364EC3">
      <w:pPr>
        <w:ind w:firstLine="709"/>
      </w:pPr>
      <w:r>
        <w:t xml:space="preserve">2) Если </w:t>
      </w:r>
      <w:r w:rsidR="00073BA3">
        <w:t>в буфере нет заявки, передать управление БООС.</w:t>
      </w:r>
    </w:p>
    <w:p w14:paraId="4268E198" w14:textId="4CA34FAC" w:rsidR="00AA2BE2" w:rsidRPr="009410C9" w:rsidRDefault="0065141E" w:rsidP="0065141E">
      <w:pPr>
        <w:jc w:val="left"/>
      </w:pPr>
      <w:r>
        <w:br w:type="page"/>
      </w:r>
    </w:p>
    <w:p w14:paraId="46D8A132" w14:textId="3C3B7859" w:rsidR="00AA2BE2" w:rsidRDefault="00AA2BE2" w:rsidP="00AA2BE2">
      <w:pPr>
        <w:ind w:firstLine="709"/>
      </w:pPr>
      <w:r>
        <w:t xml:space="preserve">- </w:t>
      </w:r>
      <w:r w:rsidRPr="00871B62">
        <w:t>Блок БАС</w:t>
      </w:r>
      <w:r>
        <w:t>3</w:t>
      </w:r>
      <w:r w:rsidRPr="00871B62">
        <w:t xml:space="preserve"> должен обеспечить выполнение действий, являющихся следствием события «</w:t>
      </w:r>
      <w:r>
        <w:t>произошел конец моделирования</w:t>
      </w:r>
      <w:r w:rsidRPr="00871B62">
        <w:t>», а именно:</w:t>
      </w:r>
    </w:p>
    <w:p w14:paraId="53DFFF78" w14:textId="25399A83" w:rsidR="00AA2BE2" w:rsidRPr="002908C9" w:rsidRDefault="00AA2BE2" w:rsidP="00AA2BE2">
      <w:pPr>
        <w:ind w:firstLine="709"/>
      </w:pPr>
      <w:r>
        <w:t>1) Запретить источникам генерировать новые заявки</w:t>
      </w:r>
    </w:p>
    <w:p w14:paraId="0FD05850" w14:textId="77777777" w:rsidR="00AA2BE2" w:rsidRDefault="00AA2BE2" w:rsidP="00364EC3">
      <w:pPr>
        <w:ind w:firstLine="709"/>
      </w:pPr>
    </w:p>
    <w:p w14:paraId="11495635" w14:textId="614FDF65" w:rsidR="00364EC3" w:rsidRDefault="00310A20" w:rsidP="00871B62">
      <w:pPr>
        <w:ind w:firstLine="709"/>
      </w:pPr>
      <w:r>
        <w:t>- Блок БООС должен обеспечивать создание события «конец моделирования» в случае, если достигнут лимит времени или количества заявок</w:t>
      </w:r>
      <w:r w:rsidR="009F3A02">
        <w:t xml:space="preserve"> </w:t>
      </w:r>
      <w:r>
        <w:t>(задается вводом начальных данных)</w:t>
      </w:r>
      <w:r w:rsidR="002454C4">
        <w:t>. Возвращать статистику по результатам одного шага или всего моделирования</w:t>
      </w:r>
      <w:r w:rsidR="00A5492C">
        <w:t xml:space="preserve"> </w:t>
      </w:r>
      <w:r w:rsidR="002454C4">
        <w:t>(в зависимости от выбранного режима работы).</w:t>
      </w:r>
    </w:p>
    <w:p w14:paraId="45C98278" w14:textId="15CED389" w:rsidR="002A16AD" w:rsidRDefault="002A16AD" w:rsidP="00871B62">
      <w:pPr>
        <w:ind w:firstLine="709"/>
      </w:pPr>
    </w:p>
    <w:p w14:paraId="2479CC86" w14:textId="74770CEE" w:rsidR="002A16AD" w:rsidRPr="002A16AD" w:rsidRDefault="002A16AD" w:rsidP="00871B62">
      <w:pPr>
        <w:ind w:firstLine="709"/>
      </w:pPr>
      <w:r>
        <w:t>-Блок ввода начальных данных</w:t>
      </w:r>
      <w:r w:rsidRPr="002A16AD">
        <w:t xml:space="preserve"> </w:t>
      </w:r>
      <w:r>
        <w:t>(конфигурации системы) принимает параметры</w:t>
      </w:r>
      <w:r w:rsidRPr="002A16AD">
        <w:t>:</w:t>
      </w:r>
    </w:p>
    <w:p w14:paraId="76EC9EE0" w14:textId="6A5AE631" w:rsidR="002A16AD" w:rsidRDefault="002A16AD" w:rsidP="002A16AD">
      <w:pPr>
        <w:ind w:firstLine="709"/>
      </w:pPr>
      <w:r w:rsidRPr="009410C9">
        <w:t xml:space="preserve">1) </w:t>
      </w:r>
      <w:r>
        <w:t>Количество источников.</w:t>
      </w:r>
    </w:p>
    <w:p w14:paraId="7F93EF82" w14:textId="5ABE7A63" w:rsidR="002A16AD" w:rsidRDefault="002A16AD" w:rsidP="002A16AD">
      <w:pPr>
        <w:ind w:firstLine="709"/>
      </w:pPr>
      <w:r>
        <w:t>2) Размер буфера.</w:t>
      </w:r>
    </w:p>
    <w:p w14:paraId="76CB4262" w14:textId="7C7DD495" w:rsidR="002A16AD" w:rsidRDefault="002A16AD" w:rsidP="002A16AD">
      <w:pPr>
        <w:ind w:firstLine="709"/>
      </w:pPr>
      <w:r>
        <w:t>3) Количество приборов.</w:t>
      </w:r>
    </w:p>
    <w:p w14:paraId="06014344" w14:textId="5DC2A24C" w:rsidR="002A16AD" w:rsidRDefault="002A16AD" w:rsidP="002A16AD">
      <w:pPr>
        <w:ind w:firstLine="709"/>
      </w:pPr>
      <w:r>
        <w:t xml:space="preserve">4)Параметр </w:t>
      </w:r>
      <w:r>
        <w:rPr>
          <w:lang w:val="en-US"/>
        </w:rPr>
        <w:t>alpha</w:t>
      </w:r>
      <w:r w:rsidR="00255C44">
        <w:t xml:space="preserve"> </w:t>
      </w:r>
      <w:r w:rsidRPr="002A16AD">
        <w:t>(</w:t>
      </w:r>
      <w:r>
        <w:t>минимальное время обработки заявки прибором в равномерном законе распределения</w:t>
      </w:r>
      <w:r w:rsidR="00255C44">
        <w:t>).</w:t>
      </w:r>
    </w:p>
    <w:p w14:paraId="3B0BF570" w14:textId="2870DA43" w:rsidR="00255C44" w:rsidRDefault="00255C44" w:rsidP="00255C44">
      <w:pPr>
        <w:ind w:firstLine="709"/>
      </w:pPr>
      <w:r>
        <w:t xml:space="preserve">5)Параметр </w:t>
      </w:r>
      <w:r>
        <w:rPr>
          <w:lang w:val="en-US"/>
        </w:rPr>
        <w:t>beta</w:t>
      </w:r>
      <w:r w:rsidRPr="00255C44">
        <w:t xml:space="preserve"> </w:t>
      </w:r>
      <w:r w:rsidRPr="002A16AD">
        <w:t>(</w:t>
      </w:r>
      <w:r>
        <w:t>максимальное время обработки заявки прибором в равномерном законе распределения).</w:t>
      </w:r>
    </w:p>
    <w:p w14:paraId="04167ED4" w14:textId="0F24F366" w:rsidR="00CF4C72" w:rsidRDefault="00CF4C72" w:rsidP="00255C44">
      <w:pPr>
        <w:ind w:firstLine="709"/>
      </w:pPr>
      <w:r>
        <w:t xml:space="preserve">6)Параметр </w:t>
      </w:r>
      <w:r>
        <w:rPr>
          <w:lang w:val="en-US"/>
        </w:rPr>
        <w:t>lambda</w:t>
      </w:r>
      <w:r>
        <w:t xml:space="preserve"> (интенсивность генерации заявок источниками)</w:t>
      </w:r>
    </w:p>
    <w:p w14:paraId="170328B7" w14:textId="77777777" w:rsidR="00CF4C72" w:rsidRDefault="00CF4C72" w:rsidP="00255C44">
      <w:pPr>
        <w:ind w:firstLine="709"/>
      </w:pPr>
    </w:p>
    <w:p w14:paraId="787DB76D" w14:textId="493A25BE" w:rsidR="00CF4C72" w:rsidRDefault="00CF4C72" w:rsidP="00CF4C72">
      <w:pPr>
        <w:ind w:firstLine="709"/>
      </w:pPr>
      <w:r>
        <w:t>7) Лимит заявок для моделирования.</w:t>
      </w:r>
    </w:p>
    <w:p w14:paraId="221E296B" w14:textId="17A45270" w:rsidR="00CF4C72" w:rsidRDefault="00CF4C72" w:rsidP="00CF4C72">
      <w:pPr>
        <w:ind w:firstLine="709"/>
      </w:pPr>
      <w:r>
        <w:t>8) Лимит времени моделирования.</w:t>
      </w:r>
    </w:p>
    <w:p w14:paraId="362435AB" w14:textId="77777777" w:rsidR="002F5050" w:rsidRDefault="002F5050" w:rsidP="00CF4C72">
      <w:pPr>
        <w:ind w:firstLine="709"/>
      </w:pPr>
    </w:p>
    <w:p w14:paraId="7787D756" w14:textId="70FF3FAA" w:rsidR="002F5050" w:rsidRDefault="002F5050" w:rsidP="00CF4C72">
      <w:pPr>
        <w:ind w:firstLine="709"/>
      </w:pPr>
      <w:r>
        <w:t>9)Выбор режима работы (пошаговый или автоматический)</w:t>
      </w:r>
    </w:p>
    <w:p w14:paraId="677F9FBC" w14:textId="77777777" w:rsidR="00CF4C72" w:rsidRDefault="00CF4C72" w:rsidP="00CF4C72">
      <w:pPr>
        <w:ind w:firstLine="709"/>
      </w:pPr>
    </w:p>
    <w:p w14:paraId="68582FF1" w14:textId="0EBB832A" w:rsidR="00FD4613" w:rsidRDefault="00CF4C72" w:rsidP="00AD4EE3">
      <w:pPr>
        <w:ind w:firstLine="709"/>
      </w:pPr>
      <w:r>
        <w:t xml:space="preserve">При этом параметры 7 и 8 взаимно исключают друг друга. Также их можно не задавать при моделировании в автоматическим режиме для удовлетворения условий </w:t>
      </w:r>
      <w:r w:rsidR="009B5316" w:rsidRPr="009B5316">
        <w:t>относительн</w:t>
      </w:r>
      <w:r w:rsidR="009B5316">
        <w:t>ой</w:t>
      </w:r>
      <w:r w:rsidR="009B5316" w:rsidRPr="009B5316">
        <w:t xml:space="preserve"> точност</w:t>
      </w:r>
      <w:r w:rsidR="009B5316">
        <w:t>и</w:t>
      </w:r>
      <w:r w:rsidR="009B5316" w:rsidRPr="009B5316">
        <w:t xml:space="preserve"> результатов моделирования, равн</w:t>
      </w:r>
      <w:r w:rsidR="009B5316">
        <w:t>ой</w:t>
      </w:r>
      <w:r w:rsidR="009B5316" w:rsidRPr="009B5316">
        <w:t xml:space="preserve"> 10 %, и доверительн</w:t>
      </w:r>
      <w:r w:rsidR="009B5316">
        <w:t>ой</w:t>
      </w:r>
      <w:r w:rsidR="009B5316" w:rsidRPr="009B5316">
        <w:t xml:space="preserve"> вероятност</w:t>
      </w:r>
      <w:r w:rsidR="009B5316">
        <w:t>и</w:t>
      </w:r>
      <w:r w:rsidR="009B5316" w:rsidRPr="009B5316">
        <w:t>, равн</w:t>
      </w:r>
      <w:r w:rsidR="009B5316">
        <w:t>ой</w:t>
      </w:r>
      <w:r w:rsidR="009B5316" w:rsidRPr="009B5316">
        <w:t xml:space="preserve"> 0,9.</w:t>
      </w:r>
    </w:p>
    <w:p w14:paraId="5D9B80AA" w14:textId="77777777" w:rsidR="00FD4613" w:rsidRDefault="00FD4613">
      <w:pPr>
        <w:jc w:val="left"/>
      </w:pPr>
    </w:p>
    <w:p w14:paraId="1462A22A" w14:textId="281F1D02" w:rsidR="00547E14" w:rsidRDefault="00547E14">
      <w:pPr>
        <w:jc w:val="left"/>
      </w:pPr>
      <w:r>
        <w:br w:type="page"/>
      </w:r>
    </w:p>
    <w:p w14:paraId="48A9A157" w14:textId="77777777" w:rsidR="00E222B2" w:rsidRDefault="00E222B2" w:rsidP="00E222B2">
      <w:pPr>
        <w:pStyle w:val="1"/>
      </w:pPr>
      <w:bookmarkStart w:id="9" w:name="_Toc26145101"/>
      <w:bookmarkStart w:id="10" w:name="_Toc180953482"/>
      <w:r>
        <w:t>Вывод законов распределения</w:t>
      </w:r>
      <w:bookmarkEnd w:id="9"/>
      <w:bookmarkEnd w:id="10"/>
    </w:p>
    <w:p w14:paraId="61488A4F" w14:textId="77777777" w:rsidR="00E222B2" w:rsidRDefault="00E222B2" w:rsidP="00E222B2">
      <w:r>
        <w:t>Равномерный закон распределения:</w:t>
      </w:r>
    </w:p>
    <w:p w14:paraId="4CA8ABF8" w14:textId="332E9683" w:rsidR="00FD4613" w:rsidRDefault="00E222B2">
      <w:pPr>
        <w:jc w:val="left"/>
      </w:pPr>
      <w:r>
        <w:rPr>
          <w:noProof/>
        </w:rPr>
        <w:drawing>
          <wp:inline distT="0" distB="0" distL="0" distR="0" wp14:anchorId="1D50FDC7" wp14:editId="47247B22">
            <wp:extent cx="4122420" cy="1112520"/>
            <wp:effectExtent l="0" t="0" r="0" b="0"/>
            <wp:docPr id="3" name="Рисунок 23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3" descr="Изображение выглядит как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7996" t="32378" r="34900" b="54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BD86" w14:textId="77777777" w:rsidR="00FD4613" w:rsidRDefault="00FD4613">
      <w:pPr>
        <w:jc w:val="left"/>
      </w:pPr>
    </w:p>
    <w:p w14:paraId="777C6D2E" w14:textId="5E3FDA58" w:rsidR="00E222B2" w:rsidRPr="009410C9" w:rsidRDefault="00E222B2">
      <w:pPr>
        <w:jc w:val="left"/>
      </w:pPr>
      <w:r>
        <w:t>Программная интерпретация</w:t>
      </w:r>
      <w:r w:rsidRPr="009410C9">
        <w:t>:</w:t>
      </w:r>
    </w:p>
    <w:p w14:paraId="27888A01" w14:textId="77777777" w:rsidR="00E222B2" w:rsidRPr="009410C9" w:rsidRDefault="00E222B2" w:rsidP="00E222B2">
      <w:pPr>
        <w:jc w:val="left"/>
      </w:pPr>
      <w:r w:rsidRPr="009410C9">
        <w:t>(</w:t>
      </w:r>
      <w:r w:rsidRPr="00E222B2">
        <w:rPr>
          <w:lang w:val="en-US"/>
        </w:rPr>
        <w:t>a</w:t>
      </w:r>
      <w:r w:rsidRPr="009410C9">
        <w:t xml:space="preserve">, </w:t>
      </w:r>
      <w:r w:rsidRPr="00E222B2">
        <w:rPr>
          <w:lang w:val="en-US"/>
        </w:rPr>
        <w:t>b</w:t>
      </w:r>
      <w:r w:rsidRPr="009410C9">
        <w:t xml:space="preserve">) -&gt; </w:t>
      </w:r>
      <w:r w:rsidRPr="00E222B2">
        <w:rPr>
          <w:lang w:val="en-US"/>
        </w:rPr>
        <w:t>Math</w:t>
      </w:r>
      <w:r w:rsidRPr="009410C9">
        <w:t>.</w:t>
      </w:r>
      <w:r w:rsidRPr="00E222B2">
        <w:rPr>
          <w:i/>
          <w:iCs/>
          <w:lang w:val="en-US"/>
        </w:rPr>
        <w:t>random</w:t>
      </w:r>
      <w:r w:rsidRPr="009410C9">
        <w:t>() * (</w:t>
      </w:r>
      <w:r w:rsidRPr="00E222B2">
        <w:rPr>
          <w:lang w:val="en-US"/>
        </w:rPr>
        <w:t>b</w:t>
      </w:r>
      <w:r w:rsidRPr="009410C9">
        <w:t xml:space="preserve"> - </w:t>
      </w:r>
      <w:r w:rsidRPr="00E222B2">
        <w:rPr>
          <w:lang w:val="en-US"/>
        </w:rPr>
        <w:t>a</w:t>
      </w:r>
      <w:r w:rsidRPr="009410C9">
        <w:t xml:space="preserve">) + </w:t>
      </w:r>
      <w:r w:rsidRPr="00E222B2">
        <w:rPr>
          <w:lang w:val="en-US"/>
        </w:rPr>
        <w:t>a</w:t>
      </w:r>
    </w:p>
    <w:p w14:paraId="529824B2" w14:textId="77777777" w:rsidR="00E222B2" w:rsidRPr="009410C9" w:rsidRDefault="00E222B2">
      <w:pPr>
        <w:jc w:val="left"/>
      </w:pPr>
    </w:p>
    <w:p w14:paraId="18A7DEAD" w14:textId="11BD0092" w:rsidR="00DC7ADB" w:rsidRDefault="00DC7ADB" w:rsidP="00DC7ADB">
      <w:pPr>
        <w:rPr>
          <w:lang w:val="en-US"/>
        </w:rPr>
      </w:pPr>
      <w:r>
        <w:t>Пуассоновский закон распределения</w:t>
      </w:r>
      <w:r>
        <w:rPr>
          <w:lang w:val="en-US"/>
        </w:rPr>
        <w:t>:</w:t>
      </w:r>
    </w:p>
    <w:p w14:paraId="11C4FE55" w14:textId="4ADD9115" w:rsidR="00DC7ADB" w:rsidRDefault="00DC7ADB" w:rsidP="00DC7ADB">
      <w:pPr>
        <w:rPr>
          <w:lang w:val="en-US"/>
        </w:rPr>
      </w:pPr>
      <w:r>
        <w:rPr>
          <w:noProof/>
        </w:rPr>
        <w:drawing>
          <wp:inline distT="0" distB="0" distL="0" distR="0" wp14:anchorId="3113B742" wp14:editId="5C6A36A4">
            <wp:extent cx="1417955" cy="561340"/>
            <wp:effectExtent l="0" t="0" r="0" b="0"/>
            <wp:docPr id="4" name="Рисунок 24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4" descr="Изображение выглядит как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6313" t="42754" r="46386" b="5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7635" w14:textId="77777777" w:rsidR="00A078BE" w:rsidRDefault="00A078BE" w:rsidP="00DC7ADB">
      <w:pPr>
        <w:rPr>
          <w:lang w:val="en-US"/>
        </w:rPr>
      </w:pPr>
    </w:p>
    <w:p w14:paraId="47560531" w14:textId="56983D03" w:rsidR="00A078BE" w:rsidRDefault="00A078BE" w:rsidP="00A078BE">
      <w:pPr>
        <w:jc w:val="left"/>
        <w:rPr>
          <w:lang w:val="en-US"/>
        </w:rPr>
      </w:pPr>
      <w:r>
        <w:t>Программная интерпретация</w:t>
      </w:r>
      <w:r>
        <w:rPr>
          <w:lang w:val="en-US"/>
        </w:rPr>
        <w:t>:</w:t>
      </w:r>
    </w:p>
    <w:p w14:paraId="2C3F6F91" w14:textId="20E03DC4" w:rsidR="00DC7ADB" w:rsidRPr="009410C9" w:rsidRDefault="00A078BE" w:rsidP="00F94D4F">
      <w:pPr>
        <w:rPr>
          <w:lang w:val="en-US"/>
        </w:rPr>
      </w:pPr>
      <w:r w:rsidRPr="00A078BE">
        <w:rPr>
          <w:lang w:val="en-US"/>
        </w:rPr>
        <w:t>lambda -&gt; -(1.0 / lambda) * Math.</w:t>
      </w:r>
      <w:r w:rsidRPr="00A078BE">
        <w:rPr>
          <w:i/>
          <w:iCs/>
          <w:lang w:val="en-US"/>
        </w:rPr>
        <w:t>log</w:t>
      </w:r>
      <w:r w:rsidRPr="00A078BE">
        <w:rPr>
          <w:lang w:val="en-US"/>
        </w:rPr>
        <w:t>(Math.</w:t>
      </w:r>
      <w:r w:rsidRPr="00A078BE">
        <w:rPr>
          <w:i/>
          <w:iCs/>
          <w:lang w:val="en-US"/>
        </w:rPr>
        <w:t>random</w:t>
      </w:r>
      <w:r w:rsidRPr="00A078BE">
        <w:rPr>
          <w:lang w:val="en-US"/>
        </w:rPr>
        <w:t>())</w:t>
      </w:r>
    </w:p>
    <w:p w14:paraId="230D05CB" w14:textId="7C45F090" w:rsidR="00063E0A" w:rsidRPr="009410C9" w:rsidRDefault="00063E0A">
      <w:pPr>
        <w:jc w:val="left"/>
        <w:rPr>
          <w:lang w:val="en-US"/>
        </w:rPr>
      </w:pPr>
      <w:r w:rsidRPr="009410C9">
        <w:rPr>
          <w:lang w:val="en-US"/>
        </w:rPr>
        <w:br w:type="page"/>
      </w:r>
    </w:p>
    <w:p w14:paraId="5BA56603" w14:textId="77777777" w:rsidR="00063E0A" w:rsidRPr="00063E0A" w:rsidRDefault="00063E0A" w:rsidP="00063E0A">
      <w:pPr>
        <w:pStyle w:val="1"/>
      </w:pPr>
      <w:bookmarkStart w:id="11" w:name="_Toc180953483"/>
      <w:r w:rsidRPr="00063E0A">
        <w:t>Модульная структура</w:t>
      </w:r>
      <w:bookmarkEnd w:id="11"/>
    </w:p>
    <w:p w14:paraId="222AB66E" w14:textId="093D8873" w:rsidR="00063E0A" w:rsidRDefault="00706472" w:rsidP="00C83068">
      <w:pPr>
        <w:ind w:firstLine="709"/>
        <w:jc w:val="left"/>
      </w:pPr>
      <w:r>
        <w:t xml:space="preserve">Разработка производилась в среде </w:t>
      </w:r>
      <w:proofErr w:type="spellStart"/>
      <w:r w:rsidRPr="00706472">
        <w:t>IntelliJ</w:t>
      </w:r>
      <w:proofErr w:type="spellEnd"/>
      <w:r w:rsidRPr="00706472">
        <w:t xml:space="preserve"> IDEA 2024</w:t>
      </w:r>
      <w:r>
        <w:t xml:space="preserve">.1.4 на языке </w:t>
      </w:r>
      <w:r>
        <w:rPr>
          <w:lang w:val="en-US"/>
        </w:rPr>
        <w:t>Java</w:t>
      </w:r>
      <w:r w:rsidRPr="00706472">
        <w:t xml:space="preserve"> 21 </w:t>
      </w:r>
      <w:r>
        <w:rPr>
          <w:lang w:val="en-US"/>
        </w:rPr>
        <w:t>c</w:t>
      </w:r>
      <w:r w:rsidRPr="00706472">
        <w:t xml:space="preserve"> </w:t>
      </w:r>
      <w:r>
        <w:t xml:space="preserve">использованием графической библиотеки </w:t>
      </w:r>
      <w:r>
        <w:rPr>
          <w:lang w:val="en-US"/>
        </w:rPr>
        <w:t>JavaFX</w:t>
      </w:r>
      <w:r>
        <w:t>.</w:t>
      </w:r>
    </w:p>
    <w:p w14:paraId="0FDCEB1F" w14:textId="02CF4CCD" w:rsidR="00706472" w:rsidRPr="00706472" w:rsidRDefault="00706472" w:rsidP="00C83068">
      <w:pPr>
        <w:ind w:firstLine="709"/>
        <w:jc w:val="left"/>
      </w:pPr>
      <w:r>
        <w:t>Приложение использует объектно-ориентированную парадигму программирования и содержит набор классов</w:t>
      </w:r>
      <w:r w:rsidRPr="00706472">
        <w:t>:</w:t>
      </w:r>
    </w:p>
    <w:p w14:paraId="41C9F843" w14:textId="4E524892" w:rsidR="00063E0A" w:rsidRDefault="00C83068">
      <w:pPr>
        <w:jc w:val="left"/>
      </w:pPr>
      <w:r w:rsidRPr="00C83068">
        <w:rPr>
          <w:noProof/>
        </w:rPr>
        <w:drawing>
          <wp:inline distT="0" distB="0" distL="0" distR="0" wp14:anchorId="45B6DBAF" wp14:editId="083B4BF8">
            <wp:extent cx="5936615" cy="3197860"/>
            <wp:effectExtent l="0" t="0" r="6985" b="2540"/>
            <wp:docPr id="189827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8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E934" w14:textId="77777777" w:rsidR="000535EA" w:rsidRDefault="000535EA">
      <w:pPr>
        <w:jc w:val="left"/>
      </w:pPr>
    </w:p>
    <w:p w14:paraId="6673A92A" w14:textId="77777777" w:rsidR="000535EA" w:rsidRDefault="000535EA">
      <w:pPr>
        <w:jc w:val="left"/>
        <w:rPr>
          <w:lang w:val="en-US"/>
        </w:rPr>
      </w:pPr>
    </w:p>
    <w:p w14:paraId="5CD9C101" w14:textId="3D038F49" w:rsidR="00D473EB" w:rsidRPr="00526636" w:rsidRDefault="00D473EB" w:rsidP="00526636">
      <w:pPr>
        <w:pStyle w:val="ae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26636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Отображение результатов в пошаговом режиме:</w:t>
      </w:r>
    </w:p>
    <w:p w14:paraId="354FB621" w14:textId="6266A82C" w:rsidR="00D473EB" w:rsidRPr="009410C9" w:rsidRDefault="009410C9">
      <w:pPr>
        <w:jc w:val="left"/>
      </w:pPr>
      <w:r w:rsidRPr="009410C9">
        <w:rPr>
          <w:noProof/>
        </w:rPr>
        <w:drawing>
          <wp:inline distT="0" distB="0" distL="0" distR="0" wp14:anchorId="174E8D9B" wp14:editId="4EFE059F">
            <wp:extent cx="5356860" cy="3394951"/>
            <wp:effectExtent l="0" t="0" r="0" b="0"/>
            <wp:docPr id="177686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61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1864" cy="339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C73F" w14:textId="2B59B9BD" w:rsidR="00D473EB" w:rsidRPr="00D473EB" w:rsidRDefault="009410C9">
      <w:pPr>
        <w:jc w:val="left"/>
      </w:pPr>
      <w:r w:rsidRPr="009410C9">
        <w:rPr>
          <w:noProof/>
        </w:rPr>
        <w:drawing>
          <wp:inline distT="0" distB="0" distL="0" distR="0" wp14:anchorId="2C374D1F" wp14:editId="48954A2F">
            <wp:extent cx="5067300" cy="3021193"/>
            <wp:effectExtent l="0" t="0" r="0" b="8255"/>
            <wp:docPr id="173308217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8217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3653" cy="30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5AFC" w14:textId="5DE763BB" w:rsidR="00D473EB" w:rsidRDefault="00D473EB">
      <w:pPr>
        <w:jc w:val="left"/>
        <w:rPr>
          <w:noProof/>
          <w:lang w:val="en-US"/>
        </w:rPr>
      </w:pPr>
    </w:p>
    <w:p w14:paraId="79EEECE9" w14:textId="57FC1B6C" w:rsidR="009410C9" w:rsidRDefault="009410C9">
      <w:pPr>
        <w:jc w:val="left"/>
        <w:rPr>
          <w:noProof/>
          <w:lang w:val="en-US"/>
        </w:rPr>
      </w:pPr>
      <w:r w:rsidRPr="009410C9">
        <w:rPr>
          <w:noProof/>
          <w:lang w:val="en-US"/>
        </w:rPr>
        <w:drawing>
          <wp:inline distT="0" distB="0" distL="0" distR="0" wp14:anchorId="7DB4F358" wp14:editId="57CB41CE">
            <wp:extent cx="5006340" cy="3027152"/>
            <wp:effectExtent l="0" t="0" r="3810" b="1905"/>
            <wp:docPr id="125890759" name="Рисунок 1" descr="Изображение выглядит как текст, снимок экрана, число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59" name="Рисунок 1" descr="Изображение выглядит как текст, снимок экрана, число, Параллельный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1068" cy="303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A31" w14:textId="77777777" w:rsidR="009410C9" w:rsidRDefault="009410C9">
      <w:pPr>
        <w:jc w:val="left"/>
        <w:rPr>
          <w:noProof/>
          <w:lang w:val="en-US"/>
        </w:rPr>
      </w:pPr>
    </w:p>
    <w:p w14:paraId="253ABAAA" w14:textId="2BB78566" w:rsidR="009410C9" w:rsidRDefault="009410C9">
      <w:pPr>
        <w:jc w:val="left"/>
        <w:rPr>
          <w:noProof/>
          <w:lang w:val="en-US"/>
        </w:rPr>
      </w:pPr>
      <w:r w:rsidRPr="009410C9">
        <w:rPr>
          <w:noProof/>
          <w:lang w:val="en-US"/>
        </w:rPr>
        <w:drawing>
          <wp:inline distT="0" distB="0" distL="0" distR="0" wp14:anchorId="3A855CE4" wp14:editId="4F45D06C">
            <wp:extent cx="4632960" cy="2756286"/>
            <wp:effectExtent l="0" t="0" r="0" b="6350"/>
            <wp:docPr id="664610269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0269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1176" cy="276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79BF" w14:textId="77777777" w:rsidR="009410C9" w:rsidRDefault="009410C9">
      <w:pPr>
        <w:jc w:val="left"/>
        <w:rPr>
          <w:lang w:val="en-US"/>
        </w:rPr>
      </w:pPr>
    </w:p>
    <w:p w14:paraId="3ED73187" w14:textId="77777777" w:rsidR="00DC45E2" w:rsidRDefault="00DC45E2">
      <w:pPr>
        <w:jc w:val="left"/>
        <w:rPr>
          <w:lang w:val="en-US"/>
        </w:rPr>
      </w:pPr>
    </w:p>
    <w:p w14:paraId="247B6AB5" w14:textId="41CCE440" w:rsidR="00DC45E2" w:rsidRPr="00DC45E2" w:rsidRDefault="009410C9">
      <w:pPr>
        <w:jc w:val="left"/>
        <w:rPr>
          <w:lang w:val="en-US"/>
        </w:rPr>
      </w:pPr>
      <w:r w:rsidRPr="009410C9">
        <w:rPr>
          <w:noProof/>
          <w:lang w:val="en-US"/>
        </w:rPr>
        <w:drawing>
          <wp:inline distT="0" distB="0" distL="0" distR="0" wp14:anchorId="6C5D368D" wp14:editId="1D951B73">
            <wp:extent cx="5936615" cy="3827145"/>
            <wp:effectExtent l="0" t="0" r="6985" b="1905"/>
            <wp:docPr id="336076487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6487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6EE6" w14:textId="77777777" w:rsidR="009C063B" w:rsidRDefault="009C063B">
      <w:pPr>
        <w:jc w:val="left"/>
        <w:rPr>
          <w:lang w:val="en-US"/>
        </w:rPr>
      </w:pPr>
    </w:p>
    <w:p w14:paraId="409A9A93" w14:textId="60429CC1" w:rsidR="009C063B" w:rsidRDefault="009410C9">
      <w:pPr>
        <w:jc w:val="left"/>
        <w:rPr>
          <w:lang w:val="en-US"/>
        </w:rPr>
      </w:pPr>
      <w:r w:rsidRPr="009410C9">
        <w:rPr>
          <w:noProof/>
          <w:lang w:val="en-US"/>
        </w:rPr>
        <w:drawing>
          <wp:inline distT="0" distB="0" distL="0" distR="0" wp14:anchorId="76849431" wp14:editId="035A6458">
            <wp:extent cx="5936615" cy="3717290"/>
            <wp:effectExtent l="0" t="0" r="6985" b="0"/>
            <wp:docPr id="1161522270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2270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2627" w14:textId="66B98426" w:rsidR="00526636" w:rsidRDefault="00526636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50AE346A" w14:textId="47EDC097" w:rsidR="00526636" w:rsidRPr="00526636" w:rsidRDefault="00526636" w:rsidP="00526636">
      <w:pPr>
        <w:pStyle w:val="ae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2663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Отображение результатов в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автоматическом</w:t>
      </w:r>
      <w:r w:rsidRPr="0052663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режиме:</w:t>
      </w:r>
    </w:p>
    <w:p w14:paraId="760FA15C" w14:textId="58E9B406" w:rsidR="00526636" w:rsidRPr="00526636" w:rsidRDefault="0066752D">
      <w:pPr>
        <w:jc w:val="left"/>
      </w:pPr>
      <w:r w:rsidRPr="0066752D">
        <w:rPr>
          <w:noProof/>
        </w:rPr>
        <w:drawing>
          <wp:inline distT="0" distB="0" distL="0" distR="0" wp14:anchorId="18AC2153" wp14:editId="53C7251B">
            <wp:extent cx="5936615" cy="1638935"/>
            <wp:effectExtent l="0" t="0" r="6985" b="0"/>
            <wp:docPr id="67171126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126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825A" w14:textId="77777777" w:rsidR="00526636" w:rsidRPr="00526636" w:rsidRDefault="00526636">
      <w:pPr>
        <w:jc w:val="left"/>
      </w:pPr>
    </w:p>
    <w:p w14:paraId="25643346" w14:textId="1B0AB758" w:rsidR="00526636" w:rsidRDefault="00E75A3B">
      <w:pPr>
        <w:jc w:val="left"/>
      </w:pPr>
      <w:r w:rsidRPr="00E75A3B">
        <w:rPr>
          <w:noProof/>
        </w:rPr>
        <w:drawing>
          <wp:inline distT="0" distB="0" distL="0" distR="0" wp14:anchorId="052873A7" wp14:editId="759F1310">
            <wp:extent cx="5936615" cy="1565910"/>
            <wp:effectExtent l="0" t="0" r="6985" b="0"/>
            <wp:docPr id="984779131" name="Рисунок 1" descr="Изображение выглядит как снимок экрана, текст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79131" name="Рисунок 1" descr="Изображение выглядит как снимок экрана, текст, число,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24B5" w14:textId="77777777" w:rsidR="003C0D61" w:rsidRPr="00526636" w:rsidRDefault="003C0D61">
      <w:pPr>
        <w:jc w:val="left"/>
      </w:pPr>
    </w:p>
    <w:p w14:paraId="65688D54" w14:textId="34DB32EB" w:rsidR="006118FB" w:rsidRDefault="00E75A3B">
      <w:pPr>
        <w:jc w:val="left"/>
        <w:rPr>
          <w:lang w:val="en-US"/>
        </w:rPr>
      </w:pPr>
      <w:r w:rsidRPr="00E75A3B">
        <w:rPr>
          <w:noProof/>
          <w:lang w:val="en-US"/>
        </w:rPr>
        <w:drawing>
          <wp:inline distT="0" distB="0" distL="0" distR="0" wp14:anchorId="583D3C7C" wp14:editId="591AE4B8">
            <wp:extent cx="5936615" cy="975995"/>
            <wp:effectExtent l="0" t="0" r="6985" b="0"/>
            <wp:docPr id="1355600070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0070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0BF5" w14:textId="12FBEABA" w:rsidR="000535EA" w:rsidRDefault="000535EA">
      <w:pPr>
        <w:jc w:val="left"/>
      </w:pPr>
      <w:r>
        <w:br w:type="page"/>
      </w:r>
    </w:p>
    <w:p w14:paraId="22B868D5" w14:textId="042C1F59" w:rsidR="000535EA" w:rsidRDefault="000535EA" w:rsidP="00B13965">
      <w:pPr>
        <w:pStyle w:val="1"/>
      </w:pPr>
      <w:bookmarkStart w:id="12" w:name="_Toc180953484"/>
      <w:r w:rsidRPr="000535EA">
        <w:t>Результаты работы имитационной модели</w:t>
      </w:r>
      <w:bookmarkEnd w:id="12"/>
    </w:p>
    <w:p w14:paraId="1AC48196" w14:textId="5F32A322" w:rsidR="000535EA" w:rsidRDefault="003B57E7" w:rsidP="003B57E7">
      <w:pPr>
        <w:pStyle w:val="ae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B57E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количества реализаций</w:t>
      </w:r>
    </w:p>
    <w:p w14:paraId="52802061" w14:textId="77777777" w:rsidR="00B13965" w:rsidRPr="00B13965" w:rsidRDefault="00B13965" w:rsidP="00B13965">
      <w:pPr>
        <w:ind w:firstLine="709"/>
      </w:pPr>
      <w:r w:rsidRPr="00B13965">
        <w:t>Количество реализаций, необходимое для получения нужной точности при заданной доверительной вероятности, можно оценивать по формуле:</w:t>
      </w: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40"/>
        <w:gridCol w:w="760"/>
        <w:gridCol w:w="440"/>
        <w:gridCol w:w="20"/>
      </w:tblGrid>
      <w:tr w:rsidR="00B13965" w14:paraId="62FC3E5C" w14:textId="77777777" w:rsidTr="00445065">
        <w:trPr>
          <w:trHeight w:val="401"/>
        </w:trPr>
        <w:tc>
          <w:tcPr>
            <w:tcW w:w="540" w:type="dxa"/>
            <w:vAlign w:val="bottom"/>
          </w:tcPr>
          <w:p w14:paraId="186703E7" w14:textId="77777777" w:rsidR="00B13965" w:rsidRDefault="00B13965" w:rsidP="00445065"/>
        </w:tc>
        <w:tc>
          <w:tcPr>
            <w:tcW w:w="240" w:type="dxa"/>
            <w:vAlign w:val="bottom"/>
          </w:tcPr>
          <w:p w14:paraId="430D8684" w14:textId="77777777" w:rsidR="00B13965" w:rsidRDefault="00B13965" w:rsidP="00445065">
            <w:pPr>
              <w:spacing w:line="399" w:lineRule="exact"/>
              <w:jc w:val="center"/>
              <w:rPr>
                <w:sz w:val="20"/>
                <w:szCs w:val="20"/>
              </w:rPr>
            </w:pPr>
            <w:r w:rsidRPr="00B13965">
              <w:rPr>
                <w:rFonts w:eastAsia="Times New Roman"/>
                <w:i/>
                <w:iCs/>
                <w:w w:val="93"/>
                <w:sz w:val="32"/>
                <w:szCs w:val="32"/>
                <w:vertAlign w:val="subscript"/>
              </w:rPr>
              <w:t>t</w:t>
            </w:r>
            <w:r w:rsidRPr="00B13965">
              <w:rPr>
                <w:rFonts w:eastAsia="Times New Roman"/>
                <w:w w:val="93"/>
                <w:sz w:val="12"/>
                <w:szCs w:val="12"/>
              </w:rPr>
              <w:t xml:space="preserve"> </w:t>
            </w:r>
            <w:r>
              <w:rPr>
                <w:rFonts w:eastAsia="Times New Roman"/>
                <w:w w:val="93"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bottom"/>
          </w:tcPr>
          <w:p w14:paraId="78EE485F" w14:textId="77777777" w:rsidR="00B13965" w:rsidRDefault="00B13965" w:rsidP="00445065">
            <w:pPr>
              <w:ind w:left="40"/>
              <w:rPr>
                <w:sz w:val="20"/>
                <w:szCs w:val="20"/>
              </w:rPr>
            </w:pPr>
            <w:r w:rsidRPr="00B13965">
              <w:rPr>
                <w:rFonts w:eastAsia="Times New Roman"/>
                <w:w w:val="83"/>
              </w:rPr>
              <w:t xml:space="preserve">(1 </w:t>
            </w:r>
            <w:r w:rsidRPr="00B13965">
              <w:rPr>
                <w:rFonts w:ascii="Symbol" w:eastAsia="Symbol" w:hAnsi="Symbol" w:cs="Symbol"/>
                <w:w w:val="83"/>
              </w:rPr>
              <w:t></w:t>
            </w:r>
            <w:r w:rsidRPr="00B13965">
              <w:rPr>
                <w:rFonts w:eastAsia="Times New Roman"/>
                <w:w w:val="83"/>
              </w:rPr>
              <w:t xml:space="preserve"> p)</w:t>
            </w:r>
          </w:p>
        </w:tc>
        <w:tc>
          <w:tcPr>
            <w:tcW w:w="440" w:type="dxa"/>
            <w:vAlign w:val="bottom"/>
          </w:tcPr>
          <w:p w14:paraId="685B5D38" w14:textId="77777777" w:rsidR="00B13965" w:rsidRDefault="00B13965" w:rsidP="00445065"/>
        </w:tc>
        <w:tc>
          <w:tcPr>
            <w:tcW w:w="0" w:type="dxa"/>
            <w:vAlign w:val="bottom"/>
          </w:tcPr>
          <w:p w14:paraId="14141F2A" w14:textId="77777777" w:rsidR="00B13965" w:rsidRDefault="00B13965" w:rsidP="00445065">
            <w:pPr>
              <w:rPr>
                <w:sz w:val="1"/>
                <w:szCs w:val="1"/>
              </w:rPr>
            </w:pPr>
          </w:p>
        </w:tc>
      </w:tr>
      <w:tr w:rsidR="00B13965" w14:paraId="5E556916" w14:textId="77777777" w:rsidTr="00445065">
        <w:trPr>
          <w:trHeight w:val="108"/>
        </w:trPr>
        <w:tc>
          <w:tcPr>
            <w:tcW w:w="540" w:type="dxa"/>
            <w:vMerge w:val="restart"/>
            <w:vAlign w:val="bottom"/>
          </w:tcPr>
          <w:p w14:paraId="01F140CB" w14:textId="77777777" w:rsidR="00B13965" w:rsidRDefault="00B13965" w:rsidP="00445065">
            <w:pPr>
              <w:rPr>
                <w:sz w:val="20"/>
                <w:szCs w:val="20"/>
              </w:rPr>
            </w:pPr>
            <w:r w:rsidRPr="00B13965">
              <w:rPr>
                <w:rFonts w:eastAsia="Times New Roman"/>
              </w:rPr>
              <w:t xml:space="preserve">N </w:t>
            </w:r>
            <w:r w:rsidRPr="00B13965">
              <w:rPr>
                <w:rFonts w:ascii="Symbol" w:eastAsia="Symbol" w:hAnsi="Symbol" w:cs="Symbol"/>
              </w:rPr>
              <w:t></w:t>
            </w: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1F4F5868" w14:textId="77777777" w:rsidR="00B13965" w:rsidRPr="00B13965" w:rsidRDefault="00B13965" w:rsidP="00445065">
            <w:pPr>
              <w:spacing w:line="88" w:lineRule="exact"/>
              <w:jc w:val="center"/>
              <w:rPr>
                <w:sz w:val="14"/>
                <w:szCs w:val="14"/>
              </w:rPr>
            </w:pPr>
            <w:r w:rsidRPr="00B13965">
              <w:rPr>
                <w:rFonts w:ascii="Symbol" w:eastAsia="Symbol" w:hAnsi="Symbol" w:cs="Symbol"/>
                <w:sz w:val="14"/>
                <w:szCs w:val="14"/>
              </w:rPr>
              <w:t></w:t>
            </w:r>
          </w:p>
        </w:tc>
        <w:tc>
          <w:tcPr>
            <w:tcW w:w="760" w:type="dxa"/>
            <w:tcBorders>
              <w:bottom w:val="single" w:sz="8" w:space="0" w:color="auto"/>
            </w:tcBorders>
            <w:vAlign w:val="bottom"/>
          </w:tcPr>
          <w:p w14:paraId="41FF4B26" w14:textId="77777777" w:rsidR="00B13965" w:rsidRDefault="00B13965" w:rsidP="00445065">
            <w:pPr>
              <w:rPr>
                <w:sz w:val="9"/>
                <w:szCs w:val="9"/>
              </w:rPr>
            </w:pPr>
          </w:p>
        </w:tc>
        <w:tc>
          <w:tcPr>
            <w:tcW w:w="440" w:type="dxa"/>
            <w:vMerge w:val="restart"/>
            <w:vAlign w:val="bottom"/>
          </w:tcPr>
          <w:p w14:paraId="79F2D894" w14:textId="77777777" w:rsidR="00B13965" w:rsidRDefault="00B13965" w:rsidP="00445065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30"/>
                <w:szCs w:val="30"/>
              </w:rPr>
              <w:t>,</w:t>
            </w:r>
          </w:p>
        </w:tc>
        <w:tc>
          <w:tcPr>
            <w:tcW w:w="0" w:type="dxa"/>
            <w:vAlign w:val="bottom"/>
          </w:tcPr>
          <w:p w14:paraId="746B958E" w14:textId="77777777" w:rsidR="00B13965" w:rsidRDefault="00B13965" w:rsidP="00445065">
            <w:pPr>
              <w:rPr>
                <w:sz w:val="1"/>
                <w:szCs w:val="1"/>
              </w:rPr>
            </w:pPr>
          </w:p>
        </w:tc>
      </w:tr>
      <w:tr w:rsidR="00B13965" w14:paraId="64F9A77F" w14:textId="77777777" w:rsidTr="00445065">
        <w:trPr>
          <w:trHeight w:val="285"/>
        </w:trPr>
        <w:tc>
          <w:tcPr>
            <w:tcW w:w="540" w:type="dxa"/>
            <w:vMerge/>
            <w:vAlign w:val="bottom"/>
          </w:tcPr>
          <w:p w14:paraId="0DAD5E9E" w14:textId="77777777" w:rsidR="00B13965" w:rsidRDefault="00B13965" w:rsidP="00445065"/>
        </w:tc>
        <w:tc>
          <w:tcPr>
            <w:tcW w:w="240" w:type="dxa"/>
            <w:vAlign w:val="bottom"/>
          </w:tcPr>
          <w:p w14:paraId="4F137CE8" w14:textId="77777777" w:rsidR="00B13965" w:rsidRPr="00B13965" w:rsidRDefault="00B13965" w:rsidP="00445065">
            <w:pPr>
              <w:rPr>
                <w:sz w:val="14"/>
                <w:szCs w:val="14"/>
              </w:rPr>
            </w:pPr>
          </w:p>
        </w:tc>
        <w:tc>
          <w:tcPr>
            <w:tcW w:w="760" w:type="dxa"/>
            <w:vMerge w:val="restart"/>
            <w:vAlign w:val="bottom"/>
          </w:tcPr>
          <w:p w14:paraId="39ABC23F" w14:textId="77777777" w:rsidR="00B13965" w:rsidRDefault="00B13965" w:rsidP="00445065">
            <w:pPr>
              <w:spacing w:line="483" w:lineRule="exact"/>
              <w:ind w:left="20"/>
              <w:rPr>
                <w:sz w:val="20"/>
                <w:szCs w:val="20"/>
              </w:rPr>
            </w:pPr>
            <w:r w:rsidRPr="00B13965">
              <w:rPr>
                <w:rFonts w:eastAsia="Times New Roman"/>
              </w:rPr>
              <w:t>p</w:t>
            </w:r>
            <w:r w:rsidRPr="00B13965">
              <w:rPr>
                <w:rFonts w:ascii="Symbol" w:eastAsia="Symbol" w:hAnsi="Symbol" w:cs="Symbol"/>
              </w:rPr>
              <w:t></w:t>
            </w:r>
            <w:r w:rsidRPr="00B13965">
              <w:rPr>
                <w:rFonts w:eastAsia="Times New Roman"/>
              </w:rPr>
              <w:t xml:space="preserve"> </w:t>
            </w:r>
            <w:r w:rsidRPr="00B13965">
              <w:rPr>
                <w:rFonts w:eastAsia="Times New Roman"/>
                <w:sz w:val="40"/>
                <w:szCs w:val="40"/>
                <w:vertAlign w:val="superscript"/>
              </w:rPr>
              <w:t>2</w:t>
            </w:r>
          </w:p>
        </w:tc>
        <w:tc>
          <w:tcPr>
            <w:tcW w:w="440" w:type="dxa"/>
            <w:vMerge/>
            <w:vAlign w:val="bottom"/>
          </w:tcPr>
          <w:p w14:paraId="0D47CF4B" w14:textId="77777777" w:rsidR="00B13965" w:rsidRDefault="00B13965" w:rsidP="00445065"/>
        </w:tc>
        <w:tc>
          <w:tcPr>
            <w:tcW w:w="0" w:type="dxa"/>
            <w:vAlign w:val="bottom"/>
          </w:tcPr>
          <w:p w14:paraId="16E83303" w14:textId="77777777" w:rsidR="00B13965" w:rsidRDefault="00B13965" w:rsidP="00445065">
            <w:pPr>
              <w:rPr>
                <w:sz w:val="1"/>
                <w:szCs w:val="1"/>
              </w:rPr>
            </w:pPr>
          </w:p>
        </w:tc>
      </w:tr>
      <w:tr w:rsidR="00B13965" w14:paraId="2BFEFEF9" w14:textId="77777777" w:rsidTr="00445065">
        <w:trPr>
          <w:trHeight w:val="198"/>
        </w:trPr>
        <w:tc>
          <w:tcPr>
            <w:tcW w:w="540" w:type="dxa"/>
            <w:vAlign w:val="bottom"/>
          </w:tcPr>
          <w:p w14:paraId="589B8FD2" w14:textId="77777777" w:rsidR="00B13965" w:rsidRDefault="00B13965" w:rsidP="00445065">
            <w:pPr>
              <w:rPr>
                <w:sz w:val="17"/>
                <w:szCs w:val="17"/>
              </w:rPr>
            </w:pPr>
          </w:p>
        </w:tc>
        <w:tc>
          <w:tcPr>
            <w:tcW w:w="240" w:type="dxa"/>
            <w:vAlign w:val="bottom"/>
          </w:tcPr>
          <w:p w14:paraId="62E95F93" w14:textId="77777777" w:rsidR="00B13965" w:rsidRDefault="00B13965" w:rsidP="00445065">
            <w:pPr>
              <w:rPr>
                <w:sz w:val="17"/>
                <w:szCs w:val="17"/>
              </w:rPr>
            </w:pPr>
          </w:p>
        </w:tc>
        <w:tc>
          <w:tcPr>
            <w:tcW w:w="760" w:type="dxa"/>
            <w:vMerge/>
            <w:vAlign w:val="bottom"/>
          </w:tcPr>
          <w:p w14:paraId="2E048702" w14:textId="77777777" w:rsidR="00B13965" w:rsidRDefault="00B13965" w:rsidP="00445065">
            <w:pPr>
              <w:rPr>
                <w:sz w:val="17"/>
                <w:szCs w:val="17"/>
              </w:rPr>
            </w:pPr>
          </w:p>
        </w:tc>
        <w:tc>
          <w:tcPr>
            <w:tcW w:w="440" w:type="dxa"/>
            <w:vAlign w:val="bottom"/>
          </w:tcPr>
          <w:p w14:paraId="7EBC342F" w14:textId="77777777" w:rsidR="00B13965" w:rsidRDefault="00B13965" w:rsidP="00445065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14:paraId="152AF4D3" w14:textId="77777777" w:rsidR="00B13965" w:rsidRDefault="00B13965" w:rsidP="00445065">
            <w:pPr>
              <w:rPr>
                <w:sz w:val="1"/>
                <w:szCs w:val="1"/>
              </w:rPr>
            </w:pPr>
          </w:p>
        </w:tc>
      </w:tr>
    </w:tbl>
    <w:p w14:paraId="25FFD163" w14:textId="77777777" w:rsidR="004A2514" w:rsidRDefault="00B13965" w:rsidP="00B13965">
      <w:pPr>
        <w:spacing w:line="312" w:lineRule="auto"/>
        <w:ind w:left="200" w:right="2080" w:hanging="29"/>
        <w:rPr>
          <w:rFonts w:eastAsia="Times New Roman"/>
          <w:sz w:val="30"/>
          <w:szCs w:val="30"/>
        </w:rPr>
      </w:pPr>
      <w:r w:rsidRPr="00B13965">
        <w:t>где p — вероятность отказа заявкам в обслуживании</w:t>
      </w:r>
      <w:r>
        <w:rPr>
          <w:rFonts w:eastAsia="Times New Roman"/>
          <w:sz w:val="30"/>
          <w:szCs w:val="30"/>
        </w:rPr>
        <w:t xml:space="preserve">, </w:t>
      </w:r>
    </w:p>
    <w:p w14:paraId="70885266" w14:textId="1DECF1AA" w:rsidR="00B13965" w:rsidRDefault="00B13965" w:rsidP="00B13965">
      <w:pPr>
        <w:spacing w:line="312" w:lineRule="auto"/>
        <w:ind w:left="200" w:right="2080" w:hanging="29"/>
        <w:rPr>
          <w:sz w:val="20"/>
          <w:szCs w:val="20"/>
        </w:rPr>
      </w:pPr>
      <w:r>
        <w:rPr>
          <w:rFonts w:eastAsia="Times New Roman"/>
          <w:i/>
          <w:iCs/>
          <w:sz w:val="23"/>
          <w:szCs w:val="23"/>
        </w:rPr>
        <w:t>t</w:t>
      </w:r>
      <w:r>
        <w:rPr>
          <w:rFonts w:ascii="Symbol" w:eastAsia="Symbol" w:hAnsi="Symbol" w:cs="Symbol"/>
          <w:sz w:val="27"/>
          <w:szCs w:val="27"/>
          <w:vertAlign w:val="subscript"/>
        </w:rPr>
        <w:t></w:t>
      </w:r>
      <w:r>
        <w:rPr>
          <w:rFonts w:eastAsia="Times New Roman"/>
          <w:i/>
          <w:iCs/>
          <w:sz w:val="23"/>
          <w:szCs w:val="23"/>
        </w:rPr>
        <w:t xml:space="preserve"> </w:t>
      </w:r>
      <w:r w:rsidRPr="00B13965">
        <w:t>= 1.643 для</w:t>
      </w:r>
      <w:r>
        <w:rPr>
          <w:rFonts w:eastAsia="Times New Roman"/>
          <w:i/>
          <w:iCs/>
          <w:sz w:val="23"/>
          <w:szCs w:val="23"/>
        </w:rPr>
        <w:t xml:space="preserve"> </w:t>
      </w:r>
      <w:r w:rsidRPr="00B13965">
        <w:rPr>
          <w:rFonts w:ascii="Symbol" w:eastAsia="Symbol" w:hAnsi="Symbol" w:cs="Symbol"/>
        </w:rPr>
        <w:t></w:t>
      </w:r>
      <w:r w:rsidRPr="00B13965">
        <w:t>=0.9</w:t>
      </w:r>
      <w:r>
        <w:rPr>
          <w:rFonts w:eastAsia="Times New Roman"/>
          <w:sz w:val="30"/>
          <w:szCs w:val="30"/>
        </w:rPr>
        <w:t>,</w:t>
      </w:r>
    </w:p>
    <w:p w14:paraId="38CDF8E2" w14:textId="77777777" w:rsidR="00B13965" w:rsidRDefault="00B13965" w:rsidP="00B13965">
      <w:pPr>
        <w:spacing w:line="3" w:lineRule="exact"/>
        <w:rPr>
          <w:sz w:val="20"/>
          <w:szCs w:val="20"/>
        </w:rPr>
      </w:pPr>
    </w:p>
    <w:p w14:paraId="4E2A9417" w14:textId="5C4F2167" w:rsidR="00B13965" w:rsidRPr="00586A14" w:rsidRDefault="00B13965" w:rsidP="00586A14">
      <w:pPr>
        <w:ind w:left="180"/>
        <w:rPr>
          <w:sz w:val="20"/>
          <w:szCs w:val="20"/>
        </w:rPr>
      </w:pPr>
      <w:r w:rsidRPr="00B13965">
        <w:rPr>
          <w:rFonts w:ascii="Symbol" w:eastAsia="Symbol" w:hAnsi="Symbol" w:cs="Symbol"/>
        </w:rPr>
        <w:t></w:t>
      </w:r>
      <w:r w:rsidRPr="00B13965">
        <w:t>=0.1 — относительная точность.</w:t>
      </w:r>
    </w:p>
    <w:p w14:paraId="7F63A6F0" w14:textId="77777777" w:rsidR="003B57E7" w:rsidRDefault="003B57E7" w:rsidP="003B57E7"/>
    <w:p w14:paraId="3263532E" w14:textId="5B99E77D" w:rsidR="003B57E7" w:rsidRDefault="003B57E7" w:rsidP="003B57E7">
      <w:pPr>
        <w:pStyle w:val="ae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B57E7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результатов, выводы и рекомендации по выбору конфигурации системы</w:t>
      </w:r>
    </w:p>
    <w:p w14:paraId="0A310914" w14:textId="0DC96F8E" w:rsidR="00F7066F" w:rsidRDefault="00F8221B" w:rsidP="00F7066F">
      <w:pPr>
        <w:spacing w:line="326" w:lineRule="auto"/>
        <w:ind w:left="142" w:right="159" w:firstLine="709"/>
      </w:pPr>
      <w:r w:rsidRPr="00F8221B">
        <w:t>Т. к. целью моделирования является выбор конфигурации системы, требующей наименьшее количество ресурсов и обрабатывающей максимальный поток информации, то начнем с</w:t>
      </w:r>
      <w:r>
        <w:t xml:space="preserve"> </w:t>
      </w:r>
      <w:r w:rsidRPr="00F8221B">
        <w:t>проверки конфигурации с макс. числом источников и минимальным числом приборов и мин. размером буфера.</w:t>
      </w:r>
    </w:p>
    <w:tbl>
      <w:tblPr>
        <w:tblStyle w:val="a7"/>
        <w:tblW w:w="9339" w:type="dxa"/>
        <w:tblLayout w:type="fixed"/>
        <w:tblLook w:val="04A0" w:firstRow="1" w:lastRow="0" w:firstColumn="1" w:lastColumn="0" w:noHBand="0" w:noVBand="1"/>
      </w:tblPr>
      <w:tblGrid>
        <w:gridCol w:w="1379"/>
        <w:gridCol w:w="1203"/>
        <w:gridCol w:w="968"/>
        <w:gridCol w:w="830"/>
        <w:gridCol w:w="736"/>
        <w:gridCol w:w="993"/>
        <w:gridCol w:w="1721"/>
        <w:gridCol w:w="786"/>
        <w:gridCol w:w="723"/>
      </w:tblGrid>
      <w:tr w:rsidR="00F7066F" w14:paraId="70B49898" w14:textId="77777777" w:rsidTr="000F5119">
        <w:tc>
          <w:tcPr>
            <w:tcW w:w="1379" w:type="dxa"/>
          </w:tcPr>
          <w:p w14:paraId="1635F2B9" w14:textId="77777777" w:rsidR="00F7066F" w:rsidRDefault="00F7066F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источников</w:t>
            </w:r>
          </w:p>
        </w:tc>
        <w:tc>
          <w:tcPr>
            <w:tcW w:w="1203" w:type="dxa"/>
          </w:tcPr>
          <w:p w14:paraId="2EAD6E5D" w14:textId="77777777" w:rsidR="00F7066F" w:rsidRDefault="00F7066F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приборов</w:t>
            </w:r>
          </w:p>
        </w:tc>
        <w:tc>
          <w:tcPr>
            <w:tcW w:w="968" w:type="dxa"/>
          </w:tcPr>
          <w:p w14:paraId="4E6FA061" w14:textId="77777777" w:rsidR="00F7066F" w:rsidRDefault="00F7066F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Размер буфера</w:t>
            </w:r>
          </w:p>
        </w:tc>
        <w:tc>
          <w:tcPr>
            <w:tcW w:w="830" w:type="dxa"/>
          </w:tcPr>
          <w:p w14:paraId="2B6884BA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Alpha</w:t>
            </w:r>
          </w:p>
        </w:tc>
        <w:tc>
          <w:tcPr>
            <w:tcW w:w="736" w:type="dxa"/>
          </w:tcPr>
          <w:p w14:paraId="63B8A517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Beta</w:t>
            </w:r>
          </w:p>
        </w:tc>
        <w:tc>
          <w:tcPr>
            <w:tcW w:w="993" w:type="dxa"/>
          </w:tcPr>
          <w:p w14:paraId="3DA2552C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Lambda</w:t>
            </w:r>
          </w:p>
        </w:tc>
        <w:tc>
          <w:tcPr>
            <w:tcW w:w="1721" w:type="dxa"/>
          </w:tcPr>
          <w:p w14:paraId="17AA4F74" w14:textId="77777777" w:rsidR="00F7066F" w:rsidRDefault="00F7066F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Загруженность</w:t>
            </w:r>
          </w:p>
        </w:tc>
        <w:tc>
          <w:tcPr>
            <w:tcW w:w="786" w:type="dxa"/>
          </w:tcPr>
          <w:p w14:paraId="7BB6E024" w14:textId="77777777" w:rsidR="00F7066F" w:rsidRDefault="00F7066F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P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отк</w:t>
            </w:r>
            <w:proofErr w:type="spellEnd"/>
          </w:p>
        </w:tc>
        <w:tc>
          <w:tcPr>
            <w:tcW w:w="723" w:type="dxa"/>
          </w:tcPr>
          <w:p w14:paraId="31C1BE77" w14:textId="77777777" w:rsidR="00F7066F" w:rsidRDefault="00F7066F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 xml:space="preserve">T </w:t>
            </w:r>
            <w:r>
              <w:rPr>
                <w:rFonts w:eastAsia="Calibri"/>
              </w:rPr>
              <w:t xml:space="preserve">в </w:t>
            </w:r>
            <w:proofErr w:type="spellStart"/>
            <w:r>
              <w:rPr>
                <w:rFonts w:eastAsia="Calibri"/>
              </w:rPr>
              <w:t>сист</w:t>
            </w:r>
            <w:proofErr w:type="spellEnd"/>
          </w:p>
        </w:tc>
      </w:tr>
      <w:tr w:rsidR="00F7066F" w14:paraId="75FFB2A8" w14:textId="77777777" w:rsidTr="000F5119">
        <w:tc>
          <w:tcPr>
            <w:tcW w:w="1379" w:type="dxa"/>
          </w:tcPr>
          <w:p w14:paraId="5B4EF65A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20</w:t>
            </w:r>
          </w:p>
        </w:tc>
        <w:tc>
          <w:tcPr>
            <w:tcW w:w="1203" w:type="dxa"/>
          </w:tcPr>
          <w:p w14:paraId="7F4DD3B3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</w:t>
            </w:r>
          </w:p>
        </w:tc>
        <w:tc>
          <w:tcPr>
            <w:tcW w:w="968" w:type="dxa"/>
          </w:tcPr>
          <w:p w14:paraId="67BF87A4" w14:textId="116D1CA0" w:rsidR="00F7066F" w:rsidRPr="00642D0C" w:rsidRDefault="00642D0C" w:rsidP="00445065">
            <w:r>
              <w:rPr>
                <w:rFonts w:eastAsia="Calibri"/>
              </w:rPr>
              <w:t>1</w:t>
            </w:r>
          </w:p>
        </w:tc>
        <w:tc>
          <w:tcPr>
            <w:tcW w:w="830" w:type="dxa"/>
          </w:tcPr>
          <w:p w14:paraId="39C3841B" w14:textId="58512F0B" w:rsidR="00F7066F" w:rsidRPr="002F2BDB" w:rsidRDefault="002F2BDB" w:rsidP="00445065"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1CAFDE5F" w14:textId="57A063AD" w:rsidR="00F7066F" w:rsidRPr="00157B8A" w:rsidRDefault="00157B8A" w:rsidP="00445065">
            <w:r>
              <w:rPr>
                <w:rFonts w:eastAsia="Calibri"/>
              </w:rPr>
              <w:t>60</w:t>
            </w:r>
          </w:p>
        </w:tc>
        <w:tc>
          <w:tcPr>
            <w:tcW w:w="993" w:type="dxa"/>
          </w:tcPr>
          <w:p w14:paraId="21F29ED5" w14:textId="43722789" w:rsidR="00F7066F" w:rsidRPr="00457245" w:rsidRDefault="00F7066F" w:rsidP="00445065">
            <w:r>
              <w:rPr>
                <w:rFonts w:eastAsia="Calibri"/>
                <w:lang w:val="en-US"/>
              </w:rPr>
              <w:t>0.</w:t>
            </w:r>
            <w:r w:rsidR="00457245">
              <w:rPr>
                <w:rFonts w:eastAsia="Calibri"/>
              </w:rPr>
              <w:t>025</w:t>
            </w:r>
          </w:p>
        </w:tc>
        <w:tc>
          <w:tcPr>
            <w:tcW w:w="1721" w:type="dxa"/>
          </w:tcPr>
          <w:p w14:paraId="73C40D52" w14:textId="76E80EF5" w:rsidR="00F7066F" w:rsidRDefault="002B1893" w:rsidP="00445065">
            <w:pPr>
              <w:rPr>
                <w:lang w:val="en-US"/>
              </w:rPr>
            </w:pPr>
            <w:r>
              <w:rPr>
                <w:rFonts w:eastAsia="Calibri"/>
              </w:rPr>
              <w:t>100</w:t>
            </w:r>
            <w:r w:rsidR="00F7066F"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433FE89E" w14:textId="58611FCA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 w:rsidR="00C464E9">
              <w:rPr>
                <w:rFonts w:eastAsia="Calibri"/>
              </w:rPr>
              <w:t>4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05CBC98C" w14:textId="22275A9D" w:rsidR="00F7066F" w:rsidRDefault="001D3D10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44</w:t>
            </w:r>
            <w:r w:rsidR="001A5E39"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  <w:lang w:val="en-US"/>
              </w:rPr>
              <w:t>65</w:t>
            </w:r>
          </w:p>
        </w:tc>
      </w:tr>
      <w:tr w:rsidR="00F7066F" w14:paraId="2FDDE936" w14:textId="77777777" w:rsidTr="000F5119">
        <w:tc>
          <w:tcPr>
            <w:tcW w:w="1379" w:type="dxa"/>
          </w:tcPr>
          <w:p w14:paraId="6D75DD13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15</w:t>
            </w:r>
          </w:p>
        </w:tc>
        <w:tc>
          <w:tcPr>
            <w:tcW w:w="1203" w:type="dxa"/>
          </w:tcPr>
          <w:p w14:paraId="5DAF2074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2</w:t>
            </w:r>
          </w:p>
        </w:tc>
        <w:tc>
          <w:tcPr>
            <w:tcW w:w="968" w:type="dxa"/>
          </w:tcPr>
          <w:p w14:paraId="227CFA67" w14:textId="0AF0DACC" w:rsidR="00F7066F" w:rsidRDefault="00395CB9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5</w:t>
            </w:r>
          </w:p>
        </w:tc>
        <w:tc>
          <w:tcPr>
            <w:tcW w:w="830" w:type="dxa"/>
          </w:tcPr>
          <w:p w14:paraId="2F9F095A" w14:textId="04EC6AA1" w:rsidR="00F7066F" w:rsidRDefault="00C52C37" w:rsidP="00445065">
            <w:pPr>
              <w:rPr>
                <w:lang w:val="en-US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03368390" w14:textId="591645D8" w:rsidR="00F7066F" w:rsidRDefault="00C52C37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5D61D1D3" w14:textId="78879FB5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</w:rPr>
              <w:t>0.</w:t>
            </w:r>
            <w:r w:rsidR="00C52C37"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0CBB736F" w14:textId="714F919F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 w:rsidR="00B00564">
              <w:rPr>
                <w:rFonts w:eastAsia="Calibri"/>
                <w:lang w:val="en-US"/>
              </w:rPr>
              <w:t>3.</w:t>
            </w:r>
            <w:r w:rsidR="00E66A5A">
              <w:rPr>
                <w:rFonts w:eastAsia="Calibri"/>
                <w:lang w:val="en-US"/>
              </w:rPr>
              <w:t>2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0E482366" w14:textId="20E1D1BE" w:rsidR="00F7066F" w:rsidRDefault="000F408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8</w:t>
            </w:r>
            <w:r w:rsidR="004B05C0">
              <w:rPr>
                <w:rFonts w:eastAsia="Calibri"/>
                <w:lang w:val="en-US"/>
              </w:rPr>
              <w:t>3</w:t>
            </w:r>
            <w:r w:rsidR="00F7066F"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0082AAC5" w14:textId="769B24CA" w:rsidR="00F7066F" w:rsidRDefault="004B05C0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59</w:t>
            </w:r>
            <w:r w:rsidR="00194C56">
              <w:rPr>
                <w:rFonts w:eastAsia="Calibri"/>
                <w:lang w:val="en-US"/>
              </w:rPr>
              <w:t>.6</w:t>
            </w:r>
          </w:p>
        </w:tc>
      </w:tr>
      <w:tr w:rsidR="00F7066F" w14:paraId="7A11413C" w14:textId="77777777" w:rsidTr="000F5119">
        <w:tc>
          <w:tcPr>
            <w:tcW w:w="1379" w:type="dxa"/>
          </w:tcPr>
          <w:p w14:paraId="6F488572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10</w:t>
            </w:r>
          </w:p>
        </w:tc>
        <w:tc>
          <w:tcPr>
            <w:tcW w:w="1203" w:type="dxa"/>
          </w:tcPr>
          <w:p w14:paraId="4C346109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3</w:t>
            </w:r>
          </w:p>
        </w:tc>
        <w:tc>
          <w:tcPr>
            <w:tcW w:w="968" w:type="dxa"/>
          </w:tcPr>
          <w:p w14:paraId="107B66D2" w14:textId="77777777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10</w:t>
            </w:r>
          </w:p>
        </w:tc>
        <w:tc>
          <w:tcPr>
            <w:tcW w:w="830" w:type="dxa"/>
          </w:tcPr>
          <w:p w14:paraId="692443E1" w14:textId="04615B1F" w:rsidR="00F7066F" w:rsidRDefault="00883D1C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2F4CF46B" w14:textId="44725780" w:rsidR="00F7066F" w:rsidRDefault="00883D1C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36497301" w14:textId="38D005EB" w:rsidR="00F7066F" w:rsidRDefault="004929EA" w:rsidP="00445065">
            <w:pPr>
              <w:rPr>
                <w:lang w:val="en-US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3ACDC7CD" w14:textId="0840ECA2" w:rsidR="00F7066F" w:rsidRDefault="00F7066F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 w:rsidR="00584371">
              <w:rPr>
                <w:rFonts w:eastAsia="Calibri"/>
                <w:lang w:val="en-US"/>
              </w:rPr>
              <w:t>6.</w:t>
            </w:r>
            <w:r w:rsidR="00D00BDF">
              <w:rPr>
                <w:rFonts w:eastAsia="Calibri"/>
                <w:lang w:val="en-US"/>
              </w:rPr>
              <w:t>1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0376E688" w14:textId="3DA29464" w:rsidR="00F7066F" w:rsidRDefault="000533A8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6</w:t>
            </w:r>
            <w:r w:rsidR="00ED0F53">
              <w:rPr>
                <w:rFonts w:eastAsia="Calibri"/>
                <w:lang w:val="en-US"/>
              </w:rPr>
              <w:t>4</w:t>
            </w:r>
            <w:r w:rsidR="00F7066F"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0376A7D5" w14:textId="0D18BBC7" w:rsidR="00F7066F" w:rsidRDefault="00ED0F53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77</w:t>
            </w:r>
            <w:r w:rsidR="00F7066F"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  <w:lang w:val="en-US"/>
              </w:rPr>
              <w:t>41</w:t>
            </w:r>
          </w:p>
        </w:tc>
      </w:tr>
    </w:tbl>
    <w:p w14:paraId="661AA915" w14:textId="51848DBE" w:rsidR="00F8221B" w:rsidRPr="00F8221B" w:rsidRDefault="00F8221B" w:rsidP="00F8221B">
      <w:pPr>
        <w:ind w:firstLine="709"/>
      </w:pPr>
    </w:p>
    <w:p w14:paraId="1C402D27" w14:textId="65452529" w:rsidR="007B67D6" w:rsidRDefault="007B67D6" w:rsidP="007B67D6">
      <w:pPr>
        <w:spacing w:line="307" w:lineRule="auto"/>
        <w:ind w:left="120" w:right="780" w:firstLine="709"/>
      </w:pPr>
      <w:r w:rsidRPr="007B67D6">
        <w:t xml:space="preserve">Из таблицы видно, что </w:t>
      </w:r>
      <w:r w:rsidR="00963CA6">
        <w:t>загруженность приборов остается допустимой, но вероятность отказа при этом не удовлетворяет ограничениям</w:t>
      </w:r>
      <w:r w:rsidRPr="007B67D6">
        <w:t>.</w:t>
      </w:r>
    </w:p>
    <w:p w14:paraId="47A483CA" w14:textId="366F3192" w:rsidR="00F72204" w:rsidRPr="007B67D6" w:rsidRDefault="00F72204" w:rsidP="007B67D6">
      <w:pPr>
        <w:spacing w:line="307" w:lineRule="auto"/>
        <w:ind w:left="120" w:right="780" w:firstLine="709"/>
      </w:pPr>
      <w:r>
        <w:t>Попробуем увеличить размер буфера и число приборов</w:t>
      </w:r>
    </w:p>
    <w:p w14:paraId="7E71137A" w14:textId="77777777" w:rsidR="003B57E7" w:rsidRDefault="003B57E7">
      <w:pPr>
        <w:jc w:val="left"/>
      </w:pPr>
    </w:p>
    <w:tbl>
      <w:tblPr>
        <w:tblStyle w:val="a7"/>
        <w:tblW w:w="9339" w:type="dxa"/>
        <w:tblLayout w:type="fixed"/>
        <w:tblLook w:val="04A0" w:firstRow="1" w:lastRow="0" w:firstColumn="1" w:lastColumn="0" w:noHBand="0" w:noVBand="1"/>
      </w:tblPr>
      <w:tblGrid>
        <w:gridCol w:w="1379"/>
        <w:gridCol w:w="1203"/>
        <w:gridCol w:w="968"/>
        <w:gridCol w:w="830"/>
        <w:gridCol w:w="736"/>
        <w:gridCol w:w="993"/>
        <w:gridCol w:w="1721"/>
        <w:gridCol w:w="786"/>
        <w:gridCol w:w="723"/>
      </w:tblGrid>
      <w:tr w:rsidR="007B67D6" w14:paraId="433680A5" w14:textId="77777777" w:rsidTr="00445065">
        <w:tc>
          <w:tcPr>
            <w:tcW w:w="1379" w:type="dxa"/>
          </w:tcPr>
          <w:p w14:paraId="40149276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источников</w:t>
            </w:r>
          </w:p>
        </w:tc>
        <w:tc>
          <w:tcPr>
            <w:tcW w:w="1203" w:type="dxa"/>
          </w:tcPr>
          <w:p w14:paraId="704393E7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приборов</w:t>
            </w:r>
          </w:p>
        </w:tc>
        <w:tc>
          <w:tcPr>
            <w:tcW w:w="968" w:type="dxa"/>
          </w:tcPr>
          <w:p w14:paraId="6B8DF95B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Размер буфера</w:t>
            </w:r>
          </w:p>
        </w:tc>
        <w:tc>
          <w:tcPr>
            <w:tcW w:w="830" w:type="dxa"/>
          </w:tcPr>
          <w:p w14:paraId="40A3FC63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Alpha</w:t>
            </w:r>
          </w:p>
        </w:tc>
        <w:tc>
          <w:tcPr>
            <w:tcW w:w="736" w:type="dxa"/>
          </w:tcPr>
          <w:p w14:paraId="6E164431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Beta</w:t>
            </w:r>
          </w:p>
        </w:tc>
        <w:tc>
          <w:tcPr>
            <w:tcW w:w="993" w:type="dxa"/>
          </w:tcPr>
          <w:p w14:paraId="67431105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Lambda</w:t>
            </w:r>
          </w:p>
        </w:tc>
        <w:tc>
          <w:tcPr>
            <w:tcW w:w="1721" w:type="dxa"/>
          </w:tcPr>
          <w:p w14:paraId="12F0EB86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Загруженность</w:t>
            </w:r>
          </w:p>
        </w:tc>
        <w:tc>
          <w:tcPr>
            <w:tcW w:w="786" w:type="dxa"/>
          </w:tcPr>
          <w:p w14:paraId="3F882D13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P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отк</w:t>
            </w:r>
            <w:proofErr w:type="spellEnd"/>
          </w:p>
        </w:tc>
        <w:tc>
          <w:tcPr>
            <w:tcW w:w="723" w:type="dxa"/>
          </w:tcPr>
          <w:p w14:paraId="663610FC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 xml:space="preserve">T </w:t>
            </w:r>
            <w:r>
              <w:rPr>
                <w:rFonts w:eastAsia="Calibri"/>
              </w:rPr>
              <w:t xml:space="preserve">в </w:t>
            </w:r>
            <w:proofErr w:type="spellStart"/>
            <w:r>
              <w:rPr>
                <w:rFonts w:eastAsia="Calibri"/>
              </w:rPr>
              <w:t>сист</w:t>
            </w:r>
            <w:proofErr w:type="spellEnd"/>
          </w:p>
        </w:tc>
      </w:tr>
      <w:tr w:rsidR="007B67D6" w14:paraId="2A1F7C06" w14:textId="77777777" w:rsidTr="00445065">
        <w:tc>
          <w:tcPr>
            <w:tcW w:w="1379" w:type="dxa"/>
          </w:tcPr>
          <w:p w14:paraId="1CF1FF67" w14:textId="52F638C0" w:rsidR="007B67D6" w:rsidRPr="00E05807" w:rsidRDefault="00E05807" w:rsidP="00445065">
            <w:r>
              <w:rPr>
                <w:rFonts w:eastAsia="Calibri"/>
              </w:rPr>
              <w:t>10</w:t>
            </w:r>
          </w:p>
        </w:tc>
        <w:tc>
          <w:tcPr>
            <w:tcW w:w="1203" w:type="dxa"/>
          </w:tcPr>
          <w:p w14:paraId="0ADFD482" w14:textId="011A13C4" w:rsidR="007B67D6" w:rsidRPr="00CB65DF" w:rsidRDefault="00CB65DF" w:rsidP="00445065">
            <w:r>
              <w:rPr>
                <w:rFonts w:eastAsia="Calibri"/>
              </w:rPr>
              <w:t>4</w:t>
            </w:r>
          </w:p>
        </w:tc>
        <w:tc>
          <w:tcPr>
            <w:tcW w:w="968" w:type="dxa"/>
          </w:tcPr>
          <w:p w14:paraId="47E83AA5" w14:textId="6FA03D33" w:rsidR="007B67D6" w:rsidRPr="00642D0C" w:rsidRDefault="00CB65DF" w:rsidP="00445065">
            <w:r>
              <w:rPr>
                <w:rFonts w:eastAsia="Calibri"/>
              </w:rPr>
              <w:t>15</w:t>
            </w:r>
          </w:p>
        </w:tc>
        <w:tc>
          <w:tcPr>
            <w:tcW w:w="830" w:type="dxa"/>
          </w:tcPr>
          <w:p w14:paraId="331EA75B" w14:textId="77777777" w:rsidR="007B67D6" w:rsidRPr="002F2BDB" w:rsidRDefault="007B67D6" w:rsidP="00445065"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3A07189D" w14:textId="77777777" w:rsidR="007B67D6" w:rsidRPr="00157B8A" w:rsidRDefault="007B67D6" w:rsidP="00445065">
            <w:r>
              <w:rPr>
                <w:rFonts w:eastAsia="Calibri"/>
              </w:rPr>
              <w:t>60</w:t>
            </w:r>
          </w:p>
        </w:tc>
        <w:tc>
          <w:tcPr>
            <w:tcW w:w="993" w:type="dxa"/>
          </w:tcPr>
          <w:p w14:paraId="3D480E9C" w14:textId="77777777" w:rsidR="007B67D6" w:rsidRPr="00457245" w:rsidRDefault="007B67D6" w:rsidP="00445065">
            <w:r>
              <w:rPr>
                <w:rFonts w:eastAsia="Calibri"/>
                <w:lang w:val="en-US"/>
              </w:rPr>
              <w:t>0.</w:t>
            </w:r>
            <w:r>
              <w:rPr>
                <w:rFonts w:eastAsia="Calibri"/>
              </w:rPr>
              <w:t>025</w:t>
            </w:r>
          </w:p>
        </w:tc>
        <w:tc>
          <w:tcPr>
            <w:tcW w:w="1721" w:type="dxa"/>
          </w:tcPr>
          <w:p w14:paraId="10654CC5" w14:textId="04EE621A" w:rsidR="007B67D6" w:rsidRDefault="00DA3BD2" w:rsidP="00445065">
            <w:pPr>
              <w:rPr>
                <w:lang w:val="en-US"/>
              </w:rPr>
            </w:pPr>
            <w:r>
              <w:rPr>
                <w:rFonts w:eastAsia="Calibri"/>
              </w:rPr>
              <w:t>98.5</w:t>
            </w:r>
            <w:r w:rsidR="007B67D6"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193EC9BB" w14:textId="6626B744" w:rsidR="007B67D6" w:rsidRDefault="00C962EA" w:rsidP="00445065">
            <w:pPr>
              <w:rPr>
                <w:lang w:val="en-US"/>
              </w:rPr>
            </w:pPr>
            <w:r>
              <w:rPr>
                <w:rFonts w:eastAsia="Calibri"/>
              </w:rPr>
              <w:t>57.8</w:t>
            </w:r>
            <w:r w:rsidR="007B67D6"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18CDCC33" w14:textId="6B2C7625" w:rsidR="007B67D6" w:rsidRDefault="00CF03BD" w:rsidP="00445065">
            <w:pPr>
              <w:rPr>
                <w:lang w:val="en-US"/>
              </w:rPr>
            </w:pPr>
            <w:r>
              <w:rPr>
                <w:rFonts w:eastAsia="Calibri"/>
              </w:rPr>
              <w:t>62</w:t>
            </w:r>
            <w:r w:rsidR="007B67D6"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>9</w:t>
            </w:r>
            <w:r w:rsidR="007B67D6">
              <w:rPr>
                <w:rFonts w:eastAsia="Calibri"/>
                <w:lang w:val="en-US"/>
              </w:rPr>
              <w:t>5</w:t>
            </w:r>
          </w:p>
        </w:tc>
      </w:tr>
      <w:tr w:rsidR="007B67D6" w14:paraId="78B505E7" w14:textId="77777777" w:rsidTr="00445065">
        <w:tc>
          <w:tcPr>
            <w:tcW w:w="1379" w:type="dxa"/>
          </w:tcPr>
          <w:p w14:paraId="14E5AE33" w14:textId="37DEF127" w:rsidR="007B67D6" w:rsidRPr="008403F1" w:rsidRDefault="007B67D6" w:rsidP="00445065">
            <w:r>
              <w:rPr>
                <w:rFonts w:eastAsia="Calibri"/>
                <w:lang w:val="en-US"/>
              </w:rPr>
              <w:t>1</w:t>
            </w:r>
            <w:r w:rsidR="008403F1">
              <w:rPr>
                <w:rFonts w:eastAsia="Calibri"/>
              </w:rPr>
              <w:t>0</w:t>
            </w:r>
          </w:p>
        </w:tc>
        <w:tc>
          <w:tcPr>
            <w:tcW w:w="1203" w:type="dxa"/>
          </w:tcPr>
          <w:p w14:paraId="4A58A0F6" w14:textId="1510B758" w:rsidR="007B67D6" w:rsidRPr="008403F1" w:rsidRDefault="008403F1" w:rsidP="00445065">
            <w:r>
              <w:rPr>
                <w:rFonts w:eastAsia="Calibri"/>
              </w:rPr>
              <w:t>5</w:t>
            </w:r>
          </w:p>
        </w:tc>
        <w:tc>
          <w:tcPr>
            <w:tcW w:w="968" w:type="dxa"/>
          </w:tcPr>
          <w:p w14:paraId="4523CD51" w14:textId="42CCFF79" w:rsidR="007B67D6" w:rsidRPr="008403F1" w:rsidRDefault="008403F1" w:rsidP="00445065">
            <w:r>
              <w:rPr>
                <w:rFonts w:eastAsia="Calibri"/>
              </w:rPr>
              <w:t>20</w:t>
            </w:r>
          </w:p>
        </w:tc>
        <w:tc>
          <w:tcPr>
            <w:tcW w:w="830" w:type="dxa"/>
          </w:tcPr>
          <w:p w14:paraId="09886F00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52170CEB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59577CDE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0C5E4743" w14:textId="797DA70F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 w:rsidR="00A435FD">
              <w:rPr>
                <w:rFonts w:eastAsia="Calibri"/>
              </w:rPr>
              <w:t>8</w:t>
            </w:r>
            <w:r>
              <w:rPr>
                <w:rFonts w:eastAsia="Calibri"/>
                <w:lang w:val="en-US"/>
              </w:rPr>
              <w:t>.</w:t>
            </w:r>
            <w:r w:rsidR="00A435FD">
              <w:rPr>
                <w:rFonts w:eastAsia="Calibri"/>
              </w:rPr>
              <w:t>1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17E09D6C" w14:textId="1D7858FA" w:rsidR="007B67D6" w:rsidRDefault="004B4B5D" w:rsidP="00445065">
            <w:pPr>
              <w:rPr>
                <w:lang w:val="en-US"/>
              </w:rPr>
            </w:pPr>
            <w:r>
              <w:rPr>
                <w:rFonts w:eastAsia="Calibri"/>
              </w:rPr>
              <w:t>41.4</w:t>
            </w:r>
            <w:r w:rsidR="007B67D6"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1F040809" w14:textId="10082841" w:rsidR="007B67D6" w:rsidRPr="00AD4468" w:rsidRDefault="00AD4468" w:rsidP="00445065">
            <w:r>
              <w:rPr>
                <w:rFonts w:eastAsia="Calibri"/>
              </w:rPr>
              <w:t>70</w:t>
            </w:r>
            <w:r w:rsidR="007B67D6"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>1</w:t>
            </w:r>
          </w:p>
        </w:tc>
      </w:tr>
      <w:tr w:rsidR="007B67D6" w14:paraId="03703209" w14:textId="77777777" w:rsidTr="00445065">
        <w:tc>
          <w:tcPr>
            <w:tcW w:w="1379" w:type="dxa"/>
          </w:tcPr>
          <w:p w14:paraId="53B05771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10</w:t>
            </w:r>
          </w:p>
        </w:tc>
        <w:tc>
          <w:tcPr>
            <w:tcW w:w="1203" w:type="dxa"/>
          </w:tcPr>
          <w:p w14:paraId="2F1772E0" w14:textId="1592C4FD" w:rsidR="007B67D6" w:rsidRPr="003540CD" w:rsidRDefault="003540CD" w:rsidP="00445065">
            <w:r>
              <w:rPr>
                <w:rFonts w:eastAsia="Calibri"/>
              </w:rPr>
              <w:t>6</w:t>
            </w:r>
          </w:p>
        </w:tc>
        <w:tc>
          <w:tcPr>
            <w:tcW w:w="968" w:type="dxa"/>
          </w:tcPr>
          <w:p w14:paraId="319ED9A3" w14:textId="48A66BAC" w:rsidR="007B67D6" w:rsidRPr="004B6C90" w:rsidRDefault="004B6C90" w:rsidP="00445065">
            <w:r>
              <w:rPr>
                <w:rFonts w:eastAsia="Calibri"/>
              </w:rPr>
              <w:t>20</w:t>
            </w:r>
          </w:p>
        </w:tc>
        <w:tc>
          <w:tcPr>
            <w:tcW w:w="830" w:type="dxa"/>
          </w:tcPr>
          <w:p w14:paraId="36100906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2036F79C" w14:textId="77777777" w:rsidR="007B67D6" w:rsidRDefault="007B67D6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77C5D9A2" w14:textId="77777777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7C3B245E" w14:textId="12272AE3" w:rsidR="007B67D6" w:rsidRDefault="007B67D6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 w:rsidR="00BD45CA">
              <w:rPr>
                <w:rFonts w:eastAsia="Calibri"/>
              </w:rPr>
              <w:t>9</w:t>
            </w:r>
            <w:r>
              <w:rPr>
                <w:rFonts w:eastAsia="Calibri"/>
                <w:lang w:val="en-US"/>
              </w:rPr>
              <w:t>.</w:t>
            </w:r>
            <w:r w:rsidR="00BD45CA">
              <w:rPr>
                <w:rFonts w:eastAsia="Calibri"/>
              </w:rPr>
              <w:t>7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03EF288E" w14:textId="30643051" w:rsidR="007B67D6" w:rsidRDefault="00BD45CA" w:rsidP="00445065">
            <w:pPr>
              <w:rPr>
                <w:lang w:val="en-US"/>
              </w:rPr>
            </w:pPr>
            <w:r>
              <w:rPr>
                <w:rFonts w:eastAsia="Calibri"/>
              </w:rPr>
              <w:t>43.6</w:t>
            </w:r>
            <w:r w:rsidR="007B67D6"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08F3938D" w14:textId="45CE1737" w:rsidR="007B67D6" w:rsidRPr="00BD45CA" w:rsidRDefault="00BD45CA" w:rsidP="00445065">
            <w:r>
              <w:rPr>
                <w:rFonts w:eastAsia="Calibri"/>
              </w:rPr>
              <w:t>57</w:t>
            </w:r>
            <w:r w:rsidR="007B67D6"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>22</w:t>
            </w:r>
          </w:p>
        </w:tc>
      </w:tr>
    </w:tbl>
    <w:p w14:paraId="637E629D" w14:textId="77777777" w:rsidR="007B67D6" w:rsidRDefault="007B67D6" w:rsidP="007B67D6"/>
    <w:p w14:paraId="5708814D" w14:textId="4A7BF612" w:rsidR="000535EA" w:rsidRPr="00735FA7" w:rsidRDefault="00123C81" w:rsidP="00593E52">
      <w:pPr>
        <w:spacing w:line="326" w:lineRule="auto"/>
        <w:ind w:left="142" w:right="159" w:firstLine="709"/>
      </w:pPr>
      <w:r>
        <w:t xml:space="preserve">При переходе от 5 к 6 приборам мы можем наблюдать увеличение вероятности отказа, это связано с увеличением числа </w:t>
      </w:r>
      <w:r w:rsidRPr="00593E52">
        <w:t>N</w:t>
      </w:r>
      <w:r>
        <w:t>-заявок, рассчитываем по формуле определения количества реализаций.</w:t>
      </w:r>
      <w:r w:rsidR="00735FA7">
        <w:t xml:space="preserve"> Для корректного расчета вероятности после этого </w:t>
      </w:r>
      <w:r w:rsidR="00735FA7" w:rsidRPr="00593E52">
        <w:t>N</w:t>
      </w:r>
      <w:r w:rsidR="00735FA7" w:rsidRPr="00735FA7">
        <w:t>_0</w:t>
      </w:r>
      <w:r w:rsidR="00735FA7">
        <w:t xml:space="preserve"> </w:t>
      </w:r>
      <w:r w:rsidR="00BF1E54">
        <w:t>«</w:t>
      </w:r>
      <w:r w:rsidR="00735FA7">
        <w:t>пристрелочное</w:t>
      </w:r>
      <w:r w:rsidR="00BF1E54">
        <w:t>»</w:t>
      </w:r>
      <w:r w:rsidR="00735FA7">
        <w:t xml:space="preserve"> было поднято с 100 до 1000</w:t>
      </w:r>
    </w:p>
    <w:tbl>
      <w:tblPr>
        <w:tblStyle w:val="a7"/>
        <w:tblW w:w="9339" w:type="dxa"/>
        <w:tblLayout w:type="fixed"/>
        <w:tblLook w:val="04A0" w:firstRow="1" w:lastRow="0" w:firstColumn="1" w:lastColumn="0" w:noHBand="0" w:noVBand="1"/>
      </w:tblPr>
      <w:tblGrid>
        <w:gridCol w:w="1379"/>
        <w:gridCol w:w="1203"/>
        <w:gridCol w:w="968"/>
        <w:gridCol w:w="830"/>
        <w:gridCol w:w="736"/>
        <w:gridCol w:w="993"/>
        <w:gridCol w:w="1721"/>
        <w:gridCol w:w="786"/>
        <w:gridCol w:w="723"/>
      </w:tblGrid>
      <w:tr w:rsidR="00BC7940" w14:paraId="0D20A492" w14:textId="77777777" w:rsidTr="00445065">
        <w:tc>
          <w:tcPr>
            <w:tcW w:w="1379" w:type="dxa"/>
          </w:tcPr>
          <w:p w14:paraId="18693F0A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источников</w:t>
            </w:r>
          </w:p>
        </w:tc>
        <w:tc>
          <w:tcPr>
            <w:tcW w:w="1203" w:type="dxa"/>
          </w:tcPr>
          <w:p w14:paraId="18A41177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приборов</w:t>
            </w:r>
          </w:p>
        </w:tc>
        <w:tc>
          <w:tcPr>
            <w:tcW w:w="968" w:type="dxa"/>
          </w:tcPr>
          <w:p w14:paraId="693EC9DC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Размер буфера</w:t>
            </w:r>
          </w:p>
        </w:tc>
        <w:tc>
          <w:tcPr>
            <w:tcW w:w="830" w:type="dxa"/>
          </w:tcPr>
          <w:p w14:paraId="28D2EFA4" w14:textId="77777777" w:rsidR="00BC7940" w:rsidRDefault="00BC7940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Alpha</w:t>
            </w:r>
          </w:p>
        </w:tc>
        <w:tc>
          <w:tcPr>
            <w:tcW w:w="736" w:type="dxa"/>
          </w:tcPr>
          <w:p w14:paraId="3F401D93" w14:textId="77777777" w:rsidR="00BC7940" w:rsidRDefault="00BC7940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Beta</w:t>
            </w:r>
          </w:p>
        </w:tc>
        <w:tc>
          <w:tcPr>
            <w:tcW w:w="993" w:type="dxa"/>
          </w:tcPr>
          <w:p w14:paraId="19BB76AF" w14:textId="77777777" w:rsidR="00BC7940" w:rsidRDefault="00BC7940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Lambda</w:t>
            </w:r>
          </w:p>
        </w:tc>
        <w:tc>
          <w:tcPr>
            <w:tcW w:w="1721" w:type="dxa"/>
          </w:tcPr>
          <w:p w14:paraId="47C4C8BA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Загруженность</w:t>
            </w:r>
          </w:p>
        </w:tc>
        <w:tc>
          <w:tcPr>
            <w:tcW w:w="786" w:type="dxa"/>
          </w:tcPr>
          <w:p w14:paraId="63556767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P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отк</w:t>
            </w:r>
            <w:proofErr w:type="spellEnd"/>
          </w:p>
        </w:tc>
        <w:tc>
          <w:tcPr>
            <w:tcW w:w="723" w:type="dxa"/>
          </w:tcPr>
          <w:p w14:paraId="5E6CC078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 xml:space="preserve">T </w:t>
            </w:r>
            <w:r>
              <w:rPr>
                <w:rFonts w:eastAsia="Calibri"/>
              </w:rPr>
              <w:t xml:space="preserve">в </w:t>
            </w:r>
            <w:proofErr w:type="spellStart"/>
            <w:r>
              <w:rPr>
                <w:rFonts w:eastAsia="Calibri"/>
              </w:rPr>
              <w:t>сист</w:t>
            </w:r>
            <w:proofErr w:type="spellEnd"/>
          </w:p>
        </w:tc>
      </w:tr>
      <w:tr w:rsidR="00BC7940" w14:paraId="0B729032" w14:textId="77777777" w:rsidTr="00445065">
        <w:tc>
          <w:tcPr>
            <w:tcW w:w="1379" w:type="dxa"/>
          </w:tcPr>
          <w:p w14:paraId="6DF88B52" w14:textId="77777777" w:rsidR="00BC7940" w:rsidRPr="00CA6B2E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203" w:type="dxa"/>
          </w:tcPr>
          <w:p w14:paraId="7305CAF0" w14:textId="77777777" w:rsidR="00BC7940" w:rsidRPr="00CA6B2E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968" w:type="dxa"/>
          </w:tcPr>
          <w:p w14:paraId="404746A8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2</w:t>
            </w:r>
            <w:r>
              <w:rPr>
                <w:rFonts w:eastAsia="Calibri"/>
                <w:lang w:val="en-US"/>
              </w:rPr>
              <w:t>0</w:t>
            </w:r>
          </w:p>
        </w:tc>
        <w:tc>
          <w:tcPr>
            <w:tcW w:w="830" w:type="dxa"/>
          </w:tcPr>
          <w:p w14:paraId="096E8369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6FB40797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689431C0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1845835F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>
              <w:rPr>
                <w:rFonts w:eastAsia="Calibri"/>
              </w:rPr>
              <w:t>9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>3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3DCD8736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33.6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10C90932" w14:textId="77777777" w:rsidR="00BC7940" w:rsidRPr="00CA6B2E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58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>8</w:t>
            </w:r>
          </w:p>
        </w:tc>
      </w:tr>
      <w:tr w:rsidR="00BC7940" w14:paraId="719AC321" w14:textId="77777777" w:rsidTr="00445065">
        <w:tc>
          <w:tcPr>
            <w:tcW w:w="1379" w:type="dxa"/>
          </w:tcPr>
          <w:p w14:paraId="45127726" w14:textId="77777777" w:rsidR="00BC7940" w:rsidRPr="00135469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203" w:type="dxa"/>
          </w:tcPr>
          <w:p w14:paraId="7071D45A" w14:textId="77777777" w:rsidR="00BC7940" w:rsidRPr="00135469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968" w:type="dxa"/>
          </w:tcPr>
          <w:p w14:paraId="59EC81F2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2</w:t>
            </w:r>
            <w:r>
              <w:rPr>
                <w:rFonts w:eastAsia="Calibri"/>
                <w:lang w:val="en-US"/>
              </w:rPr>
              <w:t>0</w:t>
            </w:r>
          </w:p>
        </w:tc>
        <w:tc>
          <w:tcPr>
            <w:tcW w:w="830" w:type="dxa"/>
          </w:tcPr>
          <w:p w14:paraId="6142077D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3D2639CD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7E843CD1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321E2BD7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>
              <w:rPr>
                <w:rFonts w:eastAsia="Calibri"/>
              </w:rPr>
              <w:t>9.8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4A84B225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2</w:t>
            </w:r>
            <w:r>
              <w:rPr>
                <w:rFonts w:eastAsia="Calibri"/>
              </w:rPr>
              <w:t>6.3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5FB30384" w14:textId="77777777" w:rsidR="00BC7940" w:rsidRPr="00DC3565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59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>7</w:t>
            </w:r>
          </w:p>
        </w:tc>
      </w:tr>
      <w:tr w:rsidR="00BC7940" w14:paraId="49B7C1F2" w14:textId="77777777" w:rsidTr="00445065">
        <w:tc>
          <w:tcPr>
            <w:tcW w:w="1379" w:type="dxa"/>
          </w:tcPr>
          <w:p w14:paraId="593CC392" w14:textId="77777777" w:rsidR="00BC7940" w:rsidRPr="00766426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203" w:type="dxa"/>
          </w:tcPr>
          <w:p w14:paraId="0B27982D" w14:textId="77777777" w:rsidR="00BC7940" w:rsidRPr="00766426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968" w:type="dxa"/>
          </w:tcPr>
          <w:p w14:paraId="0905AB8D" w14:textId="77777777" w:rsidR="00BC7940" w:rsidRPr="00766426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25</w:t>
            </w:r>
          </w:p>
        </w:tc>
        <w:tc>
          <w:tcPr>
            <w:tcW w:w="830" w:type="dxa"/>
          </w:tcPr>
          <w:p w14:paraId="3992F25A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55682E07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18BA9963" w14:textId="77777777" w:rsidR="00BC7940" w:rsidRDefault="00BC7940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499B3272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>
              <w:rPr>
                <w:rFonts w:eastAsia="Calibri"/>
              </w:rPr>
              <w:t>9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>6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61EB2431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17.4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14D85168" w14:textId="77777777" w:rsidR="00BC7940" w:rsidRDefault="00BC7940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6</w:t>
            </w:r>
            <w:r>
              <w:rPr>
                <w:rFonts w:eastAsia="Calibri"/>
                <w:lang w:val="en-US"/>
              </w:rPr>
              <w:t>2.</w:t>
            </w:r>
            <w:r>
              <w:rPr>
                <w:rFonts w:eastAsia="Calibri"/>
              </w:rPr>
              <w:t>3</w:t>
            </w:r>
            <w:r>
              <w:rPr>
                <w:rFonts w:eastAsia="Calibri"/>
                <w:lang w:val="en-US"/>
              </w:rPr>
              <w:t>2</w:t>
            </w:r>
          </w:p>
        </w:tc>
      </w:tr>
      <w:tr w:rsidR="00577350" w14:paraId="60CBC99D" w14:textId="77777777" w:rsidTr="00445065">
        <w:tc>
          <w:tcPr>
            <w:tcW w:w="1379" w:type="dxa"/>
          </w:tcPr>
          <w:p w14:paraId="7F2A6ADA" w14:textId="674FBC0D" w:rsidR="00577350" w:rsidRDefault="00577350" w:rsidP="00577350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203" w:type="dxa"/>
          </w:tcPr>
          <w:p w14:paraId="1952193F" w14:textId="06771692" w:rsidR="00577350" w:rsidRDefault="00577350" w:rsidP="00577350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968" w:type="dxa"/>
          </w:tcPr>
          <w:p w14:paraId="7D9F36A9" w14:textId="62399216" w:rsidR="00577350" w:rsidRDefault="00577350" w:rsidP="00577350">
            <w:pPr>
              <w:rPr>
                <w:rFonts w:eastAsia="Calibri"/>
              </w:rPr>
            </w:pPr>
            <w:r>
              <w:rPr>
                <w:rFonts w:eastAsia="Calibri"/>
              </w:rPr>
              <w:t>25</w:t>
            </w:r>
          </w:p>
        </w:tc>
        <w:tc>
          <w:tcPr>
            <w:tcW w:w="830" w:type="dxa"/>
          </w:tcPr>
          <w:p w14:paraId="6000FB1C" w14:textId="55A63407" w:rsidR="00577350" w:rsidRDefault="00577350" w:rsidP="00577350">
            <w:pPr>
              <w:rPr>
                <w:rFonts w:eastAsia="Calibri"/>
              </w:rPr>
            </w:pPr>
            <w:r>
              <w:rPr>
                <w:rFonts w:eastAsia="Calibri"/>
              </w:rPr>
              <w:t>30</w:t>
            </w:r>
          </w:p>
        </w:tc>
        <w:tc>
          <w:tcPr>
            <w:tcW w:w="736" w:type="dxa"/>
          </w:tcPr>
          <w:p w14:paraId="20AE5BFB" w14:textId="6426C8CE" w:rsidR="00577350" w:rsidRDefault="00577350" w:rsidP="00577350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5C0B7ADB" w14:textId="3EF285FD" w:rsidR="00577350" w:rsidRDefault="00577350" w:rsidP="00577350">
            <w:pPr>
              <w:rPr>
                <w:rFonts w:eastAsia="Calibri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3F75191F" w14:textId="77C9DE5A" w:rsidR="00577350" w:rsidRDefault="00577350" w:rsidP="00577350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>
              <w:rPr>
                <w:rFonts w:eastAsia="Calibri"/>
              </w:rPr>
              <w:t>9</w:t>
            </w:r>
            <w:r>
              <w:rPr>
                <w:rFonts w:eastAsia="Calibri"/>
                <w:lang w:val="en-US"/>
              </w:rPr>
              <w:t>.</w:t>
            </w:r>
            <w:r w:rsidR="00376871">
              <w:rPr>
                <w:rFonts w:eastAsia="Calibri"/>
              </w:rPr>
              <w:t>2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0A5193E1" w14:textId="5DD0342F" w:rsidR="00577350" w:rsidRDefault="00D409BA" w:rsidP="00577350">
            <w:pPr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  <w:r w:rsidR="00577350">
              <w:rPr>
                <w:rFonts w:eastAsia="Calibri"/>
              </w:rPr>
              <w:t>.</w:t>
            </w:r>
            <w:r>
              <w:rPr>
                <w:rFonts w:eastAsia="Calibri"/>
              </w:rPr>
              <w:t>7</w:t>
            </w:r>
            <w:r w:rsidR="00577350"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76A2DB81" w14:textId="459EBA0A" w:rsidR="00577350" w:rsidRPr="00D409BA" w:rsidRDefault="00D409BA" w:rsidP="00577350">
            <w:pPr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  <w:r w:rsidR="00577350">
              <w:rPr>
                <w:rFonts w:eastAsia="Calibri"/>
                <w:lang w:val="en-US"/>
              </w:rPr>
              <w:t>2.</w:t>
            </w:r>
            <w:r>
              <w:rPr>
                <w:rFonts w:eastAsia="Calibri"/>
              </w:rPr>
              <w:t>4</w:t>
            </w:r>
          </w:p>
        </w:tc>
      </w:tr>
    </w:tbl>
    <w:p w14:paraId="367CBDEE" w14:textId="4C2E3281" w:rsidR="006B39A4" w:rsidRDefault="006B39A4" w:rsidP="00CA08F7">
      <w:pPr>
        <w:jc w:val="left"/>
      </w:pPr>
    </w:p>
    <w:p w14:paraId="20328A81" w14:textId="77777777" w:rsidR="00E4486B" w:rsidRDefault="00E4486B" w:rsidP="00CA08F7">
      <w:pPr>
        <w:jc w:val="left"/>
      </w:pPr>
    </w:p>
    <w:p w14:paraId="4945BD30" w14:textId="2B4E8025" w:rsidR="00E4486B" w:rsidRDefault="00E4486B" w:rsidP="00593E52">
      <w:pPr>
        <w:spacing w:line="326" w:lineRule="auto"/>
        <w:ind w:left="142" w:right="159" w:firstLine="709"/>
      </w:pPr>
      <w:r>
        <w:t xml:space="preserve">В случае, если мы увеличим </w:t>
      </w:r>
      <w:r w:rsidRPr="00593E52">
        <w:t>alpha</w:t>
      </w:r>
      <w:r>
        <w:t xml:space="preserve"> (минимальное время обслуживания) до 59 – оптимальным выбором размера буфера и числа приборов будет</w:t>
      </w:r>
      <w:r w:rsidRPr="00E4486B">
        <w:t>:</w:t>
      </w:r>
    </w:p>
    <w:tbl>
      <w:tblPr>
        <w:tblStyle w:val="a7"/>
        <w:tblW w:w="9339" w:type="dxa"/>
        <w:tblLayout w:type="fixed"/>
        <w:tblLook w:val="04A0" w:firstRow="1" w:lastRow="0" w:firstColumn="1" w:lastColumn="0" w:noHBand="0" w:noVBand="1"/>
      </w:tblPr>
      <w:tblGrid>
        <w:gridCol w:w="1379"/>
        <w:gridCol w:w="1203"/>
        <w:gridCol w:w="968"/>
        <w:gridCol w:w="830"/>
        <w:gridCol w:w="736"/>
        <w:gridCol w:w="993"/>
        <w:gridCol w:w="1721"/>
        <w:gridCol w:w="786"/>
        <w:gridCol w:w="723"/>
      </w:tblGrid>
      <w:tr w:rsidR="00502924" w14:paraId="2D5F706E" w14:textId="77777777" w:rsidTr="00445065">
        <w:tc>
          <w:tcPr>
            <w:tcW w:w="1379" w:type="dxa"/>
          </w:tcPr>
          <w:p w14:paraId="24B5D74C" w14:textId="77777777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источников</w:t>
            </w:r>
          </w:p>
        </w:tc>
        <w:tc>
          <w:tcPr>
            <w:tcW w:w="1203" w:type="dxa"/>
          </w:tcPr>
          <w:p w14:paraId="6F1138AD" w14:textId="77777777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Число приборов</w:t>
            </w:r>
          </w:p>
        </w:tc>
        <w:tc>
          <w:tcPr>
            <w:tcW w:w="968" w:type="dxa"/>
          </w:tcPr>
          <w:p w14:paraId="02B83C4A" w14:textId="77777777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Размер буфера</w:t>
            </w:r>
          </w:p>
        </w:tc>
        <w:tc>
          <w:tcPr>
            <w:tcW w:w="830" w:type="dxa"/>
          </w:tcPr>
          <w:p w14:paraId="70ED84AC" w14:textId="77777777" w:rsidR="00502924" w:rsidRDefault="00502924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Alpha</w:t>
            </w:r>
          </w:p>
        </w:tc>
        <w:tc>
          <w:tcPr>
            <w:tcW w:w="736" w:type="dxa"/>
          </w:tcPr>
          <w:p w14:paraId="6307B79D" w14:textId="77777777" w:rsidR="00502924" w:rsidRDefault="00502924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Beta</w:t>
            </w:r>
          </w:p>
        </w:tc>
        <w:tc>
          <w:tcPr>
            <w:tcW w:w="993" w:type="dxa"/>
          </w:tcPr>
          <w:p w14:paraId="3A1BFFFE" w14:textId="77777777" w:rsidR="00502924" w:rsidRDefault="00502924" w:rsidP="00445065">
            <w:pPr>
              <w:rPr>
                <w:lang w:val="en-US"/>
              </w:rPr>
            </w:pPr>
            <w:r>
              <w:rPr>
                <w:rFonts w:eastAsia="Calibri"/>
                <w:lang w:val="en-US"/>
              </w:rPr>
              <w:t>Lambda</w:t>
            </w:r>
          </w:p>
        </w:tc>
        <w:tc>
          <w:tcPr>
            <w:tcW w:w="1721" w:type="dxa"/>
          </w:tcPr>
          <w:p w14:paraId="5F3873B6" w14:textId="77777777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Загруженность</w:t>
            </w:r>
          </w:p>
        </w:tc>
        <w:tc>
          <w:tcPr>
            <w:tcW w:w="786" w:type="dxa"/>
          </w:tcPr>
          <w:p w14:paraId="13BBEF0D" w14:textId="77777777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P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отк</w:t>
            </w:r>
            <w:proofErr w:type="spellEnd"/>
          </w:p>
        </w:tc>
        <w:tc>
          <w:tcPr>
            <w:tcW w:w="723" w:type="dxa"/>
          </w:tcPr>
          <w:p w14:paraId="2BCE88B6" w14:textId="77777777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 xml:space="preserve">T </w:t>
            </w:r>
            <w:r>
              <w:rPr>
                <w:rFonts w:eastAsia="Calibri"/>
              </w:rPr>
              <w:t xml:space="preserve">в </w:t>
            </w:r>
            <w:proofErr w:type="spellStart"/>
            <w:r>
              <w:rPr>
                <w:rFonts w:eastAsia="Calibri"/>
              </w:rPr>
              <w:t>сист</w:t>
            </w:r>
            <w:proofErr w:type="spellEnd"/>
          </w:p>
        </w:tc>
      </w:tr>
      <w:tr w:rsidR="00502924" w14:paraId="4E547439" w14:textId="77777777" w:rsidTr="00445065">
        <w:tc>
          <w:tcPr>
            <w:tcW w:w="1379" w:type="dxa"/>
          </w:tcPr>
          <w:p w14:paraId="4168FC49" w14:textId="77777777" w:rsidR="00502924" w:rsidRPr="00CA6B2E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203" w:type="dxa"/>
          </w:tcPr>
          <w:p w14:paraId="73A34B91" w14:textId="5E830CDD" w:rsidR="00502924" w:rsidRPr="00CA6B2E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14</w:t>
            </w:r>
          </w:p>
        </w:tc>
        <w:tc>
          <w:tcPr>
            <w:tcW w:w="968" w:type="dxa"/>
          </w:tcPr>
          <w:p w14:paraId="5A96EBB7" w14:textId="38F2E32A" w:rsidR="00502924" w:rsidRDefault="00502924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3</w:t>
            </w:r>
            <w:r>
              <w:rPr>
                <w:rFonts w:eastAsia="Calibri"/>
                <w:lang w:val="en-US"/>
              </w:rPr>
              <w:t>0</w:t>
            </w:r>
          </w:p>
        </w:tc>
        <w:tc>
          <w:tcPr>
            <w:tcW w:w="830" w:type="dxa"/>
          </w:tcPr>
          <w:p w14:paraId="6ADDB700" w14:textId="64813BD4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59</w:t>
            </w:r>
          </w:p>
        </w:tc>
        <w:tc>
          <w:tcPr>
            <w:tcW w:w="736" w:type="dxa"/>
          </w:tcPr>
          <w:p w14:paraId="56C26DF0" w14:textId="77777777" w:rsidR="00502924" w:rsidRDefault="00502924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60</w:t>
            </w:r>
          </w:p>
        </w:tc>
        <w:tc>
          <w:tcPr>
            <w:tcW w:w="993" w:type="dxa"/>
          </w:tcPr>
          <w:p w14:paraId="7C00829A" w14:textId="77777777" w:rsidR="00502924" w:rsidRDefault="00502924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0.</w:t>
            </w:r>
            <w:r>
              <w:rPr>
                <w:rFonts w:eastAsia="Calibri"/>
                <w:lang w:val="en-US"/>
              </w:rPr>
              <w:t>025</w:t>
            </w:r>
          </w:p>
        </w:tc>
        <w:tc>
          <w:tcPr>
            <w:tcW w:w="1721" w:type="dxa"/>
          </w:tcPr>
          <w:p w14:paraId="3A9F35CC" w14:textId="0BBA0ACC" w:rsidR="00502924" w:rsidRDefault="00502924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9</w:t>
            </w:r>
            <w:r>
              <w:rPr>
                <w:rFonts w:eastAsia="Calibri"/>
              </w:rPr>
              <w:t>9</w:t>
            </w:r>
            <w:r>
              <w:rPr>
                <w:rFonts w:eastAsia="Calibri"/>
                <w:lang w:val="en-US"/>
              </w:rPr>
              <w:t>.</w:t>
            </w:r>
            <w:r w:rsidR="008C06DE">
              <w:rPr>
                <w:rFonts w:eastAsia="Calibri"/>
              </w:rPr>
              <w:t>86</w:t>
            </w:r>
            <w:r>
              <w:rPr>
                <w:rFonts w:eastAsia="Calibri"/>
                <w:lang w:val="en-US"/>
              </w:rPr>
              <w:t>%</w:t>
            </w:r>
          </w:p>
        </w:tc>
        <w:tc>
          <w:tcPr>
            <w:tcW w:w="786" w:type="dxa"/>
          </w:tcPr>
          <w:p w14:paraId="08DFA3A9" w14:textId="3DC99534" w:rsidR="00502924" w:rsidRDefault="00CE0098" w:rsidP="00445065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5</w:t>
            </w:r>
            <w:r w:rsidR="00502924">
              <w:rPr>
                <w:rFonts w:eastAsia="Calibri"/>
                <w:lang w:val="en-US"/>
              </w:rPr>
              <w:t>%</w:t>
            </w:r>
          </w:p>
        </w:tc>
        <w:tc>
          <w:tcPr>
            <w:tcW w:w="723" w:type="dxa"/>
          </w:tcPr>
          <w:p w14:paraId="069647FD" w14:textId="56C082BF" w:rsidR="00502924" w:rsidRPr="00CE0098" w:rsidRDefault="00CE0098" w:rsidP="00445065">
            <w:pPr>
              <w:rPr>
                <w:rFonts w:eastAsia="Calibri"/>
              </w:rPr>
            </w:pPr>
            <w:r>
              <w:rPr>
                <w:rFonts w:eastAsia="Calibri"/>
              </w:rPr>
              <w:t>103.8</w:t>
            </w:r>
          </w:p>
        </w:tc>
      </w:tr>
    </w:tbl>
    <w:p w14:paraId="1E90E7BB" w14:textId="77777777" w:rsidR="00E4486B" w:rsidRDefault="00E4486B" w:rsidP="00CA08F7">
      <w:pPr>
        <w:jc w:val="left"/>
      </w:pPr>
    </w:p>
    <w:p w14:paraId="1BB11AD1" w14:textId="24DF2617" w:rsidR="004A4D93" w:rsidRPr="00593E52" w:rsidRDefault="004A4D93" w:rsidP="00593E52">
      <w:pPr>
        <w:spacing w:line="326" w:lineRule="auto"/>
        <w:ind w:right="159"/>
      </w:pPr>
      <w:r>
        <w:t>Таким образом уменьшение вероятности отказа может служить</w:t>
      </w:r>
      <w:r w:rsidRPr="004A4D93">
        <w:t>:</w:t>
      </w:r>
    </w:p>
    <w:p w14:paraId="620D2113" w14:textId="3A4D8BF6" w:rsidR="004A4D93" w:rsidRPr="00593E52" w:rsidRDefault="004A4D93" w:rsidP="00593E52">
      <w:pPr>
        <w:spacing w:line="326" w:lineRule="auto"/>
        <w:ind w:left="142" w:right="159" w:firstLine="709"/>
      </w:pPr>
      <w:r>
        <w:t>Уменьшение числа источников</w:t>
      </w:r>
    </w:p>
    <w:p w14:paraId="16CCD814" w14:textId="5065AC91" w:rsidR="004A4D93" w:rsidRPr="00593E52" w:rsidRDefault="004A4D93" w:rsidP="00593E52">
      <w:pPr>
        <w:spacing w:line="326" w:lineRule="auto"/>
        <w:ind w:left="142" w:right="159" w:firstLine="709"/>
      </w:pPr>
      <w:r>
        <w:t>Увеличение числа приборов</w:t>
      </w:r>
    </w:p>
    <w:p w14:paraId="2046DDC9" w14:textId="79741F73" w:rsidR="004A4D93" w:rsidRPr="00593E52" w:rsidRDefault="004A4D93" w:rsidP="00593E52">
      <w:pPr>
        <w:spacing w:line="326" w:lineRule="auto"/>
        <w:ind w:left="142" w:right="159" w:firstLine="709"/>
      </w:pPr>
      <w:r>
        <w:t>Увеличение размера буфера</w:t>
      </w:r>
    </w:p>
    <w:p w14:paraId="29EDF5B5" w14:textId="420EE9F4" w:rsidR="004A4D93" w:rsidRDefault="004A4D93" w:rsidP="00593E52">
      <w:pPr>
        <w:spacing w:line="326" w:lineRule="auto"/>
        <w:ind w:left="142" w:right="159" w:firstLine="709"/>
      </w:pPr>
      <w:r>
        <w:t xml:space="preserve">Оптимизация времени обработки заявки (уменьшение </w:t>
      </w:r>
      <w:r w:rsidRPr="00593E52">
        <w:t>alpha</w:t>
      </w:r>
      <w:r>
        <w:t xml:space="preserve"> и </w:t>
      </w:r>
      <w:r w:rsidRPr="00593E52">
        <w:t>beta</w:t>
      </w:r>
      <w:r w:rsidRPr="004A4D93">
        <w:t>)</w:t>
      </w:r>
    </w:p>
    <w:p w14:paraId="06388E00" w14:textId="5DA35E71" w:rsidR="004A4D93" w:rsidRDefault="004A4D93" w:rsidP="00593E52">
      <w:pPr>
        <w:spacing w:line="326" w:lineRule="auto"/>
        <w:ind w:left="142" w:right="159" w:firstLine="709"/>
      </w:pPr>
      <w:r>
        <w:t>Уменьшение нагрузки</w:t>
      </w:r>
      <w:r w:rsidR="000E4539" w:rsidRPr="000E4539">
        <w:t xml:space="preserve"> </w:t>
      </w:r>
      <w:r>
        <w:t xml:space="preserve">(интенсивности генерации заявок </w:t>
      </w:r>
      <w:proofErr w:type="spellStart"/>
      <w:r w:rsidRPr="00593E52">
        <w:t>lambda</w:t>
      </w:r>
      <w:proofErr w:type="spellEnd"/>
      <w:r w:rsidRPr="004A4D93">
        <w:t>)</w:t>
      </w:r>
    </w:p>
    <w:p w14:paraId="4CBB2581" w14:textId="444B28DF" w:rsidR="000A1F70" w:rsidRDefault="000A1F70">
      <w:pPr>
        <w:jc w:val="left"/>
        <w:rPr>
          <w:szCs w:val="22"/>
        </w:rPr>
      </w:pPr>
      <w:r>
        <w:br w:type="page"/>
      </w:r>
    </w:p>
    <w:p w14:paraId="126BD4F2" w14:textId="36E8F82F" w:rsidR="004A4D93" w:rsidRDefault="000A1F70" w:rsidP="000A1F70">
      <w:pPr>
        <w:pStyle w:val="1"/>
      </w:pPr>
      <w:bookmarkStart w:id="13" w:name="_Toc180953485"/>
      <w:r>
        <w:t>Вывод</w:t>
      </w:r>
      <w:bookmarkEnd w:id="13"/>
    </w:p>
    <w:p w14:paraId="74139494" w14:textId="38945C3D" w:rsidR="00593E52" w:rsidRPr="009410C9" w:rsidRDefault="00593E52" w:rsidP="00C464F1">
      <w:pPr>
        <w:spacing w:line="326" w:lineRule="auto"/>
        <w:ind w:left="142" w:right="159" w:firstLine="709"/>
      </w:pPr>
      <w:r>
        <w:t xml:space="preserve">В ходе курсовой работы была написана система массового обслуживания на языке </w:t>
      </w:r>
      <w:r w:rsidR="000D2925">
        <w:rPr>
          <w:lang w:val="en-US"/>
        </w:rPr>
        <w:t>Java</w:t>
      </w:r>
      <w:r>
        <w:t xml:space="preserve"> с использованием библиотеки </w:t>
      </w:r>
      <w:r w:rsidR="000D2925">
        <w:rPr>
          <w:lang w:val="en-US"/>
        </w:rPr>
        <w:t>JavaFX</w:t>
      </w:r>
      <w:r>
        <w:t>. С помощью данной программы была проанализирована реальная система и подобрана максимально выгодная комплектация данной системы.</w:t>
      </w:r>
    </w:p>
    <w:sectPr w:rsidR="00593E52" w:rsidRPr="009410C9" w:rsidSect="00D1228A">
      <w:headerReference w:type="first" r:id="rId24"/>
      <w:footerReference w:type="first" r:id="rId25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B775B2" w14:textId="77777777" w:rsidR="003B0B62" w:rsidRDefault="003B0B62" w:rsidP="00FE6E19">
      <w:r>
        <w:separator/>
      </w:r>
    </w:p>
  </w:endnote>
  <w:endnote w:type="continuationSeparator" w:id="0">
    <w:p w14:paraId="3EC8A628" w14:textId="77777777" w:rsidR="003B0B62" w:rsidRDefault="003B0B62" w:rsidP="00FE6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E2AB0" w14:textId="77777777" w:rsidR="007E09AB" w:rsidRPr="00D1228A" w:rsidRDefault="007E09AB" w:rsidP="00C55038">
    <w:pPr>
      <w:pStyle w:val="a5"/>
      <w:jc w:val="center"/>
    </w:pPr>
    <w:r w:rsidRPr="00D1228A">
      <w:t>Санкт-Петербург</w:t>
    </w:r>
  </w:p>
  <w:p w14:paraId="49C88777" w14:textId="2AD8E850" w:rsidR="007E09AB" w:rsidRPr="00D1228A" w:rsidRDefault="00540924" w:rsidP="00C55038">
    <w:pPr>
      <w:pStyle w:val="a5"/>
      <w:jc w:val="center"/>
    </w:pPr>
    <w: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586A99" w14:textId="77777777" w:rsidR="003B0B62" w:rsidRDefault="003B0B62" w:rsidP="00FE6E19">
      <w:r>
        <w:separator/>
      </w:r>
    </w:p>
  </w:footnote>
  <w:footnote w:type="continuationSeparator" w:id="0">
    <w:p w14:paraId="28B4EA7E" w14:textId="77777777" w:rsidR="003B0B62" w:rsidRDefault="003B0B62" w:rsidP="00FE6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D643D" w14:textId="77777777" w:rsidR="007E09AB" w:rsidRPr="00D1228A" w:rsidRDefault="007E09AB" w:rsidP="00C55038">
    <w:pPr>
      <w:jc w:val="center"/>
    </w:pPr>
    <w:r w:rsidRPr="00D1228A">
      <w:t>Министерство науки и высшего образования Российской Федерации</w:t>
    </w:r>
  </w:p>
  <w:p w14:paraId="6B3B50A6" w14:textId="77777777" w:rsidR="007E09AB" w:rsidRPr="00D1228A" w:rsidRDefault="007E09AB" w:rsidP="00C55038">
    <w:pPr>
      <w:jc w:val="center"/>
    </w:pPr>
    <w:r w:rsidRPr="00D1228A">
      <w:t>Федеральное государственное автономное образовательное учреждение высшего образования</w:t>
    </w:r>
  </w:p>
  <w:p w14:paraId="5D91DE00" w14:textId="77777777" w:rsidR="007E09AB" w:rsidRPr="00D1228A" w:rsidRDefault="007E09AB" w:rsidP="00C55038">
    <w:pPr>
      <w:jc w:val="center"/>
    </w:pPr>
    <w:r w:rsidRPr="00D1228A">
      <w:t>«Санкт-Петербургский политехнический университет Петра Великого»</w:t>
    </w:r>
  </w:p>
  <w:p w14:paraId="210831F4" w14:textId="20EA1362" w:rsidR="007E09AB" w:rsidRPr="00D1228A" w:rsidRDefault="007E09AB" w:rsidP="00540924">
    <w:pPr>
      <w:jc w:val="center"/>
    </w:pPr>
    <w:r w:rsidRPr="00D1228A">
      <w:t xml:space="preserve">Институт компьютерных наук и </w:t>
    </w:r>
    <w:r w:rsidR="00540924">
      <w:t>кибербезопасности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384"/>
    <w:multiLevelType w:val="hybridMultilevel"/>
    <w:tmpl w:val="22F8F3E6"/>
    <w:lvl w:ilvl="0" w:tplc="71683740">
      <w:start w:val="1"/>
      <w:numFmt w:val="bullet"/>
      <w:lvlText w:val=""/>
      <w:lvlJc w:val="left"/>
    </w:lvl>
    <w:lvl w:ilvl="1" w:tplc="F250998C">
      <w:numFmt w:val="decimal"/>
      <w:lvlText w:val=""/>
      <w:lvlJc w:val="left"/>
    </w:lvl>
    <w:lvl w:ilvl="2" w:tplc="2EFA9708">
      <w:numFmt w:val="decimal"/>
      <w:lvlText w:val=""/>
      <w:lvlJc w:val="left"/>
    </w:lvl>
    <w:lvl w:ilvl="3" w:tplc="9946B64E">
      <w:numFmt w:val="decimal"/>
      <w:lvlText w:val=""/>
      <w:lvlJc w:val="left"/>
    </w:lvl>
    <w:lvl w:ilvl="4" w:tplc="47FC11FC">
      <w:numFmt w:val="decimal"/>
      <w:lvlText w:val=""/>
      <w:lvlJc w:val="left"/>
    </w:lvl>
    <w:lvl w:ilvl="5" w:tplc="6D0A9D7E">
      <w:numFmt w:val="decimal"/>
      <w:lvlText w:val=""/>
      <w:lvlJc w:val="left"/>
    </w:lvl>
    <w:lvl w:ilvl="6" w:tplc="8A3A4B14">
      <w:numFmt w:val="decimal"/>
      <w:lvlText w:val=""/>
      <w:lvlJc w:val="left"/>
    </w:lvl>
    <w:lvl w:ilvl="7" w:tplc="A11E90B6">
      <w:numFmt w:val="decimal"/>
      <w:lvlText w:val=""/>
      <w:lvlJc w:val="left"/>
    </w:lvl>
    <w:lvl w:ilvl="8" w:tplc="2AA8FB36">
      <w:numFmt w:val="decimal"/>
      <w:lvlText w:val=""/>
      <w:lvlJc w:val="left"/>
    </w:lvl>
  </w:abstractNum>
  <w:abstractNum w:abstractNumId="1" w15:restartNumberingAfterBreak="0">
    <w:nsid w:val="000018D7"/>
    <w:multiLevelType w:val="hybridMultilevel"/>
    <w:tmpl w:val="CE0064E6"/>
    <w:lvl w:ilvl="0" w:tplc="2B84BA76">
      <w:start w:val="1"/>
      <w:numFmt w:val="decimal"/>
      <w:lvlText w:val="%1."/>
      <w:lvlJc w:val="left"/>
    </w:lvl>
    <w:lvl w:ilvl="1" w:tplc="EF483D80">
      <w:numFmt w:val="decimal"/>
      <w:lvlText w:val=""/>
      <w:lvlJc w:val="left"/>
    </w:lvl>
    <w:lvl w:ilvl="2" w:tplc="E56E659C">
      <w:numFmt w:val="decimal"/>
      <w:lvlText w:val=""/>
      <w:lvlJc w:val="left"/>
    </w:lvl>
    <w:lvl w:ilvl="3" w:tplc="974E1356">
      <w:numFmt w:val="decimal"/>
      <w:lvlText w:val=""/>
      <w:lvlJc w:val="left"/>
    </w:lvl>
    <w:lvl w:ilvl="4" w:tplc="314CB58C">
      <w:numFmt w:val="decimal"/>
      <w:lvlText w:val=""/>
      <w:lvlJc w:val="left"/>
    </w:lvl>
    <w:lvl w:ilvl="5" w:tplc="3EE2D2DE">
      <w:numFmt w:val="decimal"/>
      <w:lvlText w:val=""/>
      <w:lvlJc w:val="left"/>
    </w:lvl>
    <w:lvl w:ilvl="6" w:tplc="1FE8670E">
      <w:numFmt w:val="decimal"/>
      <w:lvlText w:val=""/>
      <w:lvlJc w:val="left"/>
    </w:lvl>
    <w:lvl w:ilvl="7" w:tplc="E1762030">
      <w:numFmt w:val="decimal"/>
      <w:lvlText w:val=""/>
      <w:lvlJc w:val="left"/>
    </w:lvl>
    <w:lvl w:ilvl="8" w:tplc="3CDC1588">
      <w:numFmt w:val="decimal"/>
      <w:lvlText w:val=""/>
      <w:lvlJc w:val="left"/>
    </w:lvl>
  </w:abstractNum>
  <w:abstractNum w:abstractNumId="2" w15:restartNumberingAfterBreak="0">
    <w:nsid w:val="00004402"/>
    <w:multiLevelType w:val="hybridMultilevel"/>
    <w:tmpl w:val="FB045F74"/>
    <w:lvl w:ilvl="0" w:tplc="3F84264A">
      <w:start w:val="1"/>
      <w:numFmt w:val="decimal"/>
      <w:lvlText w:val="%1."/>
      <w:lvlJc w:val="left"/>
    </w:lvl>
    <w:lvl w:ilvl="1" w:tplc="5538ADDE">
      <w:numFmt w:val="decimal"/>
      <w:lvlText w:val=""/>
      <w:lvlJc w:val="left"/>
    </w:lvl>
    <w:lvl w:ilvl="2" w:tplc="ACB2A4D0">
      <w:numFmt w:val="decimal"/>
      <w:lvlText w:val=""/>
      <w:lvlJc w:val="left"/>
    </w:lvl>
    <w:lvl w:ilvl="3" w:tplc="6EE60286">
      <w:numFmt w:val="decimal"/>
      <w:lvlText w:val=""/>
      <w:lvlJc w:val="left"/>
    </w:lvl>
    <w:lvl w:ilvl="4" w:tplc="16B0D33C">
      <w:numFmt w:val="decimal"/>
      <w:lvlText w:val=""/>
      <w:lvlJc w:val="left"/>
    </w:lvl>
    <w:lvl w:ilvl="5" w:tplc="5E126EFC">
      <w:numFmt w:val="decimal"/>
      <w:lvlText w:val=""/>
      <w:lvlJc w:val="left"/>
    </w:lvl>
    <w:lvl w:ilvl="6" w:tplc="19986468">
      <w:numFmt w:val="decimal"/>
      <w:lvlText w:val=""/>
      <w:lvlJc w:val="left"/>
    </w:lvl>
    <w:lvl w:ilvl="7" w:tplc="3E5E2072">
      <w:numFmt w:val="decimal"/>
      <w:lvlText w:val=""/>
      <w:lvlJc w:val="left"/>
    </w:lvl>
    <w:lvl w:ilvl="8" w:tplc="003C5CE8">
      <w:numFmt w:val="decimal"/>
      <w:lvlText w:val=""/>
      <w:lvlJc w:val="left"/>
    </w:lvl>
  </w:abstractNum>
  <w:abstractNum w:abstractNumId="3" w15:restartNumberingAfterBreak="0">
    <w:nsid w:val="00006BE8"/>
    <w:multiLevelType w:val="hybridMultilevel"/>
    <w:tmpl w:val="8B0CD9CC"/>
    <w:lvl w:ilvl="0" w:tplc="FBF69146">
      <w:start w:val="2"/>
      <w:numFmt w:val="decimal"/>
      <w:lvlText w:val="%1."/>
      <w:lvlJc w:val="left"/>
    </w:lvl>
    <w:lvl w:ilvl="1" w:tplc="D13C6AC6">
      <w:numFmt w:val="decimal"/>
      <w:lvlText w:val=""/>
      <w:lvlJc w:val="left"/>
    </w:lvl>
    <w:lvl w:ilvl="2" w:tplc="C358B66E">
      <w:numFmt w:val="decimal"/>
      <w:lvlText w:val=""/>
      <w:lvlJc w:val="left"/>
    </w:lvl>
    <w:lvl w:ilvl="3" w:tplc="1C02BBBA">
      <w:numFmt w:val="decimal"/>
      <w:lvlText w:val=""/>
      <w:lvlJc w:val="left"/>
    </w:lvl>
    <w:lvl w:ilvl="4" w:tplc="4B6AA67C">
      <w:numFmt w:val="decimal"/>
      <w:lvlText w:val=""/>
      <w:lvlJc w:val="left"/>
    </w:lvl>
    <w:lvl w:ilvl="5" w:tplc="4EEAF3C2">
      <w:numFmt w:val="decimal"/>
      <w:lvlText w:val=""/>
      <w:lvlJc w:val="left"/>
    </w:lvl>
    <w:lvl w:ilvl="6" w:tplc="1E90D752">
      <w:numFmt w:val="decimal"/>
      <w:lvlText w:val=""/>
      <w:lvlJc w:val="left"/>
    </w:lvl>
    <w:lvl w:ilvl="7" w:tplc="26A28574">
      <w:numFmt w:val="decimal"/>
      <w:lvlText w:val=""/>
      <w:lvlJc w:val="left"/>
    </w:lvl>
    <w:lvl w:ilvl="8" w:tplc="2620F556">
      <w:numFmt w:val="decimal"/>
      <w:lvlText w:val=""/>
      <w:lvlJc w:val="left"/>
    </w:lvl>
  </w:abstractNum>
  <w:abstractNum w:abstractNumId="4" w15:restartNumberingAfterBreak="0">
    <w:nsid w:val="00007F4F"/>
    <w:multiLevelType w:val="hybridMultilevel"/>
    <w:tmpl w:val="0A420BAA"/>
    <w:lvl w:ilvl="0" w:tplc="E5C2BFA8">
      <w:start w:val="1"/>
      <w:numFmt w:val="bullet"/>
      <w:lvlText w:val="П"/>
      <w:lvlJc w:val="left"/>
    </w:lvl>
    <w:lvl w:ilvl="1" w:tplc="2D1ACA5E">
      <w:numFmt w:val="decimal"/>
      <w:lvlText w:val=""/>
      <w:lvlJc w:val="left"/>
    </w:lvl>
    <w:lvl w:ilvl="2" w:tplc="263A0062">
      <w:numFmt w:val="decimal"/>
      <w:lvlText w:val=""/>
      <w:lvlJc w:val="left"/>
    </w:lvl>
    <w:lvl w:ilvl="3" w:tplc="EA5EAC4C">
      <w:numFmt w:val="decimal"/>
      <w:lvlText w:val=""/>
      <w:lvlJc w:val="left"/>
    </w:lvl>
    <w:lvl w:ilvl="4" w:tplc="6868D916">
      <w:numFmt w:val="decimal"/>
      <w:lvlText w:val=""/>
      <w:lvlJc w:val="left"/>
    </w:lvl>
    <w:lvl w:ilvl="5" w:tplc="AEFA3AB6">
      <w:numFmt w:val="decimal"/>
      <w:lvlText w:val=""/>
      <w:lvlJc w:val="left"/>
    </w:lvl>
    <w:lvl w:ilvl="6" w:tplc="AE347ACE">
      <w:numFmt w:val="decimal"/>
      <w:lvlText w:val=""/>
      <w:lvlJc w:val="left"/>
    </w:lvl>
    <w:lvl w:ilvl="7" w:tplc="8C563904">
      <w:numFmt w:val="decimal"/>
      <w:lvlText w:val=""/>
      <w:lvlJc w:val="left"/>
    </w:lvl>
    <w:lvl w:ilvl="8" w:tplc="DAEC4076">
      <w:numFmt w:val="decimal"/>
      <w:lvlText w:val=""/>
      <w:lvlJc w:val="left"/>
    </w:lvl>
  </w:abstractNum>
  <w:abstractNum w:abstractNumId="5" w15:restartNumberingAfterBreak="0">
    <w:nsid w:val="12284997"/>
    <w:multiLevelType w:val="hybridMultilevel"/>
    <w:tmpl w:val="B6847B6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970D77"/>
    <w:multiLevelType w:val="hybridMultilevel"/>
    <w:tmpl w:val="820A5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44095"/>
    <w:multiLevelType w:val="hybridMultilevel"/>
    <w:tmpl w:val="51A0D2B0"/>
    <w:lvl w:ilvl="0" w:tplc="E86897F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80025"/>
    <w:multiLevelType w:val="hybridMultilevel"/>
    <w:tmpl w:val="7792B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CB7"/>
    <w:multiLevelType w:val="hybridMultilevel"/>
    <w:tmpl w:val="4A5614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DA37D6"/>
    <w:multiLevelType w:val="hybridMultilevel"/>
    <w:tmpl w:val="76D8B1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C602CB"/>
    <w:multiLevelType w:val="hybridMultilevel"/>
    <w:tmpl w:val="B504E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E0C68"/>
    <w:multiLevelType w:val="hybridMultilevel"/>
    <w:tmpl w:val="E68AEAE2"/>
    <w:lvl w:ilvl="0" w:tplc="ECBC81B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B6F5BAB"/>
    <w:multiLevelType w:val="hybridMultilevel"/>
    <w:tmpl w:val="66AA0F7C"/>
    <w:lvl w:ilvl="0" w:tplc="7548B50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3D7729"/>
    <w:multiLevelType w:val="hybridMultilevel"/>
    <w:tmpl w:val="86304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F3862"/>
    <w:multiLevelType w:val="hybridMultilevel"/>
    <w:tmpl w:val="A926B38E"/>
    <w:lvl w:ilvl="0" w:tplc="8E7CB4C0">
      <w:start w:val="103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6F666F8F"/>
    <w:multiLevelType w:val="hybridMultilevel"/>
    <w:tmpl w:val="CD1C27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352BF6"/>
    <w:multiLevelType w:val="hybridMultilevel"/>
    <w:tmpl w:val="7C0A2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903B1"/>
    <w:multiLevelType w:val="hybridMultilevel"/>
    <w:tmpl w:val="8DC08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25229">
    <w:abstractNumId w:val="13"/>
  </w:num>
  <w:num w:numId="2" w16cid:durableId="1355960332">
    <w:abstractNumId w:val="12"/>
  </w:num>
  <w:num w:numId="3" w16cid:durableId="1165510842">
    <w:abstractNumId w:val="16"/>
  </w:num>
  <w:num w:numId="4" w16cid:durableId="1379277062">
    <w:abstractNumId w:val="5"/>
  </w:num>
  <w:num w:numId="5" w16cid:durableId="1317762693">
    <w:abstractNumId w:val="6"/>
  </w:num>
  <w:num w:numId="6" w16cid:durableId="1470123250">
    <w:abstractNumId w:val="17"/>
  </w:num>
  <w:num w:numId="7" w16cid:durableId="934441658">
    <w:abstractNumId w:val="14"/>
  </w:num>
  <w:num w:numId="8" w16cid:durableId="385228500">
    <w:abstractNumId w:val="18"/>
  </w:num>
  <w:num w:numId="9" w16cid:durableId="495658489">
    <w:abstractNumId w:val="7"/>
  </w:num>
  <w:num w:numId="10" w16cid:durableId="811871327">
    <w:abstractNumId w:val="11"/>
  </w:num>
  <w:num w:numId="11" w16cid:durableId="439421951">
    <w:abstractNumId w:val="8"/>
  </w:num>
  <w:num w:numId="12" w16cid:durableId="1833788510">
    <w:abstractNumId w:val="9"/>
  </w:num>
  <w:num w:numId="13" w16cid:durableId="1141997396">
    <w:abstractNumId w:val="0"/>
  </w:num>
  <w:num w:numId="14" w16cid:durableId="1794790883">
    <w:abstractNumId w:val="10"/>
  </w:num>
  <w:num w:numId="15" w16cid:durableId="1828130415">
    <w:abstractNumId w:val="4"/>
  </w:num>
  <w:num w:numId="16" w16cid:durableId="399525306">
    <w:abstractNumId w:val="2"/>
  </w:num>
  <w:num w:numId="17" w16cid:durableId="1599947219">
    <w:abstractNumId w:val="1"/>
  </w:num>
  <w:num w:numId="18" w16cid:durableId="1086532385">
    <w:abstractNumId w:val="3"/>
  </w:num>
  <w:num w:numId="19" w16cid:durableId="13447407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proofState w:spelling="clean" w:grammar="clean"/>
  <w:revisionView w:inkAnnotation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8A"/>
    <w:rsid w:val="00021678"/>
    <w:rsid w:val="00036A81"/>
    <w:rsid w:val="00042FE1"/>
    <w:rsid w:val="00047A94"/>
    <w:rsid w:val="000533A8"/>
    <w:rsid w:val="000535EA"/>
    <w:rsid w:val="00063E0A"/>
    <w:rsid w:val="0006634B"/>
    <w:rsid w:val="0007215F"/>
    <w:rsid w:val="00073BA3"/>
    <w:rsid w:val="0008105B"/>
    <w:rsid w:val="00087DC8"/>
    <w:rsid w:val="000A1F70"/>
    <w:rsid w:val="000C0FA8"/>
    <w:rsid w:val="000C5C7F"/>
    <w:rsid w:val="000D2925"/>
    <w:rsid w:val="000E35FC"/>
    <w:rsid w:val="000E4539"/>
    <w:rsid w:val="000F0528"/>
    <w:rsid w:val="000F0AA6"/>
    <w:rsid w:val="000F4086"/>
    <w:rsid w:val="000F5119"/>
    <w:rsid w:val="00114304"/>
    <w:rsid w:val="00116034"/>
    <w:rsid w:val="00123C81"/>
    <w:rsid w:val="00135469"/>
    <w:rsid w:val="0014018D"/>
    <w:rsid w:val="00154782"/>
    <w:rsid w:val="00155CC5"/>
    <w:rsid w:val="00157B8A"/>
    <w:rsid w:val="00173FEC"/>
    <w:rsid w:val="001758B5"/>
    <w:rsid w:val="00194272"/>
    <w:rsid w:val="00194C56"/>
    <w:rsid w:val="001A5E39"/>
    <w:rsid w:val="001C32C1"/>
    <w:rsid w:val="001D3D10"/>
    <w:rsid w:val="001E68FD"/>
    <w:rsid w:val="001F6F41"/>
    <w:rsid w:val="002004B4"/>
    <w:rsid w:val="002454C4"/>
    <w:rsid w:val="00245FA6"/>
    <w:rsid w:val="00255C44"/>
    <w:rsid w:val="002711CA"/>
    <w:rsid w:val="00275FE6"/>
    <w:rsid w:val="002764BD"/>
    <w:rsid w:val="00277F73"/>
    <w:rsid w:val="0028700C"/>
    <w:rsid w:val="00287E7B"/>
    <w:rsid w:val="002908C9"/>
    <w:rsid w:val="00297A18"/>
    <w:rsid w:val="002A04E2"/>
    <w:rsid w:val="002A16AD"/>
    <w:rsid w:val="002B0454"/>
    <w:rsid w:val="002B1893"/>
    <w:rsid w:val="002B4C39"/>
    <w:rsid w:val="002C1844"/>
    <w:rsid w:val="002D31B7"/>
    <w:rsid w:val="002F2BDB"/>
    <w:rsid w:val="002F5050"/>
    <w:rsid w:val="002F6B16"/>
    <w:rsid w:val="002F7973"/>
    <w:rsid w:val="003022BB"/>
    <w:rsid w:val="00302D57"/>
    <w:rsid w:val="0030603A"/>
    <w:rsid w:val="0030786B"/>
    <w:rsid w:val="00310A20"/>
    <w:rsid w:val="003219A5"/>
    <w:rsid w:val="0032498E"/>
    <w:rsid w:val="00341DDE"/>
    <w:rsid w:val="00343CD7"/>
    <w:rsid w:val="003540CD"/>
    <w:rsid w:val="003640EA"/>
    <w:rsid w:val="00364EC3"/>
    <w:rsid w:val="00372DE1"/>
    <w:rsid w:val="00376871"/>
    <w:rsid w:val="00383A69"/>
    <w:rsid w:val="0039591F"/>
    <w:rsid w:val="00395CB9"/>
    <w:rsid w:val="003B0B62"/>
    <w:rsid w:val="003B57E7"/>
    <w:rsid w:val="003C0D61"/>
    <w:rsid w:val="003F14D7"/>
    <w:rsid w:val="00403EDF"/>
    <w:rsid w:val="00424A70"/>
    <w:rsid w:val="00442500"/>
    <w:rsid w:val="00454F64"/>
    <w:rsid w:val="00456C72"/>
    <w:rsid w:val="00457245"/>
    <w:rsid w:val="0046405F"/>
    <w:rsid w:val="0047151F"/>
    <w:rsid w:val="00481FF3"/>
    <w:rsid w:val="00487E67"/>
    <w:rsid w:val="004929EA"/>
    <w:rsid w:val="0049360A"/>
    <w:rsid w:val="004957C6"/>
    <w:rsid w:val="004A2514"/>
    <w:rsid w:val="004A4D93"/>
    <w:rsid w:val="004A5A0D"/>
    <w:rsid w:val="004A66E2"/>
    <w:rsid w:val="004B05C0"/>
    <w:rsid w:val="004B4B5D"/>
    <w:rsid w:val="004B6C90"/>
    <w:rsid w:val="004C27F6"/>
    <w:rsid w:val="004D08B2"/>
    <w:rsid w:val="004E22D3"/>
    <w:rsid w:val="004F75B7"/>
    <w:rsid w:val="00502924"/>
    <w:rsid w:val="00507CBD"/>
    <w:rsid w:val="005218E3"/>
    <w:rsid w:val="00521CCF"/>
    <w:rsid w:val="00526636"/>
    <w:rsid w:val="00527565"/>
    <w:rsid w:val="00531852"/>
    <w:rsid w:val="00531A51"/>
    <w:rsid w:val="00540924"/>
    <w:rsid w:val="00545646"/>
    <w:rsid w:val="00546E3D"/>
    <w:rsid w:val="00547E14"/>
    <w:rsid w:val="00551B27"/>
    <w:rsid w:val="00554C20"/>
    <w:rsid w:val="00556080"/>
    <w:rsid w:val="00577350"/>
    <w:rsid w:val="00577FCD"/>
    <w:rsid w:val="00584371"/>
    <w:rsid w:val="00586A14"/>
    <w:rsid w:val="0059024D"/>
    <w:rsid w:val="00593E52"/>
    <w:rsid w:val="00597133"/>
    <w:rsid w:val="005C74FB"/>
    <w:rsid w:val="005F1C3D"/>
    <w:rsid w:val="00601496"/>
    <w:rsid w:val="006046FF"/>
    <w:rsid w:val="0061060D"/>
    <w:rsid w:val="006118FB"/>
    <w:rsid w:val="00615376"/>
    <w:rsid w:val="0062175B"/>
    <w:rsid w:val="00621D73"/>
    <w:rsid w:val="00623EDF"/>
    <w:rsid w:val="00624166"/>
    <w:rsid w:val="00640DD7"/>
    <w:rsid w:val="00642D0C"/>
    <w:rsid w:val="0064567A"/>
    <w:rsid w:val="0065141E"/>
    <w:rsid w:val="00660411"/>
    <w:rsid w:val="0066752D"/>
    <w:rsid w:val="00670C2A"/>
    <w:rsid w:val="006715FA"/>
    <w:rsid w:val="00673A23"/>
    <w:rsid w:val="00676514"/>
    <w:rsid w:val="00683370"/>
    <w:rsid w:val="00692430"/>
    <w:rsid w:val="006966CB"/>
    <w:rsid w:val="006A08A5"/>
    <w:rsid w:val="006A197B"/>
    <w:rsid w:val="006A4F8B"/>
    <w:rsid w:val="006B1759"/>
    <w:rsid w:val="006B291B"/>
    <w:rsid w:val="006B39A4"/>
    <w:rsid w:val="006B529E"/>
    <w:rsid w:val="006B7C0D"/>
    <w:rsid w:val="006C69C9"/>
    <w:rsid w:val="006C7F4B"/>
    <w:rsid w:val="006E6C30"/>
    <w:rsid w:val="006F5D54"/>
    <w:rsid w:val="00706472"/>
    <w:rsid w:val="00713D63"/>
    <w:rsid w:val="00735FA7"/>
    <w:rsid w:val="007623D5"/>
    <w:rsid w:val="00766426"/>
    <w:rsid w:val="0078336A"/>
    <w:rsid w:val="00784ACE"/>
    <w:rsid w:val="007852C9"/>
    <w:rsid w:val="0078678C"/>
    <w:rsid w:val="00786BF8"/>
    <w:rsid w:val="007A3A59"/>
    <w:rsid w:val="007B42BC"/>
    <w:rsid w:val="007B67D6"/>
    <w:rsid w:val="007B7829"/>
    <w:rsid w:val="007B7B3D"/>
    <w:rsid w:val="007E09AB"/>
    <w:rsid w:val="007E4C2D"/>
    <w:rsid w:val="007E6E32"/>
    <w:rsid w:val="007F3023"/>
    <w:rsid w:val="007F4DE6"/>
    <w:rsid w:val="007F54A1"/>
    <w:rsid w:val="0081083E"/>
    <w:rsid w:val="0082573F"/>
    <w:rsid w:val="0083055E"/>
    <w:rsid w:val="008376D7"/>
    <w:rsid w:val="008403F1"/>
    <w:rsid w:val="00840E4F"/>
    <w:rsid w:val="00871B62"/>
    <w:rsid w:val="00883130"/>
    <w:rsid w:val="00883D1C"/>
    <w:rsid w:val="00895866"/>
    <w:rsid w:val="008A4C62"/>
    <w:rsid w:val="008B0264"/>
    <w:rsid w:val="008B56F9"/>
    <w:rsid w:val="008C06DE"/>
    <w:rsid w:val="008E4663"/>
    <w:rsid w:val="009175E6"/>
    <w:rsid w:val="00930C0B"/>
    <w:rsid w:val="00934A65"/>
    <w:rsid w:val="0093628D"/>
    <w:rsid w:val="009410C9"/>
    <w:rsid w:val="009425BE"/>
    <w:rsid w:val="00943D27"/>
    <w:rsid w:val="00963CA6"/>
    <w:rsid w:val="0097699C"/>
    <w:rsid w:val="009850F6"/>
    <w:rsid w:val="0099595E"/>
    <w:rsid w:val="009A1066"/>
    <w:rsid w:val="009A76D6"/>
    <w:rsid w:val="009B207A"/>
    <w:rsid w:val="009B5316"/>
    <w:rsid w:val="009C0014"/>
    <w:rsid w:val="009C063B"/>
    <w:rsid w:val="009C646F"/>
    <w:rsid w:val="009D0921"/>
    <w:rsid w:val="009D1C58"/>
    <w:rsid w:val="009D7C16"/>
    <w:rsid w:val="009E12C8"/>
    <w:rsid w:val="009F3A02"/>
    <w:rsid w:val="009F6276"/>
    <w:rsid w:val="009F6948"/>
    <w:rsid w:val="00A06E66"/>
    <w:rsid w:val="00A078BE"/>
    <w:rsid w:val="00A12720"/>
    <w:rsid w:val="00A3792B"/>
    <w:rsid w:val="00A435FD"/>
    <w:rsid w:val="00A5492C"/>
    <w:rsid w:val="00A6547B"/>
    <w:rsid w:val="00A74F6A"/>
    <w:rsid w:val="00A80FF0"/>
    <w:rsid w:val="00AA2BE2"/>
    <w:rsid w:val="00AA62EF"/>
    <w:rsid w:val="00AB6ACC"/>
    <w:rsid w:val="00AC300D"/>
    <w:rsid w:val="00AD189F"/>
    <w:rsid w:val="00AD4468"/>
    <w:rsid w:val="00AD4EE3"/>
    <w:rsid w:val="00AF5F66"/>
    <w:rsid w:val="00B00564"/>
    <w:rsid w:val="00B12028"/>
    <w:rsid w:val="00B13965"/>
    <w:rsid w:val="00B160D7"/>
    <w:rsid w:val="00B279EF"/>
    <w:rsid w:val="00B467D1"/>
    <w:rsid w:val="00B500B4"/>
    <w:rsid w:val="00B665BD"/>
    <w:rsid w:val="00B67775"/>
    <w:rsid w:val="00B706E5"/>
    <w:rsid w:val="00B72AFA"/>
    <w:rsid w:val="00B74509"/>
    <w:rsid w:val="00B835F8"/>
    <w:rsid w:val="00B839F9"/>
    <w:rsid w:val="00BA16A8"/>
    <w:rsid w:val="00BC7940"/>
    <w:rsid w:val="00BD45CA"/>
    <w:rsid w:val="00BD53A1"/>
    <w:rsid w:val="00BF1E54"/>
    <w:rsid w:val="00C039A8"/>
    <w:rsid w:val="00C12E5D"/>
    <w:rsid w:val="00C14787"/>
    <w:rsid w:val="00C32282"/>
    <w:rsid w:val="00C43ABA"/>
    <w:rsid w:val="00C44616"/>
    <w:rsid w:val="00C464E9"/>
    <w:rsid w:val="00C464F1"/>
    <w:rsid w:val="00C47772"/>
    <w:rsid w:val="00C52C37"/>
    <w:rsid w:val="00C55038"/>
    <w:rsid w:val="00C83068"/>
    <w:rsid w:val="00C8712B"/>
    <w:rsid w:val="00C901C5"/>
    <w:rsid w:val="00C9244B"/>
    <w:rsid w:val="00C962EA"/>
    <w:rsid w:val="00CA08F7"/>
    <w:rsid w:val="00CA599F"/>
    <w:rsid w:val="00CA6B2E"/>
    <w:rsid w:val="00CB304C"/>
    <w:rsid w:val="00CB65DF"/>
    <w:rsid w:val="00CD2A58"/>
    <w:rsid w:val="00CD30D0"/>
    <w:rsid w:val="00CE0098"/>
    <w:rsid w:val="00CE5F66"/>
    <w:rsid w:val="00CF03BD"/>
    <w:rsid w:val="00CF2839"/>
    <w:rsid w:val="00CF3934"/>
    <w:rsid w:val="00CF4C72"/>
    <w:rsid w:val="00D00BDF"/>
    <w:rsid w:val="00D1228A"/>
    <w:rsid w:val="00D20FE2"/>
    <w:rsid w:val="00D24B3A"/>
    <w:rsid w:val="00D268CB"/>
    <w:rsid w:val="00D3272C"/>
    <w:rsid w:val="00D32974"/>
    <w:rsid w:val="00D409BA"/>
    <w:rsid w:val="00D473EB"/>
    <w:rsid w:val="00D54622"/>
    <w:rsid w:val="00D724ED"/>
    <w:rsid w:val="00DA3BD2"/>
    <w:rsid w:val="00DB5805"/>
    <w:rsid w:val="00DC3565"/>
    <w:rsid w:val="00DC45E2"/>
    <w:rsid w:val="00DC6306"/>
    <w:rsid w:val="00DC7ADB"/>
    <w:rsid w:val="00DD349B"/>
    <w:rsid w:val="00DE787C"/>
    <w:rsid w:val="00DF01A6"/>
    <w:rsid w:val="00DF66E8"/>
    <w:rsid w:val="00E03F3D"/>
    <w:rsid w:val="00E0452C"/>
    <w:rsid w:val="00E05807"/>
    <w:rsid w:val="00E1528D"/>
    <w:rsid w:val="00E222B2"/>
    <w:rsid w:val="00E278E2"/>
    <w:rsid w:val="00E4486B"/>
    <w:rsid w:val="00E626F5"/>
    <w:rsid w:val="00E66A5A"/>
    <w:rsid w:val="00E75A3B"/>
    <w:rsid w:val="00E80A45"/>
    <w:rsid w:val="00E86EBC"/>
    <w:rsid w:val="00E922B5"/>
    <w:rsid w:val="00E92A88"/>
    <w:rsid w:val="00EB2D42"/>
    <w:rsid w:val="00EB4537"/>
    <w:rsid w:val="00EC78AD"/>
    <w:rsid w:val="00ED0D30"/>
    <w:rsid w:val="00ED0F53"/>
    <w:rsid w:val="00EE4A6B"/>
    <w:rsid w:val="00EE4F0E"/>
    <w:rsid w:val="00EF1439"/>
    <w:rsid w:val="00EF58CD"/>
    <w:rsid w:val="00F01013"/>
    <w:rsid w:val="00F1395B"/>
    <w:rsid w:val="00F16A54"/>
    <w:rsid w:val="00F20B6E"/>
    <w:rsid w:val="00F27A67"/>
    <w:rsid w:val="00F40002"/>
    <w:rsid w:val="00F428F4"/>
    <w:rsid w:val="00F518EE"/>
    <w:rsid w:val="00F53F88"/>
    <w:rsid w:val="00F7066F"/>
    <w:rsid w:val="00F707C0"/>
    <w:rsid w:val="00F72204"/>
    <w:rsid w:val="00F77F90"/>
    <w:rsid w:val="00F816D9"/>
    <w:rsid w:val="00F8221B"/>
    <w:rsid w:val="00F94D4F"/>
    <w:rsid w:val="00FA6AD5"/>
    <w:rsid w:val="00FB5FF1"/>
    <w:rsid w:val="00FD290D"/>
    <w:rsid w:val="00FD4613"/>
    <w:rsid w:val="00F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1AABB"/>
  <w15:chartTrackingRefBased/>
  <w15:docId w15:val="{ED01FDC3-C3A2-7C46-BA58-2BC0702B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924"/>
    <w:pPr>
      <w:jc w:val="both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E6E19"/>
    <w:pPr>
      <w:keepNext/>
      <w:keepLines/>
      <w:spacing w:before="240" w:after="240"/>
      <w:outlineLvl w:val="0"/>
    </w:pPr>
    <w:rPr>
      <w:rFonts w:eastAsiaTheme="majorEastAs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28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1228A"/>
  </w:style>
  <w:style w:type="paragraph" w:styleId="a5">
    <w:name w:val="footer"/>
    <w:basedOn w:val="a"/>
    <w:link w:val="a6"/>
    <w:uiPriority w:val="99"/>
    <w:unhideWhenUsed/>
    <w:rsid w:val="00D1228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1228A"/>
  </w:style>
  <w:style w:type="table" w:styleId="a7">
    <w:name w:val="Table Grid"/>
    <w:basedOn w:val="a1"/>
    <w:uiPriority w:val="39"/>
    <w:rsid w:val="00D1228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6E19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customStyle="1" w:styleId="10">
    <w:name w:val="Заголовок 1 Знак"/>
    <w:basedOn w:val="a0"/>
    <w:link w:val="1"/>
    <w:uiPriority w:val="9"/>
    <w:rsid w:val="00FE6E19"/>
    <w:rPr>
      <w:rFonts w:ascii="Times New Roman" w:eastAsiaTheme="majorEastAsia" w:hAnsi="Times New Roman" w:cs="Times New Roman"/>
      <w:b/>
      <w:bCs/>
      <w:sz w:val="32"/>
      <w:szCs w:val="32"/>
    </w:rPr>
  </w:style>
  <w:style w:type="character" w:styleId="a8">
    <w:name w:val="Placeholder Text"/>
    <w:basedOn w:val="a0"/>
    <w:uiPriority w:val="99"/>
    <w:semiHidden/>
    <w:rsid w:val="00FE6E19"/>
    <w:rPr>
      <w:color w:val="808080"/>
    </w:rPr>
  </w:style>
  <w:style w:type="paragraph" w:styleId="a9">
    <w:name w:val="TOC Heading"/>
    <w:basedOn w:val="1"/>
    <w:next w:val="a"/>
    <w:uiPriority w:val="39"/>
    <w:unhideWhenUsed/>
    <w:qFormat/>
    <w:rsid w:val="00C55038"/>
    <w:pPr>
      <w:spacing w:before="480" w:after="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55038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character" w:styleId="aa">
    <w:name w:val="Hyperlink"/>
    <w:basedOn w:val="a0"/>
    <w:uiPriority w:val="99"/>
    <w:unhideWhenUsed/>
    <w:rsid w:val="00C55038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C55038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C55038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55038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55038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55038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55038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55038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55038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b">
    <w:name w:val="List Paragraph"/>
    <w:basedOn w:val="a"/>
    <w:uiPriority w:val="34"/>
    <w:qFormat/>
    <w:rsid w:val="00B74509"/>
    <w:pPr>
      <w:spacing w:after="160" w:line="259" w:lineRule="auto"/>
      <w:ind w:left="720" w:firstLine="567"/>
      <w:contextualSpacing/>
    </w:pPr>
    <w:rPr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521CCF"/>
    <w:rPr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21CCF"/>
    <w:rPr>
      <w:rFonts w:ascii="Times New Roman" w:hAnsi="Times New Roman" w:cs="Times New Roman"/>
      <w:sz w:val="18"/>
      <w:szCs w:val="18"/>
    </w:rPr>
  </w:style>
  <w:style w:type="paragraph" w:styleId="ae">
    <w:name w:val="Subtitle"/>
    <w:basedOn w:val="a"/>
    <w:next w:val="a"/>
    <w:link w:val="af"/>
    <w:uiPriority w:val="11"/>
    <w:qFormat/>
    <w:rsid w:val="009C001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9C0014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9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header" Target="header1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6AB903-0A0A-4D44-9DEF-64998ECC65B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Споденейко Тимофей Алексеевич</dc:creator>
  <cp:keywords/>
  <dc:description/>
  <cp:lastModifiedBy>Саша Чернецов</cp:lastModifiedBy>
  <cp:revision>2</cp:revision>
  <cp:lastPrinted>2019-12-01T23:13:00Z</cp:lastPrinted>
  <dcterms:created xsi:type="dcterms:W3CDTF">2024-11-21T17:39:00Z</dcterms:created>
  <dcterms:modified xsi:type="dcterms:W3CDTF">2024-11-21T17:39:00Z</dcterms:modified>
</cp:coreProperties>
</file>