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B6C1" w14:textId="77777777" w:rsidR="004763C3" w:rsidRDefault="004763C3" w:rsidP="004763C3">
      <w:pPr>
        <w:spacing w:before="120" w:after="120"/>
      </w:pPr>
      <w:bookmarkStart w:id="0" w:name="_Toc3509"/>
      <w:bookmarkStart w:id="1" w:name="_Toc27343"/>
      <w:bookmarkStart w:id="2" w:name="_Toc588"/>
      <w:bookmarkStart w:id="3" w:name="_Toc5019"/>
      <w:bookmarkStart w:id="4" w:name="_Toc5002"/>
      <w:bookmarkStart w:id="5" w:name="_Toc6300"/>
      <w:bookmarkStart w:id="6" w:name="_Toc18437"/>
    </w:p>
    <w:p w14:paraId="362505E5" w14:textId="77777777" w:rsidR="004763C3" w:rsidRDefault="004763C3" w:rsidP="004763C3">
      <w:pPr>
        <w:spacing w:before="120" w:after="120"/>
      </w:pPr>
    </w:p>
    <w:p w14:paraId="455FFEBA" w14:textId="77777777" w:rsidR="004763C3" w:rsidRDefault="004763C3" w:rsidP="004763C3">
      <w:pPr>
        <w:spacing w:before="120" w:after="120"/>
      </w:pPr>
    </w:p>
    <w:p w14:paraId="0EBC0BED" w14:textId="77777777" w:rsidR="004763C3" w:rsidRPr="00815953" w:rsidRDefault="004763C3" w:rsidP="00815953">
      <w:pPr>
        <w:spacing w:before="120" w:after="120"/>
        <w:jc w:val="center"/>
        <w:rPr>
          <w:rFonts w:ascii="黑体" w:eastAsia="黑体" w:hAnsi="黑体" w:cs="黑体"/>
          <w:b/>
          <w:color w:val="000000"/>
          <w:kern w:val="44"/>
          <w:sz w:val="36"/>
          <w:szCs w:val="36"/>
        </w:rPr>
      </w:pPr>
    </w:p>
    <w:bookmarkEnd w:id="0"/>
    <w:bookmarkEnd w:id="1"/>
    <w:bookmarkEnd w:id="2"/>
    <w:bookmarkEnd w:id="3"/>
    <w:bookmarkEnd w:id="4"/>
    <w:p w14:paraId="49E32137" w14:textId="01B7E48C" w:rsidR="00815953" w:rsidRPr="00DC0F1C" w:rsidRDefault="00C30206" w:rsidP="00815953">
      <w:pPr>
        <w:jc w:val="center"/>
        <w:rPr>
          <w:rFonts w:ascii="黑体" w:eastAsia="黑体" w:hAnsi="黑体" w:cs="黑体"/>
          <w:b/>
          <w:color w:val="000000"/>
          <w:kern w:val="44"/>
          <w:sz w:val="36"/>
          <w:szCs w:val="36"/>
        </w:rPr>
      </w:pPr>
      <w:r w:rsidRPr="00C30206">
        <w:rPr>
          <w:rFonts w:ascii="黑体" w:eastAsia="黑体" w:hAnsi="黑体" w:cs="黑体"/>
          <w:b/>
          <w:color w:val="000000"/>
          <w:kern w:val="44"/>
          <w:sz w:val="36"/>
          <w:szCs w:val="36"/>
        </w:rPr>
        <w:t>easymon</w:t>
      </w:r>
      <w:r w:rsidR="00C70F7B" w:rsidRPr="00815953">
        <w:rPr>
          <w:rFonts w:ascii="黑体" w:eastAsia="黑体" w:hAnsi="黑体" w:cs="黑体" w:hint="eastAsia"/>
          <w:b/>
          <w:color w:val="000000"/>
          <w:kern w:val="44"/>
          <w:sz w:val="36"/>
          <w:szCs w:val="36"/>
        </w:rPr>
        <w:t>监控平台</w:t>
      </w:r>
      <w:r w:rsidR="00815953" w:rsidRPr="00DC0F1C">
        <w:rPr>
          <w:rFonts w:ascii="黑体" w:eastAsia="黑体" w:hAnsi="黑体" w:cs="黑体" w:hint="eastAsia"/>
          <w:b/>
          <w:color w:val="000000"/>
          <w:kern w:val="44"/>
          <w:sz w:val="36"/>
          <w:szCs w:val="36"/>
        </w:rPr>
        <w:t>操作说明书</w:t>
      </w:r>
    </w:p>
    <w:p w14:paraId="15B69284" w14:textId="30540D75" w:rsidR="004763C3" w:rsidRDefault="00DC0F1C" w:rsidP="004763C3">
      <w:pPr>
        <w:widowControl/>
        <w:spacing w:before="120" w:after="120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 w:rsidR="00C30206"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p w14:paraId="214E7FF1" w14:textId="77777777" w:rsidR="00DC0F1C" w:rsidRDefault="00DC0F1C" w:rsidP="004763C3">
      <w:pPr>
        <w:widowControl/>
        <w:spacing w:before="120" w:after="120"/>
        <w:rPr>
          <w:rFonts w:ascii="宋体" w:hAnsi="宋体" w:cs="宋体"/>
          <w:b/>
          <w:color w:val="000000"/>
          <w:sz w:val="28"/>
          <w:szCs w:val="28"/>
        </w:rPr>
      </w:pPr>
    </w:p>
    <w:p w14:paraId="0E0C2A97" w14:textId="00EEF007" w:rsidR="004763C3" w:rsidRPr="00B030D1" w:rsidRDefault="004763C3" w:rsidP="004763C3">
      <w:pPr>
        <w:spacing w:before="120" w:after="120"/>
        <w:jc w:val="center"/>
        <w:rPr>
          <w:rFonts w:ascii="宋体" w:hAnsi="宋体"/>
          <w:sz w:val="32"/>
          <w:szCs w:val="32"/>
        </w:rPr>
      </w:pPr>
    </w:p>
    <w:p w14:paraId="03CAA34C" w14:textId="77777777" w:rsidR="004763C3" w:rsidRPr="00B030D1" w:rsidRDefault="004763C3" w:rsidP="004763C3">
      <w:pPr>
        <w:spacing w:before="120" w:after="120"/>
        <w:jc w:val="center"/>
        <w:rPr>
          <w:rFonts w:ascii="宋体" w:hAnsi="宋体"/>
          <w:sz w:val="32"/>
          <w:szCs w:val="32"/>
        </w:rPr>
      </w:pPr>
    </w:p>
    <w:p w14:paraId="0FE7562E" w14:textId="77777777" w:rsidR="004763C3" w:rsidRDefault="004763C3" w:rsidP="004763C3">
      <w:pPr>
        <w:widowControl/>
        <w:spacing w:before="120" w:after="120"/>
        <w:jc w:val="center"/>
        <w:rPr>
          <w:rFonts w:ascii="宋体" w:hAnsi="宋体" w:cs="宋体"/>
          <w:b/>
          <w:color w:val="000000"/>
          <w:sz w:val="32"/>
          <w:szCs w:val="32"/>
        </w:rPr>
      </w:pPr>
    </w:p>
    <w:p w14:paraId="38E1E5B3" w14:textId="77777777" w:rsidR="004763C3" w:rsidRDefault="004763C3" w:rsidP="004763C3">
      <w:pPr>
        <w:widowControl/>
        <w:spacing w:before="120" w:after="120"/>
        <w:jc w:val="center"/>
        <w:rPr>
          <w:rFonts w:ascii="宋体" w:hAnsi="宋体" w:cs="宋体"/>
          <w:b/>
          <w:color w:val="000000"/>
          <w:sz w:val="32"/>
          <w:szCs w:val="32"/>
        </w:rPr>
      </w:pPr>
    </w:p>
    <w:p w14:paraId="4D35C657" w14:textId="77777777" w:rsidR="004763C3" w:rsidRDefault="004763C3" w:rsidP="004763C3">
      <w:pPr>
        <w:widowControl/>
        <w:spacing w:before="120" w:after="120"/>
        <w:jc w:val="center"/>
        <w:rPr>
          <w:rFonts w:ascii="宋体" w:hAnsi="宋体" w:cs="宋体"/>
          <w:b/>
          <w:color w:val="000000"/>
          <w:sz w:val="32"/>
          <w:szCs w:val="32"/>
        </w:rPr>
      </w:pPr>
    </w:p>
    <w:p w14:paraId="2306C7EE" w14:textId="77777777" w:rsidR="004763C3" w:rsidRDefault="004763C3" w:rsidP="004763C3">
      <w:pPr>
        <w:widowControl/>
        <w:spacing w:before="120" w:after="120"/>
        <w:jc w:val="center"/>
        <w:rPr>
          <w:rFonts w:ascii="宋体" w:hAnsi="宋体" w:cs="宋体"/>
          <w:b/>
          <w:color w:val="000000"/>
          <w:sz w:val="32"/>
          <w:szCs w:val="32"/>
        </w:rPr>
      </w:pPr>
    </w:p>
    <w:p w14:paraId="5630C482" w14:textId="14D56DFC" w:rsidR="00C70F7B" w:rsidRDefault="00C70F7B">
      <w:pPr>
        <w:widowControl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/>
          <w:b/>
          <w:color w:val="000000"/>
          <w:sz w:val="32"/>
          <w:szCs w:val="32"/>
        </w:rPr>
        <w:br w:type="page"/>
      </w:r>
    </w:p>
    <w:p w14:paraId="5AE92394" w14:textId="77777777" w:rsidR="004763C3" w:rsidRDefault="004763C3" w:rsidP="004763C3">
      <w:pPr>
        <w:widowControl/>
        <w:spacing w:before="120" w:after="120"/>
        <w:jc w:val="center"/>
        <w:rPr>
          <w:rFonts w:ascii="宋体" w:hAnsi="宋体" w:cs="宋体"/>
          <w:b/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1999"/>
        <w:gridCol w:w="1816"/>
        <w:gridCol w:w="1703"/>
        <w:gridCol w:w="1811"/>
      </w:tblGrid>
      <w:tr w:rsidR="004763C3" w:rsidRPr="00FD0353" w14:paraId="125AC087" w14:textId="77777777" w:rsidTr="004763C3">
        <w:trPr>
          <w:trHeight w:val="722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A145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文档编号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9914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修订内容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2E8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文档编写人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626D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文档审核人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C8C3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日期</w:t>
            </w:r>
          </w:p>
        </w:tc>
      </w:tr>
      <w:tr w:rsidR="004763C3" w:rsidRPr="00FD0353" w14:paraId="5687A795" w14:textId="77777777" w:rsidTr="004763C3">
        <w:trPr>
          <w:trHeight w:val="733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ACCC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D8F8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 w:rsidRPr="00FD0353">
              <w:rPr>
                <w:rFonts w:ascii="宋体" w:hAnsi="宋体" w:cs="宋体" w:hint="eastAsia"/>
                <w:b/>
                <w:color w:val="000000"/>
                <w:szCs w:val="24"/>
              </w:rPr>
              <w:t>系统使用说明书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40D1" w14:textId="569D5A59" w:rsidR="004763C3" w:rsidRPr="00FD0353" w:rsidRDefault="00C30206" w:rsidP="00C30206">
            <w:pPr>
              <w:widowControl/>
              <w:spacing w:before="120" w:after="120"/>
              <w:rPr>
                <w:rFonts w:ascii="宋体" w:hAnsi="宋体" w:cs="宋体" w:hint="eastAsia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zCs w:val="24"/>
              </w:rPr>
              <w:t xml:space="preserve"> Ivan4412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4578A" w14:textId="77777777" w:rsidR="004763C3" w:rsidRPr="00FD0353" w:rsidRDefault="004763C3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09CC" w14:textId="1F48C82F" w:rsidR="004763C3" w:rsidRPr="00FD0353" w:rsidRDefault="00F756B1" w:rsidP="004763C3">
            <w:pPr>
              <w:widowControl/>
              <w:spacing w:before="120" w:after="120"/>
              <w:jc w:val="center"/>
              <w:rPr>
                <w:rFonts w:ascii="宋体" w:hAnsi="宋体" w:cs="宋体"/>
                <w:b/>
                <w:color w:val="000000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zCs w:val="24"/>
              </w:rPr>
              <w:t>2018/6/15</w:t>
            </w:r>
          </w:p>
        </w:tc>
      </w:tr>
    </w:tbl>
    <w:p w14:paraId="2D34DC1E" w14:textId="0AFF00A5" w:rsidR="00C70F7B" w:rsidRDefault="00C70F7B" w:rsidP="004763C3">
      <w:pPr>
        <w:widowControl/>
        <w:jc w:val="center"/>
        <w:rPr>
          <w:rStyle w:val="10"/>
          <w:rFonts w:ascii="黑体" w:eastAsia="黑体" w:hAnsi="黑体" w:cs="黑体"/>
        </w:rPr>
      </w:pPr>
    </w:p>
    <w:p w14:paraId="73C860E7" w14:textId="77777777" w:rsidR="00C70F7B" w:rsidRDefault="00C70F7B">
      <w:pPr>
        <w:widowControl/>
        <w:jc w:val="left"/>
        <w:rPr>
          <w:rStyle w:val="10"/>
          <w:rFonts w:ascii="黑体" w:eastAsia="黑体" w:hAnsi="黑体" w:cs="黑体"/>
        </w:rPr>
      </w:pPr>
      <w:r>
        <w:rPr>
          <w:rStyle w:val="10"/>
          <w:rFonts w:ascii="黑体" w:eastAsia="黑体" w:hAnsi="黑体" w:cs="黑体"/>
        </w:rPr>
        <w:br w:type="page"/>
      </w:r>
    </w:p>
    <w:p w14:paraId="29175F01" w14:textId="0A0DD052" w:rsidR="004763C3" w:rsidRDefault="00956181" w:rsidP="00C70F7B">
      <w:pPr>
        <w:pStyle w:val="1"/>
        <w:jc w:val="left"/>
      </w:pPr>
      <w:bookmarkStart w:id="7" w:name="_Toc447596608"/>
      <w:bookmarkEnd w:id="5"/>
      <w:bookmarkEnd w:id="6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763C3">
        <w:rPr>
          <w:rFonts w:hint="eastAsia"/>
        </w:rPr>
        <w:t>简介</w:t>
      </w:r>
      <w:bookmarkEnd w:id="7"/>
    </w:p>
    <w:p w14:paraId="10854A6B" w14:textId="1DE92A5D" w:rsidR="004763C3" w:rsidRDefault="00A46592" w:rsidP="00DC0F1C">
      <w:pPr>
        <w:pStyle w:val="2"/>
      </w:pPr>
      <w:r>
        <w:rPr>
          <w:rFonts w:hint="eastAsia"/>
        </w:rPr>
        <w:t>1</w:t>
      </w:r>
      <w:r w:rsidR="00FC37A9">
        <w:rPr>
          <w:rFonts w:hint="eastAsia"/>
        </w:rPr>
        <w:t xml:space="preserve"> </w:t>
      </w:r>
      <w:r w:rsidR="00C70F7B">
        <w:rPr>
          <w:rFonts w:hint="eastAsia"/>
        </w:rPr>
        <w:t>概述</w:t>
      </w:r>
    </w:p>
    <w:p w14:paraId="569C176F" w14:textId="0515D46A" w:rsidR="004763C3" w:rsidRDefault="004D203B" w:rsidP="004763C3">
      <w:pPr>
        <w:widowControl/>
        <w:spacing w:beforeLines="50" w:before="156" w:afterLines="50" w:after="156"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w:r w:rsidR="00C30206">
        <w:rPr>
          <w:rFonts w:ascii="宋体" w:hAnsi="宋体" w:cs="宋体" w:hint="eastAsia"/>
          <w:color w:val="000000"/>
          <w:sz w:val="24"/>
          <w:szCs w:val="24"/>
        </w:rPr>
        <w:t>Easymon</w:t>
      </w:r>
      <w:r w:rsidR="00DC0F1C">
        <w:rPr>
          <w:rFonts w:ascii="宋体" w:hAnsi="宋体" w:cs="宋体" w:hint="eastAsia"/>
          <w:color w:val="000000"/>
          <w:sz w:val="24"/>
          <w:szCs w:val="24"/>
        </w:rPr>
        <w:t>监控平台提供业务层面数据监控服务，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为</w:t>
      </w:r>
      <w:r w:rsidR="00567C28">
        <w:rPr>
          <w:rFonts w:ascii="宋体" w:hAnsi="宋体" w:cs="宋体"/>
          <w:color w:val="000000"/>
          <w:sz w:val="24"/>
          <w:szCs w:val="24"/>
        </w:rPr>
        <w:t>粤财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金科</w:t>
      </w:r>
      <w:r w:rsidR="00567C28">
        <w:rPr>
          <w:rFonts w:ascii="宋体" w:hAnsi="宋体" w:cs="宋体"/>
          <w:color w:val="000000"/>
          <w:sz w:val="24"/>
          <w:szCs w:val="24"/>
        </w:rPr>
        <w:t>各系统负责人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更好的了解系统运作情况，</w:t>
      </w:r>
      <w:r w:rsidR="00DC0F1C">
        <w:rPr>
          <w:rFonts w:ascii="宋体" w:hAnsi="宋体" w:cs="宋体" w:hint="eastAsia"/>
          <w:color w:val="000000"/>
          <w:sz w:val="24"/>
          <w:szCs w:val="24"/>
        </w:rPr>
        <w:t>用户可通过配置需监控系统的数据源及相关业务监控规则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，监控目标系统数据变化。</w:t>
      </w:r>
      <w:r w:rsidR="00DC0F1C">
        <w:rPr>
          <w:rFonts w:ascii="宋体" w:hAnsi="宋体" w:cs="宋体" w:hint="eastAsia"/>
          <w:color w:val="000000"/>
          <w:sz w:val="24"/>
          <w:szCs w:val="24"/>
        </w:rPr>
        <w:t>当满足告警触发规则时，</w:t>
      </w:r>
      <w:r w:rsidR="00C30206">
        <w:rPr>
          <w:rFonts w:ascii="宋体" w:hAnsi="宋体" w:cs="宋体" w:hint="eastAsia"/>
          <w:color w:val="000000"/>
          <w:sz w:val="24"/>
          <w:szCs w:val="24"/>
        </w:rPr>
        <w:t>Easymon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将以手机短信和邮件的形式，</w:t>
      </w:r>
      <w:r w:rsidR="00DC0F1C">
        <w:rPr>
          <w:rFonts w:ascii="宋体" w:hAnsi="宋体" w:cs="宋体" w:hint="eastAsia"/>
          <w:color w:val="000000"/>
          <w:sz w:val="24"/>
          <w:szCs w:val="24"/>
        </w:rPr>
        <w:t>发送</w:t>
      </w:r>
      <w:r w:rsidR="00567C28">
        <w:rPr>
          <w:rFonts w:ascii="宋体" w:hAnsi="宋体" w:cs="宋体" w:hint="eastAsia"/>
          <w:color w:val="000000"/>
          <w:sz w:val="24"/>
          <w:szCs w:val="24"/>
        </w:rPr>
        <w:t>告警信息相关接收人。</w:t>
      </w:r>
    </w:p>
    <w:p w14:paraId="3D3BEC98" w14:textId="5EA26628" w:rsidR="004763C3" w:rsidRDefault="00A46592" w:rsidP="00DC0F1C">
      <w:pPr>
        <w:pStyle w:val="2"/>
      </w:pPr>
      <w:r>
        <w:rPr>
          <w:rFonts w:hint="eastAsia"/>
        </w:rPr>
        <w:t>2</w:t>
      </w:r>
      <w:r w:rsidR="00FC37A9">
        <w:rPr>
          <w:rFonts w:hint="eastAsia"/>
        </w:rPr>
        <w:t xml:space="preserve"> </w:t>
      </w:r>
      <w:r w:rsidR="00DC0F1C">
        <w:rPr>
          <w:rFonts w:hint="eastAsia"/>
        </w:rPr>
        <w:t>编写目的</w:t>
      </w:r>
    </w:p>
    <w:p w14:paraId="3EF052F1" w14:textId="0132E04B" w:rsidR="00D20F60" w:rsidRDefault="00567C28" w:rsidP="00D20F60">
      <w:pPr>
        <w:widowControl/>
        <w:spacing w:beforeLines="50" w:before="156" w:afterLines="50" w:after="156"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为需要</w:t>
      </w:r>
      <w:r>
        <w:rPr>
          <w:rFonts w:ascii="宋体" w:hAnsi="宋体" w:cs="宋体"/>
          <w:color w:val="000000"/>
          <w:sz w:val="24"/>
          <w:szCs w:val="24"/>
        </w:rPr>
        <w:t>使用</w:t>
      </w:r>
      <w:r w:rsidR="00C30206">
        <w:rPr>
          <w:rFonts w:ascii="宋体" w:hAnsi="宋体" w:cs="宋体"/>
          <w:color w:val="000000"/>
          <w:sz w:val="24"/>
          <w:szCs w:val="24"/>
        </w:rPr>
        <w:t>Easymon</w:t>
      </w:r>
      <w:r>
        <w:rPr>
          <w:rFonts w:ascii="宋体" w:hAnsi="宋体" w:cs="宋体" w:hint="eastAsia"/>
          <w:color w:val="000000"/>
          <w:sz w:val="24"/>
          <w:szCs w:val="24"/>
        </w:rPr>
        <w:t>监控服务的用户</w:t>
      </w:r>
      <w:r>
        <w:rPr>
          <w:rFonts w:ascii="宋体" w:hAnsi="宋体" w:cs="宋体"/>
          <w:color w:val="000000"/>
          <w:sz w:val="24"/>
          <w:szCs w:val="24"/>
        </w:rPr>
        <w:t>更好</w:t>
      </w:r>
      <w:r w:rsidR="004763C3">
        <w:rPr>
          <w:rFonts w:ascii="宋体" w:hAnsi="宋体" w:cs="宋体" w:hint="eastAsia"/>
          <w:color w:val="000000"/>
          <w:sz w:val="24"/>
          <w:szCs w:val="24"/>
        </w:rPr>
        <w:t>了解</w:t>
      </w:r>
      <w:r w:rsidR="00C30206">
        <w:rPr>
          <w:rFonts w:ascii="宋体" w:hAnsi="宋体" w:cs="宋体"/>
          <w:color w:val="000000"/>
          <w:sz w:val="24"/>
          <w:szCs w:val="24"/>
        </w:rPr>
        <w:t>Easymon</w:t>
      </w:r>
      <w:r>
        <w:rPr>
          <w:rFonts w:ascii="宋体" w:hAnsi="宋体" w:cs="宋体" w:hint="eastAsia"/>
          <w:color w:val="000000"/>
          <w:sz w:val="24"/>
          <w:szCs w:val="24"/>
        </w:rPr>
        <w:t>监控平台功能</w:t>
      </w:r>
      <w:r w:rsidR="004763C3">
        <w:rPr>
          <w:rFonts w:ascii="宋体" w:hAnsi="宋体" w:cs="宋体" w:hint="eastAsia"/>
          <w:color w:val="000000"/>
          <w:sz w:val="24"/>
          <w:szCs w:val="24"/>
        </w:rPr>
        <w:t>，</w:t>
      </w:r>
      <w:r>
        <w:rPr>
          <w:rFonts w:ascii="宋体" w:hAnsi="宋体" w:cs="宋体" w:hint="eastAsia"/>
          <w:color w:val="000000"/>
          <w:sz w:val="24"/>
          <w:szCs w:val="24"/>
        </w:rPr>
        <w:t>指导使用一期</w:t>
      </w:r>
      <w:r w:rsidR="00C30206">
        <w:rPr>
          <w:rFonts w:ascii="宋体" w:hAnsi="宋体" w:cs="宋体" w:hint="eastAsia"/>
          <w:color w:val="000000"/>
          <w:sz w:val="24"/>
          <w:szCs w:val="24"/>
        </w:rPr>
        <w:t>Easymon</w:t>
      </w:r>
      <w:r>
        <w:rPr>
          <w:rFonts w:ascii="宋体" w:hAnsi="宋体" w:cs="宋体" w:hint="eastAsia"/>
          <w:color w:val="000000"/>
          <w:sz w:val="24"/>
          <w:szCs w:val="24"/>
        </w:rPr>
        <w:t>监控平台</w:t>
      </w:r>
      <w:r w:rsidR="00EC6298">
        <w:rPr>
          <w:rFonts w:ascii="宋体" w:hAnsi="宋体" w:cs="宋体" w:hint="eastAsia"/>
          <w:color w:val="000000"/>
          <w:sz w:val="24"/>
          <w:szCs w:val="24"/>
        </w:rPr>
        <w:t>（一期）</w:t>
      </w:r>
      <w:r>
        <w:rPr>
          <w:rFonts w:ascii="宋体" w:hAnsi="宋体" w:cs="宋体" w:hint="eastAsia"/>
          <w:color w:val="000000"/>
          <w:sz w:val="24"/>
          <w:szCs w:val="24"/>
        </w:rPr>
        <w:t>的配置规则</w:t>
      </w:r>
      <w:r w:rsidR="00EC6298">
        <w:rPr>
          <w:rFonts w:ascii="宋体" w:hAnsi="宋体" w:cs="宋体" w:hint="eastAsia"/>
          <w:color w:val="000000"/>
          <w:sz w:val="24"/>
          <w:szCs w:val="24"/>
        </w:rPr>
        <w:t>编写本文档。</w:t>
      </w:r>
    </w:p>
    <w:p w14:paraId="1C7D0B8C" w14:textId="1DAD7ED6" w:rsidR="00956181" w:rsidRDefault="00956181" w:rsidP="0058718C">
      <w:pPr>
        <w:pStyle w:val="1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0206">
        <w:rPr>
          <w:rFonts w:hint="eastAsia"/>
        </w:rPr>
        <w:t>Easymon</w:t>
      </w:r>
      <w:r w:rsidRPr="00C70F7B">
        <w:rPr>
          <w:rFonts w:hint="eastAsia"/>
        </w:rPr>
        <w:t>监控平台</w:t>
      </w:r>
      <w:r>
        <w:rPr>
          <w:rFonts w:hint="eastAsia"/>
        </w:rPr>
        <w:t>使用</w:t>
      </w:r>
    </w:p>
    <w:p w14:paraId="0F38F201" w14:textId="78DCC86F" w:rsidR="004763C3" w:rsidRDefault="00956181" w:rsidP="00956181">
      <w:pPr>
        <w:pStyle w:val="2"/>
      </w:pPr>
      <w:bookmarkStart w:id="8" w:name="_Toc447596612"/>
      <w:r>
        <w:rPr>
          <w:rFonts w:hint="eastAsia"/>
        </w:rPr>
        <w:t>2.1</w:t>
      </w:r>
      <w:bookmarkEnd w:id="8"/>
      <w:r w:rsidR="00C60B5E">
        <w:rPr>
          <w:rFonts w:hint="eastAsia"/>
        </w:rPr>
        <w:t xml:space="preserve"> </w:t>
      </w:r>
      <w:r w:rsidR="00120880">
        <w:rPr>
          <w:rFonts w:hint="eastAsia"/>
        </w:rPr>
        <w:t>系统示意图</w:t>
      </w:r>
    </w:p>
    <w:p w14:paraId="6263FD2B" w14:textId="1204B24D" w:rsidR="00120880" w:rsidRDefault="00C30206" w:rsidP="00120880">
      <w:pPr>
        <w:jc w:val="center"/>
      </w:pPr>
      <w:r>
        <w:rPr>
          <w:noProof/>
        </w:rPr>
        <w:drawing>
          <wp:inline distT="0" distB="0" distL="0" distR="0" wp14:anchorId="5938E114" wp14:editId="234A4559">
            <wp:extent cx="6645910" cy="3902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5878" w14:textId="05B37AFF" w:rsidR="00B130B2" w:rsidRPr="00B130B2" w:rsidRDefault="00C30206" w:rsidP="00815953">
      <w:pPr>
        <w:spacing w:after="240"/>
        <w:jc w:val="center"/>
        <w:rPr>
          <w:sz w:val="20"/>
        </w:rPr>
      </w:pPr>
      <w:r>
        <w:rPr>
          <w:rFonts w:hint="eastAsia"/>
          <w:sz w:val="20"/>
        </w:rPr>
        <w:t>Easymon</w:t>
      </w:r>
      <w:r w:rsidR="00B130B2" w:rsidRPr="00B130B2">
        <w:rPr>
          <w:rFonts w:hint="eastAsia"/>
          <w:sz w:val="20"/>
        </w:rPr>
        <w:t>监控平台示意图</w:t>
      </w:r>
    </w:p>
    <w:p w14:paraId="4EC9B11C" w14:textId="67F8C929" w:rsidR="00B130B2" w:rsidRPr="00120880" w:rsidRDefault="00815953" w:rsidP="00B130B2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目前，一期通过配置数据库表指定监控</w:t>
      </w:r>
      <w:r w:rsidR="004C0980">
        <w:rPr>
          <w:rFonts w:hint="eastAsia"/>
        </w:rPr>
        <w:t>的业务规则，</w:t>
      </w:r>
      <w:r w:rsidR="00C30206">
        <w:rPr>
          <w:rFonts w:hint="eastAsia"/>
        </w:rPr>
        <w:t>Easymon</w:t>
      </w:r>
      <w:r w:rsidR="004C0980">
        <w:rPr>
          <w:rFonts w:hint="eastAsia"/>
        </w:rPr>
        <w:t>启动定时调度任务去目标数据库源查询业务规则执行结果，与配置业务规则中的期望结果匹配，不符合时，将以手机短信或者邮件的形式通知指定告警消息接收人。为避免告警消息过多，同一规则的告警在规定时间内（目前配置为</w:t>
      </w:r>
      <w:r w:rsidR="004C0980">
        <w:rPr>
          <w:rFonts w:hint="eastAsia"/>
        </w:rPr>
        <w:t>1</w:t>
      </w:r>
      <w:r w:rsidR="004C0980">
        <w:rPr>
          <w:rFonts w:hint="eastAsia"/>
        </w:rPr>
        <w:t>小时），只会通知一次。</w:t>
      </w:r>
      <w:r w:rsidR="00C30206">
        <w:rPr>
          <w:rFonts w:hint="eastAsia"/>
        </w:rPr>
        <w:t>Easymon</w:t>
      </w:r>
      <w:r w:rsidR="004C0980">
        <w:rPr>
          <w:rFonts w:hint="eastAsia"/>
        </w:rPr>
        <w:t>另启动一规则变化监控任务，当数据库中监控业务规则发生变化时，更新调度中的任务内容。（规则变化发现的间隔时间目前配置为</w:t>
      </w:r>
      <w:r w:rsidR="004C0980">
        <w:rPr>
          <w:rFonts w:hint="eastAsia"/>
        </w:rPr>
        <w:t>5</w:t>
      </w:r>
      <w:r w:rsidR="004C0980">
        <w:rPr>
          <w:rFonts w:hint="eastAsia"/>
        </w:rPr>
        <w:t>分钟。）</w:t>
      </w:r>
    </w:p>
    <w:p w14:paraId="61383935" w14:textId="49024B6D" w:rsidR="00120880" w:rsidRDefault="00120880" w:rsidP="00120880">
      <w:pPr>
        <w:pStyle w:val="2"/>
      </w:pPr>
      <w:r>
        <w:rPr>
          <w:rFonts w:hint="eastAsia"/>
        </w:rPr>
        <w:t>2.2</w:t>
      </w:r>
      <w:r w:rsidR="00C60B5E">
        <w:rPr>
          <w:rFonts w:hint="eastAsia"/>
        </w:rPr>
        <w:t xml:space="preserve"> </w:t>
      </w:r>
      <w:r>
        <w:rPr>
          <w:rFonts w:hint="eastAsia"/>
        </w:rPr>
        <w:t>系统使用</w:t>
      </w:r>
    </w:p>
    <w:p w14:paraId="16A8C052" w14:textId="762566E3" w:rsidR="004763C3" w:rsidRDefault="00120880" w:rsidP="00120880">
      <w:pPr>
        <w:pStyle w:val="3"/>
        <w:ind w:left="284"/>
      </w:pPr>
      <w:bookmarkStart w:id="9" w:name="_Toc447596613"/>
      <w:r>
        <w:rPr>
          <w:rFonts w:hint="eastAsia"/>
        </w:rPr>
        <w:t>2.2.1</w:t>
      </w:r>
      <w:bookmarkEnd w:id="9"/>
      <w:r w:rsidR="006A6809">
        <w:rPr>
          <w:rFonts w:hint="eastAsia"/>
        </w:rPr>
        <w:t xml:space="preserve"> </w:t>
      </w:r>
      <w:r>
        <w:rPr>
          <w:rFonts w:hint="eastAsia"/>
        </w:rPr>
        <w:t>配置数据库表</w:t>
      </w:r>
    </w:p>
    <w:p w14:paraId="5DC027E2" w14:textId="7B1221F0" w:rsidR="004763C3" w:rsidRDefault="00120880" w:rsidP="004763C3">
      <w:pPr>
        <w:spacing w:beforeLines="50" w:before="156" w:afterLines="50" w:after="156"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目前暂未实现界面化管理。用户可通过配置相关数据库表实现业务监控。</w:t>
      </w:r>
    </w:p>
    <w:p w14:paraId="700A416A" w14:textId="7A7A90F4" w:rsidR="00120880" w:rsidRPr="00120880" w:rsidRDefault="00120880" w:rsidP="00120880">
      <w:pPr>
        <w:pStyle w:val="af7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sz w:val="24"/>
          <w:szCs w:val="24"/>
        </w:rPr>
      </w:pPr>
      <w:r w:rsidRPr="00120880">
        <w:rPr>
          <w:rFonts w:hint="eastAsia"/>
          <w:sz w:val="24"/>
          <w:szCs w:val="24"/>
        </w:rPr>
        <w:t>配置告警信息接收人信息表</w:t>
      </w:r>
      <w:r>
        <w:rPr>
          <w:rFonts w:hint="eastAsia"/>
        </w:rPr>
        <w:t>t_receiver</w:t>
      </w:r>
      <w:r w:rsidRPr="00120880">
        <w:rPr>
          <w:rFonts w:hint="eastAsia"/>
          <w:sz w:val="24"/>
          <w:szCs w:val="24"/>
        </w:rPr>
        <w:t>。配置接收人手机号码与邮件地址。</w:t>
      </w:r>
    </w:p>
    <w:p w14:paraId="5C992703" w14:textId="77777777" w:rsidR="00120880" w:rsidRPr="00120880" w:rsidRDefault="00120880" w:rsidP="00120880">
      <w:pPr>
        <w:pStyle w:val="af7"/>
        <w:spacing w:beforeLines="50" w:before="156" w:afterLines="50" w:after="156" w:line="360" w:lineRule="auto"/>
        <w:ind w:left="840" w:firstLineChars="0" w:firstLine="0"/>
        <w:rPr>
          <w:sz w:val="24"/>
          <w:szCs w:val="24"/>
        </w:rPr>
      </w:pPr>
    </w:p>
    <w:p w14:paraId="7F52A4B9" w14:textId="656371F8" w:rsidR="00120880" w:rsidRDefault="00120880" w:rsidP="00120880">
      <w:pPr>
        <w:pStyle w:val="af7"/>
        <w:numPr>
          <w:ilvl w:val="0"/>
          <w:numId w:val="13"/>
        </w:numPr>
        <w:spacing w:beforeLines="50" w:before="156" w:afterLines="50" w:after="156" w:line="360" w:lineRule="auto"/>
        <w:ind w:firstLineChars="0"/>
      </w:pPr>
      <w:r w:rsidRPr="00120880">
        <w:rPr>
          <w:rFonts w:hint="eastAsia"/>
          <w:sz w:val="24"/>
          <w:szCs w:val="24"/>
        </w:rPr>
        <w:t>配置目标数据库数据表</w:t>
      </w:r>
      <w:r>
        <w:rPr>
          <w:rFonts w:hint="eastAsia"/>
        </w:rPr>
        <w:t>t_</w:t>
      </w:r>
      <w:r>
        <w:t>data</w:t>
      </w:r>
      <w:r>
        <w:rPr>
          <w:rFonts w:hint="eastAsia"/>
        </w:rPr>
        <w:t>s</w:t>
      </w:r>
      <w:r w:rsidRPr="00D2192C">
        <w:t>ource</w:t>
      </w:r>
      <w:r>
        <w:rPr>
          <w:rFonts w:hint="eastAsia"/>
        </w:rPr>
        <w:t>。</w:t>
      </w:r>
      <w:r>
        <w:t>配置数据源</w:t>
      </w:r>
      <w:r>
        <w:t>URL</w:t>
      </w:r>
      <w:r>
        <w:rPr>
          <w:rFonts w:hint="eastAsia"/>
        </w:rPr>
        <w:t>地址，用户名和密码等信息。</w:t>
      </w:r>
    </w:p>
    <w:p w14:paraId="53F0B08A" w14:textId="77777777" w:rsidR="00120880" w:rsidRPr="00120880" w:rsidRDefault="00120880" w:rsidP="00120880">
      <w:pPr>
        <w:pStyle w:val="af7"/>
        <w:ind w:firstLine="480"/>
        <w:rPr>
          <w:sz w:val="24"/>
          <w:szCs w:val="24"/>
        </w:rPr>
      </w:pPr>
    </w:p>
    <w:p w14:paraId="2A7F0159" w14:textId="1B827D7D" w:rsidR="00120880" w:rsidRDefault="00120880" w:rsidP="00120880">
      <w:pPr>
        <w:pStyle w:val="af7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配置监控业务规则表</w:t>
      </w:r>
      <w:r>
        <w:rPr>
          <w:rFonts w:hint="eastAsia"/>
        </w:rPr>
        <w:t>t_</w:t>
      </w:r>
      <w:r w:rsidRPr="00DA76A6">
        <w:t>monit</w:t>
      </w:r>
      <w:r w:rsidRPr="00DA76A6">
        <w:rPr>
          <w:rFonts w:hint="eastAsia"/>
        </w:rPr>
        <w:t>_</w:t>
      </w:r>
      <w:r w:rsidRPr="00DA76A6">
        <w:t>rule</w:t>
      </w:r>
      <w:r>
        <w:rPr>
          <w:rFonts w:hint="eastAsia"/>
          <w:sz w:val="24"/>
          <w:szCs w:val="24"/>
        </w:rPr>
        <w:t>。</w:t>
      </w:r>
      <w:r w:rsidR="006A6809">
        <w:rPr>
          <w:rFonts w:hint="eastAsia"/>
          <w:sz w:val="24"/>
          <w:szCs w:val="24"/>
        </w:rPr>
        <w:t>配置监控的业务内容和告警规则。</w:t>
      </w:r>
    </w:p>
    <w:p w14:paraId="29A2FD53" w14:textId="0B45CC70" w:rsidR="00120880" w:rsidRDefault="006A6809" w:rsidP="00120880">
      <w:pPr>
        <w:pStyle w:val="af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主要字段说明如下：</w:t>
      </w:r>
    </w:p>
    <w:tbl>
      <w:tblPr>
        <w:tblW w:w="86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84"/>
        <w:gridCol w:w="6929"/>
      </w:tblGrid>
      <w:tr w:rsidR="006A6809" w:rsidRPr="000E4B59" w14:paraId="53BA2A72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68474FB3" w14:textId="77777777" w:rsidR="006A6809" w:rsidRPr="000E4B5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s</w:t>
            </w:r>
            <w:r w:rsidRPr="00D2192C">
              <w:t>ource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_id</w:t>
            </w:r>
          </w:p>
        </w:tc>
        <w:tc>
          <w:tcPr>
            <w:tcW w:w="6929" w:type="dxa"/>
            <w:vAlign w:val="center"/>
          </w:tcPr>
          <w:p w14:paraId="12C9687C" w14:textId="5B0C1E2D" w:rsidR="006A6809" w:rsidRPr="000E4B5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需监控的目标数据源</w:t>
            </w:r>
            <w:r w:rsidRPr="000E4B5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6A6809" w14:paraId="314EA460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27FB499B" w14:textId="77777777" w:rsidR="006A6809" w:rsidRDefault="006A6809" w:rsidP="00B6799B">
            <w:pPr>
              <w:widowControl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6929" w:type="dxa"/>
            <w:vAlign w:val="center"/>
          </w:tcPr>
          <w:p w14:paraId="6E439240" w14:textId="6AC9AC12" w:rsidR="006A680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规则类型，目前只支持查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的方式监控数据，支持配置</w:t>
            </w:r>
            <w:r>
              <w:rPr>
                <w:rFonts w:hint="eastAsia"/>
              </w:rPr>
              <w:t>sql</w:t>
            </w:r>
            <w:r w:rsidR="00FF2EB3">
              <w:rPr>
                <w:rFonts w:hint="eastAsia"/>
              </w:rPr>
              <w:t>，</w:t>
            </w:r>
            <w:r w:rsidR="00EF22D2" w:rsidRPr="00B95AC8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increment</w:t>
            </w:r>
            <w:r w:rsidR="00FF2EB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和</w:t>
            </w:r>
            <w:r w:rsidR="00FF2EB3" w:rsidRPr="00FF2EB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urlGet</w:t>
            </w:r>
            <w:r>
              <w:rPr>
                <w:rFonts w:hint="eastAsia"/>
              </w:rPr>
              <w:t>。</w:t>
            </w:r>
            <w:r w:rsidR="00FF2EB3" w:rsidRPr="00FF2EB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sql-普通按sql查询结果，不符合预期则预警;increment-按sql查询的结果，当数据达到指定量时则预警; urlGet-按http协议get请求查询结果，不符合预期则预警。</w:t>
            </w:r>
          </w:p>
        </w:tc>
      </w:tr>
      <w:tr w:rsidR="006A6809" w14:paraId="3E153AC6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3104CBC5" w14:textId="77777777" w:rsidR="006A6809" w:rsidRDefault="006A6809" w:rsidP="00B6799B">
            <w:pPr>
              <w:widowControl/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6929" w:type="dxa"/>
            <w:vAlign w:val="center"/>
          </w:tcPr>
          <w:p w14:paraId="200A16B1" w14:textId="7CF86AED" w:rsidR="006A680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规则内容，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，支持配置需查询的</w:t>
            </w:r>
            <w:r>
              <w:rPr>
                <w:rFonts w:hint="eastAsia"/>
              </w:rPr>
              <w:t>sql</w:t>
            </w:r>
            <w:r w:rsidR="00B6799B">
              <w:rPr>
                <w:rFonts w:hint="eastAsia"/>
              </w:rPr>
              <w:t>语句。</w:t>
            </w:r>
            <w:r w:rsidR="00B6799B">
              <w:rPr>
                <w:rFonts w:hint="eastAsia"/>
              </w:rPr>
              <w:t>sql</w:t>
            </w:r>
            <w:r w:rsidR="00B6799B">
              <w:rPr>
                <w:rFonts w:hint="eastAsia"/>
              </w:rPr>
              <w:t>执行结果最好为一条数据，可以有多个字段。</w:t>
            </w:r>
          </w:p>
        </w:tc>
      </w:tr>
      <w:tr w:rsidR="006A6809" w14:paraId="711C5298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4F7C99CB" w14:textId="77777777" w:rsidR="006A6809" w:rsidRDefault="006A6809" w:rsidP="00B6799B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xpected</w:t>
            </w:r>
            <w:r>
              <w:rPr>
                <w:rFonts w:hint="eastAsia"/>
              </w:rPr>
              <w:t>_r</w:t>
            </w:r>
            <w:r w:rsidRPr="007651C7">
              <w:t>esult</w:t>
            </w:r>
          </w:p>
        </w:tc>
        <w:tc>
          <w:tcPr>
            <w:tcW w:w="6929" w:type="dxa"/>
            <w:vAlign w:val="center"/>
          </w:tcPr>
          <w:p w14:paraId="7A24CEBE" w14:textId="0B7D9271" w:rsidR="006A6809" w:rsidRDefault="006A6809" w:rsidP="009455BF">
            <w:pPr>
              <w:widowControl/>
              <w:jc w:val="left"/>
            </w:pPr>
            <w:r>
              <w:rPr>
                <w:rFonts w:hint="eastAsia"/>
              </w:rPr>
              <w:t>执行规则内容预期的结果。</w:t>
            </w:r>
            <w:r w:rsidR="009455BF">
              <w:rPr>
                <w:rFonts w:hint="eastAsia"/>
              </w:rPr>
              <w:t>当不满足预期结果时</w:t>
            </w:r>
            <w:r w:rsidR="00C30206">
              <w:rPr>
                <w:rFonts w:hint="eastAsia"/>
              </w:rPr>
              <w:t>Easymon</w:t>
            </w:r>
            <w:r w:rsidR="009455BF">
              <w:rPr>
                <w:rFonts w:hint="eastAsia"/>
              </w:rPr>
              <w:t>告警。</w:t>
            </w:r>
            <w:r w:rsidR="001D57C2">
              <w:rPr>
                <w:rFonts w:hint="eastAsia"/>
              </w:rPr>
              <w:t>预期结果</w:t>
            </w:r>
            <w:r w:rsidR="00B6799B">
              <w:rPr>
                <w:rFonts w:hint="eastAsia"/>
              </w:rPr>
              <w:t>不配置的情况下，规则内容查询出结果告警，无结果不告警。配置情况下，指定查询结果每个字段的值域，多个值域使用英文逗号或者分号间隔。值域为一个</w:t>
            </w:r>
            <w:r w:rsidR="00B6799B">
              <w:rPr>
                <w:rFonts w:hint="eastAsia"/>
              </w:rPr>
              <w:t>java</w:t>
            </w:r>
            <w:r w:rsidR="009455BF">
              <w:rPr>
                <w:rFonts w:hint="eastAsia"/>
              </w:rPr>
              <w:t>表达式，建议使用</w:t>
            </w:r>
            <w:r w:rsidR="009455BF">
              <w:rPr>
                <w:rFonts w:hint="eastAsia"/>
              </w:rPr>
              <w:t>&gt;,&lt;,=,&gt;=,&lt;=,!=</w:t>
            </w:r>
            <w:r w:rsidR="009455BF">
              <w:rPr>
                <w:rFonts w:hint="eastAsia"/>
              </w:rPr>
              <w:t>等操作符指定，如：</w:t>
            </w:r>
            <w:r w:rsidR="009455BF">
              <w:rPr>
                <w:rFonts w:hint="eastAsia"/>
              </w:rPr>
              <w:t>result1&gt;1;result2=9;</w:t>
            </w:r>
            <w:r w:rsidR="009455BF">
              <w:t xml:space="preserve"> </w:t>
            </w:r>
            <w:r w:rsidR="00912F6E">
              <w:rPr>
                <w:rFonts w:hint="eastAsia"/>
              </w:rPr>
              <w:t>字段的值</w:t>
            </w:r>
            <w:r w:rsidR="00E85D56">
              <w:rPr>
                <w:rFonts w:hint="eastAsia"/>
              </w:rPr>
              <w:t>目前</w:t>
            </w:r>
            <w:r w:rsidR="00912F6E">
              <w:rPr>
                <w:rFonts w:hint="eastAsia"/>
              </w:rPr>
              <w:t>支持整数，浮点数和字符串。</w:t>
            </w:r>
          </w:p>
        </w:tc>
      </w:tr>
      <w:tr w:rsidR="006A6809" w:rsidRPr="000E4B59" w14:paraId="425E833B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  <w:hideMark/>
          </w:tcPr>
          <w:p w14:paraId="691D988B" w14:textId="77777777" w:rsidR="006A6809" w:rsidRPr="000E4B5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6929" w:type="dxa"/>
            <w:vAlign w:val="center"/>
            <w:hideMark/>
          </w:tcPr>
          <w:p w14:paraId="2F71F8B2" w14:textId="5DAFC962" w:rsidR="006A6809" w:rsidRPr="000E4B5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触发类型，目前支持两种监控任务调度的方式：1-间隔，2-</w:t>
            </w:r>
            <w:r>
              <w:rPr>
                <w:rFonts w:hint="eastAsia"/>
              </w:rPr>
              <w:t xml:space="preserve"> </w:t>
            </w:r>
            <w:r w:rsidRPr="007651C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Cron表达式</w:t>
            </w:r>
          </w:p>
        </w:tc>
      </w:tr>
      <w:tr w:rsidR="006A6809" w:rsidRPr="000E4B59" w14:paraId="0DAC1251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  <w:hideMark/>
          </w:tcPr>
          <w:p w14:paraId="3EDD3B9C" w14:textId="77777777" w:rsidR="006A6809" w:rsidRPr="000E4B5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A120BB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</w:t>
            </w:r>
            <w:r w:rsidRPr="00E7081A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interval</w:t>
            </w:r>
          </w:p>
        </w:tc>
        <w:tc>
          <w:tcPr>
            <w:tcW w:w="6929" w:type="dxa"/>
            <w:vAlign w:val="center"/>
            <w:hideMark/>
          </w:tcPr>
          <w:p w14:paraId="4844ACF5" w14:textId="552537B0" w:rsidR="006A6809" w:rsidRPr="000E4B5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触发间隔，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配置为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，此处配置监控内容执行任务的时间间隔，单位为秒。</w:t>
            </w:r>
          </w:p>
        </w:tc>
      </w:tr>
      <w:tr w:rsidR="006A6809" w:rsidRPr="000E4B59" w14:paraId="2B5D1A9F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  <w:hideMark/>
          </w:tcPr>
          <w:p w14:paraId="1D4762B4" w14:textId="77777777" w:rsidR="006A6809" w:rsidRPr="000E4B5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cron_</w:t>
            </w:r>
            <w:r w:rsidRPr="007651C7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expression</w:t>
            </w:r>
          </w:p>
        </w:tc>
        <w:tc>
          <w:tcPr>
            <w:tcW w:w="6929" w:type="dxa"/>
            <w:vAlign w:val="center"/>
            <w:hideMark/>
          </w:tcPr>
          <w:p w14:paraId="56A24C7C" w14:textId="4F14DA62" w:rsidR="006A6809" w:rsidRPr="000E4B59" w:rsidRDefault="006A6809" w:rsidP="006A680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Cron表达式，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trigger_t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配置为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，此处配置监控内容执行任务的</w:t>
            </w:r>
            <w:r w:rsidRPr="007651C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Cron表达式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</w:tr>
      <w:tr w:rsidR="006A6809" w14:paraId="3132949E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2DD31CFB" w14:textId="77777777" w:rsidR="006A680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6929" w:type="dxa"/>
            <w:vAlign w:val="center"/>
          </w:tcPr>
          <w:p w14:paraId="170B8D25" w14:textId="1E208BA6" w:rsidR="006A6809" w:rsidRDefault="009C43D2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告警消息</w:t>
            </w:r>
            <w:r w:rsidR="006A680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内容</w:t>
            </w:r>
          </w:p>
        </w:tc>
      </w:tr>
      <w:tr w:rsidR="006A6809" w:rsidRPr="000E4B59" w14:paraId="03B628DB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7C7C3282" w14:textId="77777777" w:rsidR="006A6809" w:rsidRPr="000E4B59" w:rsidRDefault="006A6809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_vaild</w:t>
            </w:r>
          </w:p>
        </w:tc>
        <w:tc>
          <w:tcPr>
            <w:tcW w:w="6929" w:type="dxa"/>
            <w:vAlign w:val="center"/>
          </w:tcPr>
          <w:p w14:paraId="43AA9F82" w14:textId="3CB490D7" w:rsidR="006A6809" w:rsidRPr="000E4B59" w:rsidRDefault="006A6809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该条业务规则是否有效。</w:t>
            </w:r>
          </w:p>
        </w:tc>
      </w:tr>
      <w:tr w:rsidR="00890E01" w:rsidRPr="000E4B59" w14:paraId="0483A097" w14:textId="77777777" w:rsidTr="006A6809">
        <w:trPr>
          <w:trHeight w:val="285"/>
        </w:trPr>
        <w:tc>
          <w:tcPr>
            <w:tcW w:w="1684" w:type="dxa"/>
            <w:shd w:val="clear" w:color="auto" w:fill="FFFFFF"/>
            <w:vAlign w:val="center"/>
          </w:tcPr>
          <w:p w14:paraId="65CB6FBD" w14:textId="24107ED6" w:rsidR="00890E01" w:rsidRPr="00890E01" w:rsidRDefault="00890E01" w:rsidP="00B6799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EC5F08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send_type</w:t>
            </w:r>
          </w:p>
        </w:tc>
        <w:tc>
          <w:tcPr>
            <w:tcW w:w="6929" w:type="dxa"/>
            <w:vAlign w:val="center"/>
          </w:tcPr>
          <w:p w14:paraId="488A80FF" w14:textId="75635524" w:rsidR="00890E01" w:rsidRDefault="00890E01" w:rsidP="00B679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发送方式：1-立即发送，2-次日</w:t>
            </w:r>
            <w:r w:rsidRPr="00443A7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发送，3-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消息中心自动判断 4-当天只发送一次</w:t>
            </w:r>
          </w:p>
        </w:tc>
      </w:tr>
    </w:tbl>
    <w:p w14:paraId="0FC088A8" w14:textId="77777777" w:rsidR="006A6809" w:rsidRDefault="006A6809" w:rsidP="00120880">
      <w:pPr>
        <w:pStyle w:val="af7"/>
        <w:ind w:firstLine="480"/>
        <w:rPr>
          <w:sz w:val="24"/>
          <w:szCs w:val="24"/>
        </w:rPr>
      </w:pPr>
    </w:p>
    <w:p w14:paraId="0E428989" w14:textId="70EB01F7" w:rsidR="00120880" w:rsidRPr="00B130B2" w:rsidRDefault="00B130B2" w:rsidP="00B130B2">
      <w:pPr>
        <w:pStyle w:val="af7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sz w:val="24"/>
          <w:szCs w:val="24"/>
        </w:rPr>
      </w:pPr>
      <w:r w:rsidRPr="00B130B2">
        <w:rPr>
          <w:rFonts w:hint="eastAsia"/>
          <w:sz w:val="24"/>
          <w:szCs w:val="24"/>
        </w:rPr>
        <w:lastRenderedPageBreak/>
        <w:t>配置</w:t>
      </w:r>
      <w:r>
        <w:rPr>
          <w:rFonts w:hint="eastAsia"/>
          <w:sz w:val="24"/>
          <w:szCs w:val="24"/>
        </w:rPr>
        <w:t>监控规则和接收人映射表</w:t>
      </w:r>
      <w:r w:rsidRPr="003E2B55">
        <w:rPr>
          <w:sz w:val="24"/>
          <w:szCs w:val="24"/>
        </w:rPr>
        <w:t>t_rule_receiver</w:t>
      </w:r>
      <w:r w:rsidRPr="003E2B55">
        <w:rPr>
          <w:rFonts w:hint="eastAsia"/>
          <w:sz w:val="24"/>
          <w:szCs w:val="24"/>
        </w:rPr>
        <w:t>。配置监控规则由哪些接收人接收，是否短信通知，是否邮件通知。</w:t>
      </w:r>
    </w:p>
    <w:p w14:paraId="5A1FE7DD" w14:textId="37454E62" w:rsidR="004763C3" w:rsidRDefault="004763C3" w:rsidP="004763C3">
      <w:pPr>
        <w:widowControl/>
        <w:spacing w:line="360" w:lineRule="auto"/>
        <w:ind w:left="420"/>
        <w:rPr>
          <w:rFonts w:ascii="宋体" w:hAnsi="宋体" w:cs="宋体"/>
          <w:sz w:val="24"/>
          <w:szCs w:val="24"/>
        </w:rPr>
      </w:pPr>
    </w:p>
    <w:sectPr w:rsidR="004763C3" w:rsidSect="00086E6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BDEE2" w14:textId="77777777" w:rsidR="00A72F54" w:rsidRDefault="00A72F54" w:rsidP="004763C3">
      <w:r>
        <w:separator/>
      </w:r>
    </w:p>
  </w:endnote>
  <w:endnote w:type="continuationSeparator" w:id="0">
    <w:p w14:paraId="217F3AA4" w14:textId="77777777" w:rsidR="00A72F54" w:rsidRDefault="00A72F54" w:rsidP="0047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AC7C" w14:textId="0B3C8D2E" w:rsidR="00B6799B" w:rsidRPr="00F102A4" w:rsidRDefault="00B6799B">
    <w:pPr>
      <w:pStyle w:val="a7"/>
      <w:rPr>
        <w:sz w:val="10"/>
      </w:rPr>
    </w:pPr>
    <w:r>
      <w:rPr>
        <w:rFonts w:asciiTheme="majorHAnsi" w:eastAsiaTheme="majorEastAsia" w:hAnsiTheme="majorHAnsi" w:cstheme="majorBidi" w:hint="eastAsia"/>
        <w:szCs w:val="28"/>
        <w:lang w:val="zh-CN"/>
      </w:rPr>
      <w:t>粤财</w:t>
    </w:r>
    <w:r>
      <w:rPr>
        <w:rFonts w:asciiTheme="majorHAnsi" w:eastAsiaTheme="majorEastAsia" w:hAnsiTheme="majorHAnsi" w:cstheme="majorBidi"/>
        <w:szCs w:val="28"/>
        <w:lang w:val="zh-CN"/>
      </w:rPr>
      <w:t>金融云科技</w:t>
    </w:r>
  </w:p>
  <w:p w14:paraId="747DCB7D" w14:textId="77777777" w:rsidR="00B6799B" w:rsidRDefault="00B6799B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9AB4D" w14:textId="3CDD1A98" w:rsidR="00B6799B" w:rsidRPr="00DC0F1C" w:rsidRDefault="00B6799B">
    <w:pPr>
      <w:pStyle w:val="a7"/>
      <w:rPr>
        <w:sz w:val="10"/>
      </w:rPr>
    </w:pPr>
    <w:r>
      <w:rPr>
        <w:rFonts w:asciiTheme="majorHAnsi" w:eastAsiaTheme="majorEastAsia" w:hAnsiTheme="majorHAnsi" w:cstheme="majorBidi" w:hint="eastAsia"/>
        <w:szCs w:val="28"/>
        <w:lang w:val="zh-CN"/>
      </w:rPr>
      <w:t>粤财</w:t>
    </w:r>
    <w:r>
      <w:rPr>
        <w:rFonts w:asciiTheme="majorHAnsi" w:eastAsiaTheme="majorEastAsia" w:hAnsiTheme="majorHAnsi" w:cstheme="majorBidi"/>
        <w:szCs w:val="28"/>
        <w:lang w:val="zh-CN"/>
      </w:rPr>
      <w:t>金融云科技</w:t>
    </w:r>
  </w:p>
  <w:p w14:paraId="371D92D9" w14:textId="77777777" w:rsidR="00B6799B" w:rsidRDefault="00B67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A9904" w14:textId="77777777" w:rsidR="00A72F54" w:rsidRDefault="00A72F54" w:rsidP="004763C3">
      <w:r>
        <w:separator/>
      </w:r>
    </w:p>
  </w:footnote>
  <w:footnote w:type="continuationSeparator" w:id="0">
    <w:p w14:paraId="6D76DB30" w14:textId="77777777" w:rsidR="00A72F54" w:rsidRDefault="00A72F54" w:rsidP="00476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7F5A2" w14:textId="77777777" w:rsidR="00B6799B" w:rsidRDefault="00B6799B">
    <w:pPr>
      <w:pStyle w:val="ab"/>
    </w:pPr>
    <w:r>
      <w:rPr>
        <w:noProof/>
      </w:rPr>
      <w:drawing>
        <wp:inline distT="0" distB="0" distL="0" distR="0" wp14:anchorId="3974BEF2" wp14:editId="4ECE23AD">
          <wp:extent cx="5270500" cy="939800"/>
          <wp:effectExtent l="0" t="0" r="12700" b="0"/>
          <wp:docPr id="225" name="图片 225" descr="说明: 说明: C:\Users\Administrator\Desktop\22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 descr="说明: 说明: C:\Users\Administrator\Desktop\22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1A839" w14:textId="7E8A14CB" w:rsidR="00B6799B" w:rsidRDefault="00C30206" w:rsidP="004B668D">
    <w:pPr>
      <w:pStyle w:val="ab"/>
    </w:pPr>
    <w:r w:rsidRPr="00C30206">
      <w:t>easymon</w:t>
    </w:r>
    <w:r w:rsidR="00B6799B">
      <w:rPr>
        <w:rFonts w:hint="eastAsia"/>
      </w:rPr>
      <w:t>监控平台</w:t>
    </w:r>
  </w:p>
  <w:p w14:paraId="3BE4DECE" w14:textId="77777777" w:rsidR="00B6799B" w:rsidRDefault="00B6799B">
    <w:pPr>
      <w:pStyle w:val="ab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8C4F2" w14:textId="1EDB709B" w:rsidR="00B6799B" w:rsidRDefault="00C30206">
    <w:pPr>
      <w:pStyle w:val="ab"/>
    </w:pPr>
    <w:r w:rsidRPr="00C30206">
      <w:t>easymon</w:t>
    </w:r>
    <w:r w:rsidR="00B6799B">
      <w:rPr>
        <w:rFonts w:hint="eastAsia"/>
      </w:rPr>
      <w:t>监控平台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DE33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F5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1DB160C"/>
    <w:multiLevelType w:val="hybridMultilevel"/>
    <w:tmpl w:val="1E32D426"/>
    <w:lvl w:ilvl="0" w:tplc="698470C2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7B30F70"/>
    <w:multiLevelType w:val="hybridMultilevel"/>
    <w:tmpl w:val="D00870CC"/>
    <w:lvl w:ilvl="0" w:tplc="0409000D">
      <w:start w:val="1"/>
      <w:numFmt w:val="bullet"/>
      <w:lvlText w:val=""/>
      <w:lvlJc w:val="left"/>
      <w:pPr>
        <w:ind w:left="2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5" w:hanging="420"/>
      </w:pPr>
      <w:rPr>
        <w:rFonts w:ascii="Wingdings" w:hAnsi="Wingdings" w:hint="default"/>
      </w:rPr>
    </w:lvl>
  </w:abstractNum>
  <w:abstractNum w:abstractNumId="4" w15:restartNumberingAfterBreak="0">
    <w:nsid w:val="38F12FA3"/>
    <w:multiLevelType w:val="hybridMultilevel"/>
    <w:tmpl w:val="2D2A0CE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 w15:restartNumberingAfterBreak="0">
    <w:nsid w:val="3C6F2CA2"/>
    <w:multiLevelType w:val="multilevel"/>
    <w:tmpl w:val="E230DA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71489F"/>
    <w:multiLevelType w:val="hybridMultilevel"/>
    <w:tmpl w:val="35BCF310"/>
    <w:lvl w:ilvl="0" w:tplc="667E662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76AF6"/>
    <w:multiLevelType w:val="hybridMultilevel"/>
    <w:tmpl w:val="68E22E64"/>
    <w:lvl w:ilvl="0" w:tplc="2FFC5DE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CE2A22"/>
    <w:multiLevelType w:val="hybridMultilevel"/>
    <w:tmpl w:val="38FEF740"/>
    <w:lvl w:ilvl="0" w:tplc="54E4089C">
      <w:start w:val="1"/>
      <w:numFmt w:val="bullet"/>
      <w:lvlText w:val=""/>
      <w:lvlJc w:val="left"/>
      <w:pPr>
        <w:ind w:left="982" w:hanging="420"/>
      </w:pPr>
      <w:rPr>
        <w:rFonts w:ascii="Wingdings" w:hAnsi="Wingdings" w:hint="default"/>
      </w:rPr>
    </w:lvl>
    <w:lvl w:ilvl="1" w:tplc="54E4089C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A46C1D"/>
    <w:multiLevelType w:val="multilevel"/>
    <w:tmpl w:val="1DB88020"/>
    <w:lvl w:ilvl="0">
      <w:start w:val="1"/>
      <w:numFmt w:val="bullet"/>
      <w:lvlText w:val="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55A46D51"/>
    <w:multiLevelType w:val="multilevel"/>
    <w:tmpl w:val="6F00BDEE"/>
    <w:lvl w:ilvl="0">
      <w:start w:val="1"/>
      <w:numFmt w:val="bullet"/>
      <w:lvlText w:val=""/>
      <w:lvlJc w:val="left"/>
      <w:pPr>
        <w:tabs>
          <w:tab w:val="num" w:pos="851"/>
        </w:tabs>
        <w:ind w:left="1271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B3745"/>
    <w:multiLevelType w:val="multilevel"/>
    <w:tmpl w:val="0D167C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cs="Arial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0792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3C3"/>
    <w:rsid w:val="0002028A"/>
    <w:rsid w:val="00023AC5"/>
    <w:rsid w:val="00032DE9"/>
    <w:rsid w:val="00045DC4"/>
    <w:rsid w:val="00062134"/>
    <w:rsid w:val="000679DC"/>
    <w:rsid w:val="00075AC5"/>
    <w:rsid w:val="00086E61"/>
    <w:rsid w:val="00087101"/>
    <w:rsid w:val="00087689"/>
    <w:rsid w:val="00090F15"/>
    <w:rsid w:val="000A37A0"/>
    <w:rsid w:val="000A4E24"/>
    <w:rsid w:val="000B3185"/>
    <w:rsid w:val="000C4A75"/>
    <w:rsid w:val="000D2739"/>
    <w:rsid w:val="000D7CDC"/>
    <w:rsid w:val="000E6DDE"/>
    <w:rsid w:val="00100435"/>
    <w:rsid w:val="00120880"/>
    <w:rsid w:val="001314A8"/>
    <w:rsid w:val="001375D5"/>
    <w:rsid w:val="00185E8A"/>
    <w:rsid w:val="0019542B"/>
    <w:rsid w:val="001D2471"/>
    <w:rsid w:val="001D57C2"/>
    <w:rsid w:val="001E5B99"/>
    <w:rsid w:val="002016C5"/>
    <w:rsid w:val="00205515"/>
    <w:rsid w:val="00246440"/>
    <w:rsid w:val="002532EC"/>
    <w:rsid w:val="002617E5"/>
    <w:rsid w:val="00263335"/>
    <w:rsid w:val="002645A4"/>
    <w:rsid w:val="00265988"/>
    <w:rsid w:val="002729F1"/>
    <w:rsid w:val="002D3CBE"/>
    <w:rsid w:val="002D66BC"/>
    <w:rsid w:val="00335F1F"/>
    <w:rsid w:val="003367ED"/>
    <w:rsid w:val="003575CB"/>
    <w:rsid w:val="003716B8"/>
    <w:rsid w:val="00372AEB"/>
    <w:rsid w:val="0037492E"/>
    <w:rsid w:val="00394D85"/>
    <w:rsid w:val="003E2B55"/>
    <w:rsid w:val="003E4C07"/>
    <w:rsid w:val="00410560"/>
    <w:rsid w:val="0041396F"/>
    <w:rsid w:val="004161C5"/>
    <w:rsid w:val="00472A9E"/>
    <w:rsid w:val="004763C3"/>
    <w:rsid w:val="00497DB3"/>
    <w:rsid w:val="004B1EE6"/>
    <w:rsid w:val="004B4043"/>
    <w:rsid w:val="004B668D"/>
    <w:rsid w:val="004C0980"/>
    <w:rsid w:val="004D0FC7"/>
    <w:rsid w:val="004D203B"/>
    <w:rsid w:val="004D4A9F"/>
    <w:rsid w:val="004E491C"/>
    <w:rsid w:val="004E6788"/>
    <w:rsid w:val="00516036"/>
    <w:rsid w:val="00517E0D"/>
    <w:rsid w:val="00523353"/>
    <w:rsid w:val="005308CB"/>
    <w:rsid w:val="00562320"/>
    <w:rsid w:val="00567C28"/>
    <w:rsid w:val="00574234"/>
    <w:rsid w:val="00577ED9"/>
    <w:rsid w:val="00585CF9"/>
    <w:rsid w:val="0058718C"/>
    <w:rsid w:val="005A6D1E"/>
    <w:rsid w:val="00620B83"/>
    <w:rsid w:val="00647798"/>
    <w:rsid w:val="00653E62"/>
    <w:rsid w:val="00671544"/>
    <w:rsid w:val="00673957"/>
    <w:rsid w:val="006774AE"/>
    <w:rsid w:val="006A6809"/>
    <w:rsid w:val="006A6940"/>
    <w:rsid w:val="006D616D"/>
    <w:rsid w:val="006E39F4"/>
    <w:rsid w:val="006F3563"/>
    <w:rsid w:val="006F39F2"/>
    <w:rsid w:val="00707057"/>
    <w:rsid w:val="0073006D"/>
    <w:rsid w:val="00744444"/>
    <w:rsid w:val="00760237"/>
    <w:rsid w:val="007825A9"/>
    <w:rsid w:val="00783191"/>
    <w:rsid w:val="0078469C"/>
    <w:rsid w:val="007A62F6"/>
    <w:rsid w:val="007E306C"/>
    <w:rsid w:val="00812AFC"/>
    <w:rsid w:val="00815953"/>
    <w:rsid w:val="00817423"/>
    <w:rsid w:val="0083186B"/>
    <w:rsid w:val="0085191C"/>
    <w:rsid w:val="0087577D"/>
    <w:rsid w:val="00890E01"/>
    <w:rsid w:val="008F2083"/>
    <w:rsid w:val="008F2AB2"/>
    <w:rsid w:val="008F5D20"/>
    <w:rsid w:val="008F75CE"/>
    <w:rsid w:val="00907814"/>
    <w:rsid w:val="00912F6E"/>
    <w:rsid w:val="00932D83"/>
    <w:rsid w:val="0094457E"/>
    <w:rsid w:val="009455BF"/>
    <w:rsid w:val="0094624F"/>
    <w:rsid w:val="00956181"/>
    <w:rsid w:val="00991554"/>
    <w:rsid w:val="009A09AB"/>
    <w:rsid w:val="009A4F56"/>
    <w:rsid w:val="009C43D2"/>
    <w:rsid w:val="009C5405"/>
    <w:rsid w:val="009D55C3"/>
    <w:rsid w:val="009F29A4"/>
    <w:rsid w:val="00A10E96"/>
    <w:rsid w:val="00A21193"/>
    <w:rsid w:val="00A4658A"/>
    <w:rsid w:val="00A46592"/>
    <w:rsid w:val="00A72F54"/>
    <w:rsid w:val="00A8105D"/>
    <w:rsid w:val="00A8584D"/>
    <w:rsid w:val="00A95591"/>
    <w:rsid w:val="00AD1B58"/>
    <w:rsid w:val="00AD3E2A"/>
    <w:rsid w:val="00AE2759"/>
    <w:rsid w:val="00AE7073"/>
    <w:rsid w:val="00B130B2"/>
    <w:rsid w:val="00B35929"/>
    <w:rsid w:val="00B56E65"/>
    <w:rsid w:val="00B6799B"/>
    <w:rsid w:val="00B81B3E"/>
    <w:rsid w:val="00B85AFF"/>
    <w:rsid w:val="00B87966"/>
    <w:rsid w:val="00B9470F"/>
    <w:rsid w:val="00BC2C38"/>
    <w:rsid w:val="00BC367E"/>
    <w:rsid w:val="00BD2F5B"/>
    <w:rsid w:val="00BE312F"/>
    <w:rsid w:val="00C02D5E"/>
    <w:rsid w:val="00C17A7A"/>
    <w:rsid w:val="00C30206"/>
    <w:rsid w:val="00C31957"/>
    <w:rsid w:val="00C34D70"/>
    <w:rsid w:val="00C3679E"/>
    <w:rsid w:val="00C60B5E"/>
    <w:rsid w:val="00C70F7B"/>
    <w:rsid w:val="00CB4789"/>
    <w:rsid w:val="00CD092D"/>
    <w:rsid w:val="00CE7681"/>
    <w:rsid w:val="00CF2068"/>
    <w:rsid w:val="00D063DE"/>
    <w:rsid w:val="00D10FB9"/>
    <w:rsid w:val="00D113B7"/>
    <w:rsid w:val="00D124FC"/>
    <w:rsid w:val="00D205D2"/>
    <w:rsid w:val="00D20F60"/>
    <w:rsid w:val="00D24087"/>
    <w:rsid w:val="00D70CA4"/>
    <w:rsid w:val="00DA2E26"/>
    <w:rsid w:val="00DC0F1C"/>
    <w:rsid w:val="00DF21C6"/>
    <w:rsid w:val="00E2152E"/>
    <w:rsid w:val="00E26BB9"/>
    <w:rsid w:val="00E3326C"/>
    <w:rsid w:val="00E37BBC"/>
    <w:rsid w:val="00E50B96"/>
    <w:rsid w:val="00E56D2F"/>
    <w:rsid w:val="00E64423"/>
    <w:rsid w:val="00E85D56"/>
    <w:rsid w:val="00E91038"/>
    <w:rsid w:val="00E938BA"/>
    <w:rsid w:val="00EB298B"/>
    <w:rsid w:val="00EC6298"/>
    <w:rsid w:val="00EC64F9"/>
    <w:rsid w:val="00ED3806"/>
    <w:rsid w:val="00EE3746"/>
    <w:rsid w:val="00EF0B1A"/>
    <w:rsid w:val="00EF22D2"/>
    <w:rsid w:val="00F04746"/>
    <w:rsid w:val="00F102A4"/>
    <w:rsid w:val="00F1478F"/>
    <w:rsid w:val="00F2150A"/>
    <w:rsid w:val="00F36D45"/>
    <w:rsid w:val="00F4771E"/>
    <w:rsid w:val="00F635B4"/>
    <w:rsid w:val="00F756B1"/>
    <w:rsid w:val="00FC37A9"/>
    <w:rsid w:val="00FC68AF"/>
    <w:rsid w:val="00FF2EB3"/>
    <w:rsid w:val="00FF37E7"/>
    <w:rsid w:val="00FF4A1D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3CF2"/>
  <w15:docId w15:val="{7C88F71F-7983-4E3B-91AC-A64F276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3C3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63C3"/>
    <w:pPr>
      <w:keepNext/>
      <w:keepLines/>
      <w:widowControl/>
      <w:spacing w:before="340" w:after="330" w:line="576" w:lineRule="auto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0"/>
    <w:uiPriority w:val="9"/>
    <w:qFormat/>
    <w:rsid w:val="004763C3"/>
    <w:pPr>
      <w:keepNext/>
      <w:keepLines/>
      <w:widowControl/>
      <w:spacing w:before="260" w:after="260" w:line="412" w:lineRule="auto"/>
      <w:outlineLvl w:val="1"/>
    </w:pPr>
    <w:rPr>
      <w:rFonts w:ascii="Arial" w:hAnsi="Arial"/>
      <w:b/>
      <w:sz w:val="30"/>
      <w:szCs w:val="20"/>
    </w:rPr>
  </w:style>
  <w:style w:type="paragraph" w:styleId="3">
    <w:name w:val="heading 3"/>
    <w:basedOn w:val="a"/>
    <w:next w:val="a"/>
    <w:link w:val="30"/>
    <w:uiPriority w:val="9"/>
    <w:qFormat/>
    <w:rsid w:val="004763C3"/>
    <w:pPr>
      <w:keepNext/>
      <w:keepLines/>
      <w:widowControl/>
      <w:spacing w:before="260" w:after="260" w:line="412" w:lineRule="auto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uiPriority w:val="9"/>
    <w:qFormat/>
    <w:rsid w:val="004763C3"/>
    <w:pPr>
      <w:keepNext/>
      <w:keepLines/>
      <w:widowControl/>
      <w:spacing w:before="280" w:after="290" w:line="372" w:lineRule="auto"/>
      <w:outlineLvl w:val="3"/>
    </w:pPr>
    <w:rPr>
      <w:rFonts w:ascii="Arial" w:hAnsi="Arial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3C3"/>
    <w:rPr>
      <w:rFonts w:ascii="Times New Roman" w:eastAsia="宋体" w:hAnsi="Times New Roman" w:cs="Times New Roman"/>
      <w:b/>
      <w:kern w:val="44"/>
      <w:sz w:val="32"/>
      <w:szCs w:val="20"/>
    </w:rPr>
  </w:style>
  <w:style w:type="character" w:customStyle="1" w:styleId="20">
    <w:name w:val="标题 2 字符"/>
    <w:basedOn w:val="a0"/>
    <w:link w:val="2"/>
    <w:uiPriority w:val="9"/>
    <w:rsid w:val="004763C3"/>
    <w:rPr>
      <w:rFonts w:ascii="Arial" w:eastAsia="宋体" w:hAnsi="Arial" w:cs="Times New Roman"/>
      <w:b/>
      <w:sz w:val="30"/>
      <w:szCs w:val="20"/>
    </w:rPr>
  </w:style>
  <w:style w:type="character" w:customStyle="1" w:styleId="30">
    <w:name w:val="标题 3 字符"/>
    <w:basedOn w:val="a0"/>
    <w:link w:val="3"/>
    <w:uiPriority w:val="9"/>
    <w:rsid w:val="004763C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0">
    <w:name w:val="标题 4 字符"/>
    <w:basedOn w:val="a0"/>
    <w:link w:val="4"/>
    <w:uiPriority w:val="9"/>
    <w:rsid w:val="004763C3"/>
    <w:rPr>
      <w:rFonts w:ascii="Arial" w:eastAsia="宋体" w:hAnsi="Arial" w:cs="Times New Roman"/>
      <w:b/>
      <w:szCs w:val="20"/>
    </w:rPr>
  </w:style>
  <w:style w:type="character" w:styleId="a3">
    <w:name w:val="Hyperlink"/>
    <w:uiPriority w:val="99"/>
    <w:unhideWhenUsed/>
    <w:rsid w:val="004763C3"/>
    <w:rPr>
      <w:color w:val="0000FF"/>
      <w:u w:val="single"/>
    </w:rPr>
  </w:style>
  <w:style w:type="character" w:customStyle="1" w:styleId="a4">
    <w:name w:val="批注框文本 字符"/>
    <w:link w:val="a5"/>
    <w:uiPriority w:val="99"/>
    <w:rsid w:val="004763C3"/>
    <w:rPr>
      <w:sz w:val="18"/>
      <w:szCs w:val="18"/>
    </w:rPr>
  </w:style>
  <w:style w:type="character" w:customStyle="1" w:styleId="a6">
    <w:name w:val="页脚 字符"/>
    <w:link w:val="a7"/>
    <w:uiPriority w:val="99"/>
    <w:rsid w:val="004763C3"/>
    <w:rPr>
      <w:sz w:val="18"/>
      <w:szCs w:val="18"/>
    </w:rPr>
  </w:style>
  <w:style w:type="character" w:customStyle="1" w:styleId="a8">
    <w:name w:val="批注文字 字符"/>
    <w:link w:val="a9"/>
    <w:rsid w:val="004763C3"/>
    <w:rPr>
      <w:sz w:val="21"/>
    </w:rPr>
  </w:style>
  <w:style w:type="character" w:customStyle="1" w:styleId="aa">
    <w:name w:val="页眉 字符"/>
    <w:link w:val="ab"/>
    <w:uiPriority w:val="99"/>
    <w:rsid w:val="004763C3"/>
    <w:rPr>
      <w:sz w:val="18"/>
      <w:szCs w:val="18"/>
    </w:rPr>
  </w:style>
  <w:style w:type="character" w:customStyle="1" w:styleId="datagrid-sort-icon">
    <w:name w:val="datagrid-sort-icon"/>
    <w:basedOn w:val="a0"/>
    <w:rsid w:val="004763C3"/>
  </w:style>
  <w:style w:type="paragraph" w:styleId="a9">
    <w:name w:val="annotation text"/>
    <w:basedOn w:val="a"/>
    <w:link w:val="a8"/>
    <w:unhideWhenUsed/>
    <w:rsid w:val="004763C3"/>
    <w:pPr>
      <w:jc w:val="left"/>
    </w:pPr>
    <w:rPr>
      <w:rFonts w:asciiTheme="minorHAnsi" w:eastAsiaTheme="minorEastAsia" w:hAnsiTheme="minorHAnsi" w:cstheme="minorBidi"/>
      <w:szCs w:val="24"/>
    </w:rPr>
  </w:style>
  <w:style w:type="character" w:customStyle="1" w:styleId="11">
    <w:name w:val="批注文字字符1"/>
    <w:basedOn w:val="a0"/>
    <w:uiPriority w:val="99"/>
    <w:semiHidden/>
    <w:rsid w:val="004763C3"/>
    <w:rPr>
      <w:rFonts w:ascii="Times New Roman" w:eastAsia="宋体" w:hAnsi="Times New Roman" w:cs="Times New Roman"/>
      <w:sz w:val="21"/>
      <w:szCs w:val="22"/>
    </w:rPr>
  </w:style>
  <w:style w:type="paragraph" w:styleId="TOC3">
    <w:name w:val="toc 3"/>
    <w:basedOn w:val="a"/>
    <w:next w:val="a"/>
    <w:uiPriority w:val="39"/>
    <w:unhideWhenUsed/>
    <w:rsid w:val="004763C3"/>
    <w:pPr>
      <w:widowControl/>
      <w:ind w:leftChars="400" w:left="840"/>
    </w:pPr>
    <w:rPr>
      <w:szCs w:val="20"/>
    </w:rPr>
  </w:style>
  <w:style w:type="paragraph" w:styleId="a7">
    <w:name w:val="footer"/>
    <w:basedOn w:val="a"/>
    <w:link w:val="a6"/>
    <w:uiPriority w:val="99"/>
    <w:unhideWhenUsed/>
    <w:rsid w:val="004763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4763C3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4"/>
    <w:uiPriority w:val="99"/>
    <w:unhideWhenUsed/>
    <w:rsid w:val="004763C3"/>
    <w:rPr>
      <w:rFonts w:asciiTheme="minorHAnsi" w:eastAsiaTheme="minorEastAsia" w:hAnsiTheme="minorHAnsi" w:cstheme="minorBidi"/>
      <w:sz w:val="18"/>
      <w:szCs w:val="18"/>
    </w:rPr>
  </w:style>
  <w:style w:type="character" w:customStyle="1" w:styleId="13">
    <w:name w:val="批注框文本字符1"/>
    <w:basedOn w:val="a0"/>
    <w:uiPriority w:val="99"/>
    <w:semiHidden/>
    <w:rsid w:val="004763C3"/>
    <w:rPr>
      <w:rFonts w:ascii="宋体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uiPriority w:val="39"/>
    <w:unhideWhenUsed/>
    <w:rsid w:val="004763C3"/>
    <w:pPr>
      <w:widowControl/>
      <w:ind w:leftChars="200" w:left="420"/>
    </w:pPr>
    <w:rPr>
      <w:szCs w:val="20"/>
    </w:rPr>
  </w:style>
  <w:style w:type="paragraph" w:styleId="TOC4">
    <w:name w:val="toc 4"/>
    <w:basedOn w:val="a"/>
    <w:next w:val="a"/>
    <w:uiPriority w:val="39"/>
    <w:unhideWhenUsed/>
    <w:rsid w:val="004763C3"/>
    <w:pPr>
      <w:widowControl/>
      <w:ind w:leftChars="600" w:left="1260"/>
    </w:pPr>
    <w:rPr>
      <w:szCs w:val="20"/>
    </w:rPr>
  </w:style>
  <w:style w:type="paragraph" w:styleId="ab">
    <w:name w:val="header"/>
    <w:basedOn w:val="a"/>
    <w:link w:val="aa"/>
    <w:uiPriority w:val="99"/>
    <w:unhideWhenUsed/>
    <w:rsid w:val="00476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4">
    <w:name w:val="页眉字符1"/>
    <w:basedOn w:val="a0"/>
    <w:uiPriority w:val="99"/>
    <w:semiHidden/>
    <w:rsid w:val="004763C3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4763C3"/>
    <w:pPr>
      <w:widowControl/>
    </w:pPr>
    <w:rPr>
      <w:szCs w:val="20"/>
    </w:rPr>
  </w:style>
  <w:style w:type="paragraph" w:styleId="ac">
    <w:name w:val="Normal (Web)"/>
    <w:basedOn w:val="a"/>
    <w:uiPriority w:val="99"/>
    <w:unhideWhenUsed/>
    <w:rsid w:val="004763C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olistparagraph0">
    <w:name w:val="msolistparagraph"/>
    <w:basedOn w:val="a"/>
    <w:rsid w:val="004763C3"/>
    <w:pPr>
      <w:widowControl/>
      <w:ind w:firstLineChars="200" w:firstLine="420"/>
    </w:pPr>
    <w:rPr>
      <w:szCs w:val="20"/>
    </w:rPr>
  </w:style>
  <w:style w:type="table" w:styleId="ad">
    <w:name w:val="Table Grid"/>
    <w:basedOn w:val="a1"/>
    <w:uiPriority w:val="59"/>
    <w:rsid w:val="004763C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列出段落1"/>
    <w:basedOn w:val="a"/>
    <w:rsid w:val="004763C3"/>
    <w:pPr>
      <w:ind w:firstLineChars="200" w:firstLine="420"/>
    </w:pPr>
    <w:rPr>
      <w:rFonts w:ascii="Calibri" w:hAnsi="Calibri" w:cs="Calibri"/>
      <w:szCs w:val="21"/>
    </w:rPr>
  </w:style>
  <w:style w:type="paragraph" w:styleId="ae">
    <w:name w:val="Title"/>
    <w:basedOn w:val="a"/>
    <w:next w:val="a"/>
    <w:link w:val="af"/>
    <w:uiPriority w:val="10"/>
    <w:qFormat/>
    <w:rsid w:val="004763C3"/>
    <w:pPr>
      <w:spacing w:beforeLines="50" w:before="240" w:afterLines="5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4763C3"/>
    <w:rPr>
      <w:rFonts w:ascii="Cambria" w:eastAsia="宋体" w:hAnsi="Cambria" w:cs="Times New Roman"/>
      <w:b/>
      <w:bCs/>
      <w:sz w:val="32"/>
      <w:szCs w:val="32"/>
    </w:rPr>
  </w:style>
  <w:style w:type="paragraph" w:styleId="TOC5">
    <w:name w:val="toc 5"/>
    <w:basedOn w:val="a"/>
    <w:next w:val="a"/>
    <w:autoRedefine/>
    <w:uiPriority w:val="39"/>
    <w:unhideWhenUsed/>
    <w:rsid w:val="004763C3"/>
    <w:pPr>
      <w:ind w:leftChars="800" w:left="1680"/>
    </w:pPr>
    <w:rPr>
      <w:rFonts w:ascii="Calibri" w:hAnsi="Calibri"/>
    </w:rPr>
  </w:style>
  <w:style w:type="paragraph" w:styleId="TOC6">
    <w:name w:val="toc 6"/>
    <w:basedOn w:val="a"/>
    <w:next w:val="a"/>
    <w:autoRedefine/>
    <w:uiPriority w:val="39"/>
    <w:unhideWhenUsed/>
    <w:rsid w:val="004763C3"/>
    <w:pPr>
      <w:ind w:leftChars="1000" w:left="2100"/>
    </w:pPr>
    <w:rPr>
      <w:rFonts w:ascii="Calibri" w:hAnsi="Calibri"/>
    </w:rPr>
  </w:style>
  <w:style w:type="paragraph" w:styleId="TOC7">
    <w:name w:val="toc 7"/>
    <w:basedOn w:val="a"/>
    <w:next w:val="a"/>
    <w:autoRedefine/>
    <w:uiPriority w:val="39"/>
    <w:unhideWhenUsed/>
    <w:rsid w:val="004763C3"/>
    <w:pPr>
      <w:ind w:leftChars="1200" w:left="2520"/>
    </w:pPr>
    <w:rPr>
      <w:rFonts w:ascii="Calibri" w:hAnsi="Calibri"/>
    </w:rPr>
  </w:style>
  <w:style w:type="paragraph" w:styleId="TOC8">
    <w:name w:val="toc 8"/>
    <w:basedOn w:val="a"/>
    <w:next w:val="a"/>
    <w:autoRedefine/>
    <w:uiPriority w:val="39"/>
    <w:unhideWhenUsed/>
    <w:rsid w:val="004763C3"/>
    <w:pPr>
      <w:ind w:leftChars="1400" w:left="2940"/>
    </w:pPr>
    <w:rPr>
      <w:rFonts w:ascii="Calibri" w:hAnsi="Calibri"/>
    </w:rPr>
  </w:style>
  <w:style w:type="paragraph" w:styleId="TOC9">
    <w:name w:val="toc 9"/>
    <w:basedOn w:val="a"/>
    <w:next w:val="a"/>
    <w:autoRedefine/>
    <w:uiPriority w:val="39"/>
    <w:unhideWhenUsed/>
    <w:rsid w:val="004763C3"/>
    <w:pPr>
      <w:ind w:leftChars="1600" w:left="3360"/>
    </w:pPr>
    <w:rPr>
      <w:rFonts w:ascii="Calibri" w:hAnsi="Calibri"/>
    </w:rPr>
  </w:style>
  <w:style w:type="character" w:styleId="af0">
    <w:name w:val="annotation reference"/>
    <w:uiPriority w:val="99"/>
    <w:semiHidden/>
    <w:unhideWhenUsed/>
    <w:rsid w:val="004763C3"/>
    <w:rPr>
      <w:sz w:val="21"/>
      <w:szCs w:val="21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4763C3"/>
    <w:rPr>
      <w:b/>
      <w:bCs/>
    </w:rPr>
  </w:style>
  <w:style w:type="character" w:customStyle="1" w:styleId="af2">
    <w:name w:val="批注主题 字符"/>
    <w:basedOn w:val="11"/>
    <w:link w:val="af1"/>
    <w:uiPriority w:val="99"/>
    <w:semiHidden/>
    <w:rsid w:val="004763C3"/>
    <w:rPr>
      <w:rFonts w:ascii="Times New Roman" w:eastAsia="宋体" w:hAnsi="Times New Roman" w:cs="Times New Roman"/>
      <w:b/>
      <w:bCs/>
      <w:sz w:val="21"/>
      <w:szCs w:val="22"/>
    </w:rPr>
  </w:style>
  <w:style w:type="paragraph" w:styleId="af3">
    <w:name w:val="Document Map"/>
    <w:basedOn w:val="a"/>
    <w:link w:val="af4"/>
    <w:uiPriority w:val="99"/>
    <w:semiHidden/>
    <w:unhideWhenUsed/>
    <w:rsid w:val="00E37BBC"/>
    <w:rPr>
      <w:rFonts w:ascii="宋体"/>
      <w:sz w:val="24"/>
      <w:szCs w:val="24"/>
    </w:rPr>
  </w:style>
  <w:style w:type="character" w:customStyle="1" w:styleId="af4">
    <w:name w:val="文档结构图 字符"/>
    <w:basedOn w:val="a0"/>
    <w:link w:val="af3"/>
    <w:uiPriority w:val="99"/>
    <w:semiHidden/>
    <w:rsid w:val="00E37BBC"/>
    <w:rPr>
      <w:rFonts w:ascii="宋体" w:eastAsia="宋体" w:hAnsi="Times New Roman" w:cs="Times New Roman"/>
    </w:rPr>
  </w:style>
  <w:style w:type="paragraph" w:styleId="af5">
    <w:name w:val="caption"/>
    <w:basedOn w:val="a"/>
    <w:next w:val="a"/>
    <w:uiPriority w:val="35"/>
    <w:unhideWhenUsed/>
    <w:qFormat/>
    <w:rsid w:val="00F04746"/>
    <w:rPr>
      <w:rFonts w:asciiTheme="majorHAnsi" w:hAnsiTheme="majorHAnsi" w:cstheme="majorBidi"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086E61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120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1E8B5B-6886-4EE4-BE09-376546E0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228</Words>
  <Characters>1300</Characters>
  <Application>Microsoft Office Word</Application>
  <DocSecurity>0</DocSecurity>
  <Lines>10</Lines>
  <Paragraphs>3</Paragraphs>
  <ScaleCrop>false</ScaleCrop>
  <Manager/>
  <Company/>
  <LinksUpToDate>false</LinksUpToDate>
  <CharactersWithSpaces>1525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杨 劲松</cp:lastModifiedBy>
  <cp:revision>38</cp:revision>
  <cp:lastPrinted>2016-03-30T02:25:00Z</cp:lastPrinted>
  <dcterms:created xsi:type="dcterms:W3CDTF">2016-03-23T01:07:00Z</dcterms:created>
  <dcterms:modified xsi:type="dcterms:W3CDTF">2021-03-02T08:02:00Z</dcterms:modified>
  <cp:category/>
</cp:coreProperties>
</file>