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Зеленин Иван Константинович</w:t>
      </w:r>
    </w:p>
    <w:p>
      <w:pPr>
        <w:jc w:val="center"/>
      </w:pPr>
      <w:r>
        <w:rPr>
          <w:rFonts w:ascii="Arial" w:hAnsi="Arial"/>
          <w:b/>
          <w:sz w:val="20"/>
        </w:rPr>
        <w:t>Python Intern / Junior Python Developer / Data Analyst Intern / Junior QA</w:t>
      </w:r>
    </w:p>
    <w:p>
      <w:pPr>
        <w:jc w:val="center"/>
      </w:pPr>
      <w:r>
        <w:rPr>
          <w:rFonts w:ascii="Arial" w:hAnsi="Arial"/>
          <w:sz w:val="17"/>
        </w:rPr>
        <w:t>Нижний Новгород · удалённо/гибрид · частичная занятость от 20 часов в неделю · i.k.zelenin@gmail.com · +7 905 191-46-00 · GitHub: добавить ссылку</w:t>
      </w:r>
    </w:p>
    <w:p>
      <w:r>
        <w:rPr>
          <w:rFonts w:ascii="Arial" w:hAnsi="Arial"/>
          <w:b/>
          <w:color w:val="1F4E79"/>
          <w:sz w:val="22"/>
        </w:rPr>
        <w:t>Кратко</w:t>
      </w:r>
    </w:p>
    <w:p>
      <w:r>
        <w:rPr>
          <w:rFonts w:ascii="Arial" w:hAnsi="Arial"/>
          <w:sz w:val="18"/>
        </w:rPr>
        <w:t>Студент радиофизического факультета ННГУ им. Н. И. Лобачевского по направлению «Фундаментальная информатика и информационные технологии». Ищу стажировку или junior-позицию, где смогу применять Python, SQL, основы обработки данных, алгоритмы и инженерный подход к задачам. Есть опыт преподавания математики в онлайн-школе Фоксфорд и подготовки школьников к ОГЭ/ЕГЭ и олимпиадам.</w:t>
      </w:r>
    </w:p>
    <w:p>
      <w:r>
        <w:rPr>
          <w:rFonts w:ascii="Arial" w:hAnsi="Arial"/>
          <w:b/>
          <w:color w:val="1F4E79"/>
          <w:sz w:val="22"/>
        </w:rPr>
        <w:t>Ключевые навыки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</w:tblPr>
      <w:tblGrid>
        <w:gridCol w:w="5355"/>
        <w:gridCol w:w="5355"/>
      </w:tblGrid>
      <w:tr>
        <w:tc>
          <w:tcPr>
            <w:tcW w:type="dxa" w:w="5355"/>
            <w:vAlign w:val="top"/>
            <w:shd w:fill="F3F6FA"/>
          </w:tcPr>
          <w:p>
            <w:r/>
            <w:r>
              <w:rPr>
                <w:rFonts w:ascii="Arial" w:hAnsi="Arial"/>
                <w:b/>
                <w:sz w:val="17"/>
              </w:rPr>
              <w:t>Языки</w:t>
            </w:r>
          </w:p>
        </w:tc>
        <w:tc>
          <w:tcPr>
            <w:tcW w:type="dxa" w:w="5355"/>
            <w:vAlign w:val="top"/>
            <w:shd w:fill="F3F6FA"/>
          </w:tcPr>
          <w:p>
            <w:r/>
            <w:r>
              <w:rPr>
                <w:rFonts w:ascii="Arial" w:hAnsi="Arial"/>
                <w:b w:val="0"/>
                <w:sz w:val="17"/>
              </w:rPr>
              <w:t>Python, SQL, основы C++, C#, MATLAB, HTML/CSS, JavaScript</w:t>
            </w:r>
          </w:p>
        </w:tc>
      </w:tr>
      <w:tr>
        <w:tc>
          <w:tcPr>
            <w:tcW w:type="dxa" w:w="5355"/>
            <w:vAlign w:val="top"/>
          </w:tcPr>
          <w:p>
            <w:r/>
            <w:r>
              <w:rPr>
                <w:rFonts w:ascii="Arial" w:hAnsi="Arial"/>
                <w:b/>
                <w:sz w:val="17"/>
              </w:rPr>
              <w:t>Python/Data</w:t>
            </w:r>
          </w:p>
        </w:tc>
        <w:tc>
          <w:tcPr>
            <w:tcW w:type="dxa" w:w="5355"/>
            <w:vAlign w:val="top"/>
          </w:tcPr>
          <w:p>
            <w:r/>
            <w:r>
              <w:rPr>
                <w:rFonts w:ascii="Arial" w:hAnsi="Arial"/>
                <w:b w:val="0"/>
                <w:sz w:val="17"/>
              </w:rPr>
              <w:t>NumPy, pandas, matplotlib, SciPy, Pillow, argparse, csv/json, работа с файлами</w:t>
            </w:r>
          </w:p>
        </w:tc>
      </w:tr>
      <w:tr>
        <w:tc>
          <w:tcPr>
            <w:tcW w:type="dxa" w:w="5355"/>
            <w:vAlign w:val="top"/>
            <w:shd w:fill="F3F6FA"/>
          </w:tcPr>
          <w:p>
            <w:r/>
            <w:r>
              <w:rPr>
                <w:rFonts w:ascii="Arial" w:hAnsi="Arial"/>
                <w:b/>
                <w:sz w:val="17"/>
              </w:rPr>
              <w:t>Web/Backend</w:t>
            </w:r>
          </w:p>
        </w:tc>
        <w:tc>
          <w:tcPr>
            <w:tcW w:type="dxa" w:w="5355"/>
            <w:vAlign w:val="top"/>
            <w:shd w:fill="F3F6FA"/>
          </w:tcPr>
          <w:p>
            <w:r/>
            <w:r>
              <w:rPr>
                <w:rFonts w:ascii="Arial" w:hAnsi="Arial"/>
                <w:b w:val="0"/>
                <w:sz w:val="17"/>
              </w:rPr>
              <w:t>Flask, Jinja2, базовое понимание REST/API, формы, конфигурация через .env</w:t>
            </w:r>
          </w:p>
        </w:tc>
      </w:tr>
      <w:tr>
        <w:tc>
          <w:tcPr>
            <w:tcW w:type="dxa" w:w="5355"/>
            <w:vAlign w:val="top"/>
          </w:tcPr>
          <w:p>
            <w:r/>
            <w:r>
              <w:rPr>
                <w:rFonts w:ascii="Arial" w:hAnsi="Arial"/>
                <w:b/>
                <w:sz w:val="17"/>
              </w:rPr>
              <w:t>Базы данных</w:t>
            </w:r>
          </w:p>
        </w:tc>
        <w:tc>
          <w:tcPr>
            <w:tcW w:type="dxa" w:w="5355"/>
            <w:vAlign w:val="top"/>
          </w:tcPr>
          <w:p>
            <w:r/>
            <w:r>
              <w:rPr>
                <w:rFonts w:ascii="Arial" w:hAnsi="Arial"/>
                <w:b w:val="0"/>
                <w:sz w:val="17"/>
              </w:rPr>
              <w:t>SQL-запросы, JOIN, фильтрация, агрегации, основы MySQL/SQLite</w:t>
            </w:r>
          </w:p>
        </w:tc>
      </w:tr>
      <w:tr>
        <w:tc>
          <w:tcPr>
            <w:tcW w:type="dxa" w:w="5355"/>
            <w:vAlign w:val="top"/>
            <w:shd w:fill="F3F6FA"/>
          </w:tcPr>
          <w:p>
            <w:r/>
            <w:r>
              <w:rPr>
                <w:rFonts w:ascii="Arial" w:hAnsi="Arial"/>
                <w:b/>
                <w:sz w:val="17"/>
              </w:rPr>
              <w:t>Инструменты</w:t>
            </w:r>
          </w:p>
        </w:tc>
        <w:tc>
          <w:tcPr>
            <w:tcW w:type="dxa" w:w="5355"/>
            <w:vAlign w:val="top"/>
            <w:shd w:fill="F3F6FA"/>
          </w:tcPr>
          <w:p>
            <w:r/>
            <w:r>
              <w:rPr>
                <w:rFonts w:ascii="Arial" w:hAnsi="Arial"/>
                <w:b w:val="0"/>
                <w:sz w:val="17"/>
              </w:rPr>
              <w:t>Git, GitHub, GitVerse, VS Code, Jupyter Notebook, Microsoft Office</w:t>
            </w:r>
          </w:p>
        </w:tc>
      </w:tr>
      <w:tr>
        <w:tc>
          <w:tcPr>
            <w:tcW w:type="dxa" w:w="5355"/>
            <w:vAlign w:val="top"/>
          </w:tcPr>
          <w:p>
            <w:r/>
            <w:r>
              <w:rPr>
                <w:rFonts w:ascii="Arial" w:hAnsi="Arial"/>
                <w:b/>
                <w:sz w:val="17"/>
              </w:rPr>
              <w:t>QA</w:t>
            </w:r>
          </w:p>
        </w:tc>
        <w:tc>
          <w:tcPr>
            <w:tcW w:type="dxa" w:w="5355"/>
            <w:vAlign w:val="top"/>
          </w:tcPr>
          <w:p>
            <w:r/>
            <w:r>
              <w:rPr>
                <w:rFonts w:ascii="Arial" w:hAnsi="Arial"/>
                <w:b w:val="0"/>
                <w:sz w:val="17"/>
              </w:rPr>
              <w:t>чек-листы, тест-кейсы, баг-репорты, базовое API-тестирование через Postman</w:t>
            </w:r>
          </w:p>
        </w:tc>
      </w:tr>
      <w:tr>
        <w:tc>
          <w:tcPr>
            <w:tcW w:type="dxa" w:w="5355"/>
            <w:vAlign w:val="top"/>
            <w:shd w:fill="F3F6FA"/>
          </w:tcPr>
          <w:p>
            <w:r/>
            <w:r>
              <w:rPr>
                <w:rFonts w:ascii="Arial" w:hAnsi="Arial"/>
                <w:b/>
                <w:sz w:val="17"/>
              </w:rPr>
              <w:t>Языки</w:t>
            </w:r>
          </w:p>
        </w:tc>
        <w:tc>
          <w:tcPr>
            <w:tcW w:type="dxa" w:w="5355"/>
            <w:vAlign w:val="top"/>
            <w:shd w:fill="F3F6FA"/>
          </w:tcPr>
          <w:p>
            <w:r/>
            <w:r>
              <w:rPr>
                <w:rFonts w:ascii="Arial" w:hAnsi="Arial"/>
                <w:b w:val="0"/>
                <w:sz w:val="17"/>
              </w:rPr>
              <w:t>русский — родной; английский — B1</w:t>
            </w:r>
          </w:p>
        </w:tc>
      </w:tr>
    </w:tbl>
    <w:p>
      <w:r>
        <w:rPr>
          <w:rFonts w:ascii="Arial" w:hAnsi="Arial"/>
          <w:b/>
          <w:color w:val="1F4E79"/>
          <w:sz w:val="22"/>
        </w:rPr>
        <w:t>Образование</w:t>
      </w:r>
    </w:p>
    <w:p>
      <w:r>
        <w:rPr>
          <w:rFonts w:ascii="Arial" w:hAnsi="Arial"/>
          <w:b/>
          <w:sz w:val="19"/>
        </w:rPr>
        <w:t>Нижегородский государственный университет им. Н. И. Лобачевского</w:t>
      </w:r>
    </w:p>
    <w:p>
      <w:r>
        <w:rPr>
          <w:rFonts w:ascii="Arial" w:hAnsi="Arial"/>
          <w:sz w:val="18"/>
        </w:rPr>
        <w:t>Радиофизический факультет, направление «Фундаментальная информатика и информационные технологии», 2022–2026, 3 курс</w:t>
      </w:r>
    </w:p>
    <w:p>
      <w:r>
        <w:rPr>
          <w:rFonts w:ascii="Arial" w:hAnsi="Arial"/>
          <w:b/>
          <w:color w:val="1F4E79"/>
          <w:sz w:val="22"/>
        </w:rPr>
        <w:t>Опыт</w:t>
      </w:r>
    </w:p>
    <w:p>
      <w:r>
        <w:rPr>
          <w:rFonts w:ascii="Arial" w:hAnsi="Arial"/>
          <w:b/>
          <w:sz w:val="19"/>
        </w:rPr>
        <w:t>Онлайн-школа Фоксфорд — репетитор по математике</w:t>
      </w:r>
      <w:r>
        <w:rPr>
          <w:rFonts w:ascii="Arial" w:hAnsi="Arial"/>
          <w:i/>
          <w:sz w:val="18"/>
        </w:rPr>
        <w:t xml:space="preserve"> · октябрь 2022 — октябрь 2025</w:t>
      </w:r>
    </w:p>
    <w:p>
      <w:pPr>
        <w:ind w:left="198" w:hanging="102"/>
      </w:pPr>
      <w:r>
        <w:rPr>
          <w:rFonts w:ascii="Arial" w:hAnsi="Arial"/>
          <w:sz w:val="18"/>
        </w:rPr>
        <w:t>• Готовил школьников к ОГЭ, ЕГЭ и олимпиадам по математике.</w:t>
      </w:r>
    </w:p>
    <w:p>
      <w:pPr>
        <w:ind w:left="198" w:hanging="102"/>
      </w:pPr>
      <w:r>
        <w:rPr>
          <w:rFonts w:ascii="Arial" w:hAnsi="Arial"/>
          <w:sz w:val="18"/>
        </w:rPr>
        <w:t>• Объяснял сложные темы простым языком, подбирал задачи под уровень ученика.</w:t>
      </w:r>
    </w:p>
    <w:p>
      <w:pPr>
        <w:ind w:left="198" w:hanging="102"/>
      </w:pPr>
      <w:r>
        <w:rPr>
          <w:rFonts w:ascii="Arial" w:hAnsi="Arial"/>
          <w:sz w:val="18"/>
        </w:rPr>
        <w:t>• Работал с регулярной обратной связью, домашними заданиями и учебным планом.</w:t>
      </w:r>
    </w:p>
    <w:p>
      <w:pPr>
        <w:ind w:left="198" w:hanging="102"/>
      </w:pPr>
      <w:r>
        <w:rPr>
          <w:rFonts w:ascii="Arial" w:hAnsi="Arial"/>
          <w:sz w:val="18"/>
        </w:rPr>
        <w:t>• Развил навыки структурного объяснения, ответственности и коммуникации.</w:t>
      </w:r>
    </w:p>
    <w:p>
      <w:r>
        <w:rPr>
          <w:rFonts w:ascii="Arial" w:hAnsi="Arial"/>
          <w:b/>
          <w:color w:val="1F4E79"/>
          <w:sz w:val="22"/>
        </w:rPr>
        <w:t>Проекты</w:t>
      </w:r>
    </w:p>
    <w:p>
      <w:r>
        <w:rPr>
          <w:rFonts w:ascii="Arial" w:hAnsi="Arial"/>
          <w:b/>
          <w:sz w:val="19"/>
        </w:rPr>
        <w:t>Lithography Real SEM Analysis</w:t>
      </w:r>
      <w:r>
        <w:rPr>
          <w:rFonts w:ascii="Arial" w:hAnsi="Arial"/>
          <w:i/>
          <w:sz w:val="18"/>
        </w:rPr>
        <w:t xml:space="preserve"> — Python, NumPy, SciPy, Pillow, matplotlib, MATLAB</w:t>
      </w:r>
    </w:p>
    <w:p>
      <w:r>
        <w:rPr>
          <w:rFonts w:ascii="Arial" w:hAnsi="Arial"/>
          <w:sz w:val="18"/>
        </w:rPr>
        <w:t>Анализ реальных SEM/TIF-изображений фоторезиста: загрузка изображений, удаление служебных областей, оценка масштаба по scale bar, нормализация контраста, выделение краёв линий и расчёт CD, LER, LWR. Результаты сохраняются в CSV и диагностические графики.</w:t>
      </w:r>
    </w:p>
    <w:p>
      <w:r>
        <w:rPr>
          <w:rFonts w:ascii="Arial" w:hAnsi="Arial"/>
          <w:b/>
          <w:sz w:val="19"/>
        </w:rPr>
        <w:t>Lithography Synthetic Metrics</w:t>
      </w:r>
      <w:r>
        <w:rPr>
          <w:rFonts w:ascii="Arial" w:hAnsi="Arial"/>
          <w:i/>
          <w:sz w:val="18"/>
        </w:rPr>
        <w:t xml:space="preserve"> — Python, NumPy, matplotlib, MATLAB</w:t>
      </w:r>
    </w:p>
    <w:p>
      <w:r>
        <w:rPr>
          <w:rFonts w:ascii="Arial" w:hAnsi="Arial"/>
          <w:sz w:val="18"/>
        </w:rPr>
        <w:t>Генерация модельной структуры фоторезиста с коррелированной шероховатостью краёв; расчёт CD, LER, LWR и NILS; построение графиков высотной карты, профиля интенсивности и распределения ширин.</w:t>
      </w:r>
    </w:p>
    <w:p>
      <w:r>
        <w:rPr>
          <w:rFonts w:ascii="Arial" w:hAnsi="Arial"/>
          <w:b/>
          <w:sz w:val="19"/>
        </w:rPr>
        <w:t>Restaurant Booking Flask App</w:t>
      </w:r>
      <w:r>
        <w:rPr>
          <w:rFonts w:ascii="Arial" w:hAnsi="Arial"/>
          <w:i/>
          <w:sz w:val="18"/>
        </w:rPr>
        <w:t xml:space="preserve"> — Python, Flask, Jinja2, MySQL, HTML/CSS/JS</w:t>
      </w:r>
    </w:p>
    <w:p>
      <w:r>
        <w:rPr>
          <w:rFonts w:ascii="Arial" w:hAnsi="Arial"/>
          <w:sz w:val="18"/>
        </w:rPr>
        <w:t>Web-приложение ресторана: меню, галерея, контакты, бронирование столиков, административный просмотр броней, маршруты Flask, шаблоны Jinja2, SQL-запросы и конфигурация через переменные окружения.</w:t>
      </w:r>
    </w:p>
    <w:p>
      <w:r>
        <w:rPr>
          <w:rFonts w:ascii="Arial" w:hAnsi="Arial"/>
          <w:b/>
          <w:sz w:val="19"/>
        </w:rPr>
        <w:t>Maze Pathfinding Python</w:t>
      </w:r>
      <w:r>
        <w:rPr>
          <w:rFonts w:ascii="Arial" w:hAnsi="Arial"/>
          <w:i/>
          <w:sz w:val="18"/>
        </w:rPr>
        <w:t xml:space="preserve"> — Python, BFS, A*, argparse</w:t>
      </w:r>
    </w:p>
    <w:p>
      <w:r>
        <w:rPr>
          <w:rFonts w:ascii="Arial" w:hAnsi="Arial"/>
          <w:sz w:val="18"/>
        </w:rPr>
        <w:t>Рефакторинг учебного проекта по поиску пути в лабиринте: чтение лабиринта из файла, поиск пути от старта до ключа через BFS и от ключа до выхода через A*, CLI и базовый тест.</w:t>
      </w:r>
    </w:p>
    <w:p>
      <w:r>
        <w:rPr>
          <w:rFonts w:ascii="Arial" w:hAnsi="Arial"/>
          <w:b/>
          <w:sz w:val="19"/>
        </w:rPr>
        <w:t>Student Performance Analysis / API Data Parser</w:t>
      </w:r>
      <w:r>
        <w:rPr>
          <w:rFonts w:ascii="Arial" w:hAnsi="Arial"/>
          <w:i/>
          <w:sz w:val="18"/>
        </w:rPr>
        <w:t xml:space="preserve"> — Python, pandas, requests, JSON, CSV</w:t>
      </w:r>
    </w:p>
    <w:p>
      <w:r>
        <w:rPr>
          <w:rFonts w:ascii="Arial" w:hAnsi="Arial"/>
          <w:sz w:val="18"/>
        </w:rPr>
        <w:t>Мини-проекты для демонстрации data/backend-навыков: обработка CSV, агрегации, графики, загрузка JSON из файла или API, фильтрация и экспорт в CSV.</w:t>
      </w:r>
    </w:p>
    <w:p>
      <w:r>
        <w:rPr>
          <w:rFonts w:ascii="Arial" w:hAnsi="Arial"/>
          <w:b/>
          <w:color w:val="1F4E79"/>
          <w:sz w:val="22"/>
        </w:rPr>
        <w:t>Дополнительно</w:t>
      </w:r>
    </w:p>
    <w:p>
      <w:pPr>
        <w:ind w:left="198" w:hanging="102"/>
      </w:pPr>
      <w:r>
        <w:rPr>
          <w:rFonts w:ascii="Arial" w:hAnsi="Arial"/>
          <w:sz w:val="18"/>
        </w:rPr>
        <w:t>• Интересы: Python-разработка, анализ данных, обработка изображений, научные вычисления, QA Automation.</w:t>
      </w:r>
    </w:p>
    <w:p>
      <w:pPr>
        <w:ind w:left="198" w:hanging="102"/>
      </w:pPr>
      <w:r>
        <w:rPr>
          <w:rFonts w:ascii="Arial" w:hAnsi="Arial"/>
          <w:sz w:val="18"/>
        </w:rPr>
        <w:t>• Готов к стажировке с частичной занятостью и дальнейшему переходу на junior-позицию.</w:t>
      </w:r>
    </w:p>
    <w:p>
      <w:pPr>
        <w:ind w:left="198" w:hanging="102"/>
      </w:pPr>
      <w:r>
        <w:rPr>
          <w:rFonts w:ascii="Arial" w:hAnsi="Arial"/>
          <w:sz w:val="18"/>
        </w:rPr>
        <w:t>• Готов выполнять тестовые задания и дорабатывать портфолио под требования вакансии.</w:t>
      </w:r>
    </w:p>
    <w:sectPr w:rsidR="00FC693F" w:rsidRPr="0006063C" w:rsidSect="00034616">
      <w:pgSz w:w="12240" w:h="15840"/>
      <w:pgMar w:top="680" w:right="765" w:bottom="680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