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A45E4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DC81810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4"/>
        </w:rPr>
        <w:t>Учреждение образования</w:t>
      </w:r>
      <w:r>
        <w:rPr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>
      <w:pPr>
        <w:pStyle w:val="7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>
      <w:pPr>
        <w:pStyle w:val="7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>
      <w:pPr>
        <w:pStyle w:val="7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>
      <w:pPr>
        <w:pStyle w:val="7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6-05-0612-01 Программная инженерия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>
      <w:pPr>
        <w:pStyle w:val="7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Профилизация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Заведующий кафедрой</w:t>
      </w:r>
    </w:p>
    <w:p w14:paraId="41389F2C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  </w:t>
      </w:r>
      <w:r>
        <w:rPr>
          <w:rFonts w:ascii="Times New Roman" w:hAnsi="Times New Roman" w:cs="Times New Roman"/>
          <w:sz w:val="14"/>
          <w:szCs w:val="14"/>
        </w:rPr>
        <w:tab/>
      </w:r>
    </w:p>
    <w:p w14:paraId="74C3EEE4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>
        <w:rPr>
          <w:rFonts w:ascii="Times New Roman" w:hAnsi="Times New Roman" w:cs="Times New Roman"/>
          <w:sz w:val="28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6-05-0612-01 Программная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Рубцов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Иван Александрович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  <w:u w:val="single"/>
        </w:rPr>
        <w:t>-2025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Срок сдачи студентом проекта: 15 декабря 2025 г.</w:t>
      </w:r>
    </w:p>
    <w:p w14:paraId="6AEFDF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0F590DAA">
      <w:pPr>
        <w:keepNext w:val="0"/>
        <w:keepLines w:val="0"/>
        <w:widowControl/>
        <w:suppressLineNumbers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++ (стандартизации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>
        <w:rPr>
          <w:rFonts w:ascii="Times New Roman" w:hAnsi="Times New Roman" w:cs="Times New Roman"/>
          <w:sz w:val="28"/>
          <w:szCs w:val="28"/>
          <w:u w:val="single"/>
        </w:rPr>
        <w:t>/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14882:</w:t>
      </w:r>
      <w:r>
        <w:rPr>
          <w:rFonts w:ascii="Times New Roman" w:hAnsi="Times New Roman" w:cs="Times New Roman"/>
          <w:sz w:val="28"/>
          <w:szCs w:val="28"/>
          <w:highlight w:val="none"/>
          <w:u w:val="single"/>
        </w:rPr>
        <w:t>2014</w:t>
      </w:r>
      <w:r>
        <w:rPr>
          <w:rFonts w:ascii="Times New Roman" w:hAnsi="Times New Roman" w:cs="Times New Roman"/>
          <w:sz w:val="28"/>
          <w:szCs w:val="28"/>
          <w:u w:val="single"/>
        </w:rPr>
        <w:t>(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  <w:u w:val="single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highlight w:val="none"/>
          <w:u w:val="single"/>
        </w:rPr>
        <w:t>++14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) в среде разработки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single"/>
          <w:lang w:val="ru-RU"/>
        </w:rPr>
        <w:t>2022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 Операционная система </w:t>
      </w:r>
      <w:r>
        <w:rPr>
          <w:rFonts w:ascii="Times New Roman" w:hAnsi="Times New Roman" w:cs="Times New Roman"/>
          <w:sz w:val="28"/>
          <w:szCs w:val="28"/>
          <w:highlight w:val="none"/>
          <w:u w:val="single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  <w:highlight w:val="none"/>
          <w:u w:val="single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highlight w:val="none"/>
          <w:u w:val="single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highlight w:val="none"/>
          <w:u w:val="single"/>
        </w:rPr>
        <w:t xml:space="preserve"> </w:t>
      </w:r>
      <w:r>
        <w:rPr>
          <w:rFonts w:hint="default" w:ascii="Times New Roman" w:hAnsi="Times New Roman"/>
          <w:sz w:val="28"/>
          <w:szCs w:val="28"/>
          <w:highlight w:val="none"/>
          <w:u w:val="single"/>
          <w:lang w:val="en-US"/>
        </w:rPr>
        <w:t>W11PC</w:t>
      </w:r>
      <w:r>
        <w:rPr>
          <w:rFonts w:ascii="Times New Roman" w:hAnsi="Times New Roman" w:cs="Times New Roman"/>
          <w:sz w:val="28"/>
          <w:szCs w:val="28"/>
          <w:highlight w:val="none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Типы данных: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б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u w:val="single"/>
          <w:lang w:val="en-US" w:eastAsia="zh-CN" w:bidi="ar"/>
        </w:rPr>
        <w:t>еззнаковый целый (1 байт)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u w:val="single"/>
          <w:lang w:val="ru-RU" w:eastAsia="zh-CN" w:bidi="ar"/>
        </w:rPr>
        <w:t>,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u w:val="single"/>
          <w:lang w:val="ru-RU" w:eastAsia="zh-CN" w:bidi="ar"/>
        </w:rPr>
        <w:t>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u w:val="single"/>
          <w:lang w:val="en-US" w:eastAsia="zh-CN" w:bidi="ar"/>
        </w:rPr>
        <w:t>огический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Побитовые операции: или, и, инверсия.  Литералы: логический, строковый.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Функции стандартной библиотеки: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u w:val="single"/>
          <w:lang w:val="en-US" w:eastAsia="zh-CN" w:bidi="ar"/>
        </w:rPr>
        <w:t>преобразование целого числа в строку;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u w:val="single"/>
          <w:lang w:val="ru-RU" w:eastAsia="zh-CN" w:bidi="ar"/>
        </w:rPr>
        <w:t xml:space="preserve"> вычисление длины строки.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Оператор вывода в стандартный поток: </w:t>
      </w:r>
      <w:r>
        <w:rPr>
          <w:rFonts w:hint="default" w:ascii="Times New Roman" w:hAnsi="Times New Roman"/>
          <w:sz w:val="28"/>
          <w:szCs w:val="28"/>
          <w:highlight w:val="none"/>
          <w:u w:val="single"/>
          <w:lang w:val="en-US"/>
        </w:rPr>
        <w:t>cout</w:t>
      </w:r>
      <w:r>
        <w:rPr>
          <w:rFonts w:ascii="Times New Roman" w:hAnsi="Times New Roman"/>
          <w:sz w:val="28"/>
          <w:szCs w:val="28"/>
          <w:u w:val="single"/>
        </w:rPr>
        <w:t xml:space="preserve">. </w:t>
      </w:r>
      <w:r>
        <w:rPr>
          <w:rFonts w:ascii="Times New Roman" w:hAnsi="Times New Roman"/>
          <w:sz w:val="28"/>
          <w:szCs w:val="28"/>
          <w:u w:val="single"/>
          <w:lang w:val="ru-RU"/>
        </w:rPr>
        <w:t>Оператор</w:t>
      </w:r>
      <w:r>
        <w:rPr>
          <w:rFonts w:hint="default" w:ascii="Times New Roman" w:hAnsi="Times New Roman"/>
          <w:sz w:val="28"/>
          <w:szCs w:val="28"/>
          <w:u w:val="single"/>
          <w:lang w:val="ru-RU"/>
        </w:rPr>
        <w:t xml:space="preserve"> цикла</w:t>
      </w:r>
      <w:r>
        <w:rPr>
          <w:rFonts w:ascii="Times New Roman" w:hAnsi="Times New Roman"/>
          <w:sz w:val="28"/>
          <w:szCs w:val="28"/>
          <w:u w:val="single"/>
        </w:rPr>
        <w:t xml:space="preserve">: </w:t>
      </w:r>
      <w:r>
        <w:rPr>
          <w:rFonts w:hint="default" w:ascii="Times New Roman" w:hAnsi="Times New Roman"/>
          <w:sz w:val="28"/>
          <w:szCs w:val="28"/>
          <w:u w:val="single"/>
          <w:lang w:val="en-US"/>
        </w:rPr>
        <w:t>do-while</w:t>
      </w:r>
      <w:r>
        <w:rPr>
          <w:rFonts w:ascii="Times New Roman" w:hAnsi="Times New Roman"/>
          <w:sz w:val="28"/>
          <w:szCs w:val="28"/>
          <w:u w:val="single"/>
        </w:rPr>
        <w:t>.</w:t>
      </w:r>
    </w:p>
    <w:p w14:paraId="666DF79D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23C13F78">
      <w:pPr>
        <w:pStyle w:val="10"/>
        <w:widowControl w:val="0"/>
        <w:numPr>
          <w:ilvl w:val="0"/>
          <w:numId w:val="1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введение;</w:t>
      </w:r>
    </w:p>
    <w:p w14:paraId="47AC949E">
      <w:pPr>
        <w:pStyle w:val="10"/>
        <w:widowControl w:val="0"/>
        <w:numPr>
          <w:ilvl w:val="0"/>
          <w:numId w:val="1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раздел 1: спецификация языка программирования;</w:t>
      </w:r>
    </w:p>
    <w:p w14:paraId="42CE49D0">
      <w:pPr>
        <w:pStyle w:val="10"/>
        <w:numPr>
          <w:ilvl w:val="0"/>
          <w:numId w:val="1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раздел 2: Структура транслятора;</w:t>
      </w:r>
    </w:p>
    <w:p w14:paraId="7EF29749">
      <w:pPr>
        <w:pStyle w:val="10"/>
        <w:numPr>
          <w:ilvl w:val="0"/>
          <w:numId w:val="1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i/>
          <w:sz w:val="28"/>
          <w:szCs w:val="28"/>
        </w:rPr>
        <w:t>: разработка лексического анализатора;</w:t>
      </w:r>
    </w:p>
    <w:p w14:paraId="3BA2CCD9">
      <w:pPr>
        <w:pStyle w:val="10"/>
        <w:numPr>
          <w:ilvl w:val="0"/>
          <w:numId w:val="1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i/>
          <w:sz w:val="28"/>
          <w:szCs w:val="28"/>
        </w:rPr>
        <w:t>: разработка синтаксического анализатора;</w:t>
      </w:r>
    </w:p>
    <w:p w14:paraId="6F996816">
      <w:pPr>
        <w:pStyle w:val="10"/>
        <w:numPr>
          <w:ilvl w:val="0"/>
          <w:numId w:val="1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hint="default" w:ascii="Times New Roman" w:hAnsi="Times New Roman" w:cs="Times New Roman"/>
          <w:i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i/>
          <w:sz w:val="28"/>
          <w:szCs w:val="28"/>
        </w:rPr>
        <w:t>: разработка семантического анализатора;</w:t>
      </w:r>
    </w:p>
    <w:p w14:paraId="6B3B0A3A">
      <w:pPr>
        <w:pStyle w:val="10"/>
        <w:numPr>
          <w:ilvl w:val="0"/>
          <w:numId w:val="1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hint="default" w:ascii="Times New Roman" w:hAnsi="Times New Roman" w:cs="Times New Roman"/>
          <w:i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i/>
          <w:sz w:val="28"/>
          <w:szCs w:val="28"/>
        </w:rPr>
        <w:t>: вычисление выражений;</w:t>
      </w:r>
    </w:p>
    <w:p w14:paraId="5304452F">
      <w:pPr>
        <w:pStyle w:val="10"/>
        <w:numPr>
          <w:ilvl w:val="0"/>
          <w:numId w:val="1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hint="default" w:ascii="Times New Roman" w:hAnsi="Times New Roman" w:cs="Times New Roman"/>
          <w:i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i/>
          <w:sz w:val="28"/>
          <w:szCs w:val="28"/>
        </w:rPr>
        <w:t>: генерация кода;</w:t>
      </w:r>
    </w:p>
    <w:p w14:paraId="65DF0E7D">
      <w:pPr>
        <w:pStyle w:val="10"/>
        <w:numPr>
          <w:ilvl w:val="0"/>
          <w:numId w:val="1"/>
        </w:numPr>
        <w:spacing w:after="0" w:line="240" w:lineRule="auto"/>
        <w:ind w:left="284" w:right="11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hint="default" w:ascii="Times New Roman" w:hAnsi="Times New Roman" w:cs="Times New Roman"/>
          <w:i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i/>
          <w:sz w:val="28"/>
          <w:szCs w:val="28"/>
        </w:rPr>
        <w:t>: тестирование транслятора (и/или Разработка и тестирование интерпретатора);</w:t>
      </w:r>
    </w:p>
    <w:p w14:paraId="393BB943">
      <w:pPr>
        <w:pStyle w:val="10"/>
        <w:numPr>
          <w:ilvl w:val="0"/>
          <w:numId w:val="1"/>
        </w:numPr>
        <w:spacing w:after="0" w:line="240" w:lineRule="auto"/>
        <w:ind w:left="142" w:right="-852" w:hanging="21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заключение;</w:t>
      </w:r>
    </w:p>
    <w:p w14:paraId="433F0FBD">
      <w:pPr>
        <w:pStyle w:val="10"/>
        <w:numPr>
          <w:ilvl w:val="0"/>
          <w:numId w:val="1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источников;</w:t>
      </w:r>
    </w:p>
    <w:p w14:paraId="654B9BAD">
      <w:pPr>
        <w:pStyle w:val="10"/>
        <w:numPr>
          <w:ilvl w:val="0"/>
          <w:numId w:val="1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приложения</w:t>
      </w:r>
      <w: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и графическая часть.</w:t>
      </w:r>
    </w:p>
    <w:p w14:paraId="20A029C5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Перечень графического материала:</w:t>
      </w:r>
    </w:p>
    <w:p w14:paraId="3B6F2FF3">
      <w:pPr>
        <w:pStyle w:val="1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граф </w:t>
      </w:r>
      <w:r>
        <w:rPr>
          <w:rFonts w:ascii="Times New Roman" w:hAnsi="Times New Roman" w:cs="Times New Roman"/>
          <w:i/>
          <w:sz w:val="28"/>
        </w:rPr>
        <w:t>дерева разбора.</w:t>
      </w:r>
    </w:p>
    <w:p w14:paraId="338F5EC3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6"/>
        <w:tblW w:w="975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2"/>
        <w:gridCol w:w="3260"/>
      </w:tblGrid>
      <w:tr w14:paraId="5A2B5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exact"/>
        </w:trPr>
        <w:tc>
          <w:tcPr>
            <w:tcW w:w="6492" w:type="dxa"/>
          </w:tcPr>
          <w:p w14:paraId="1E331E62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14:paraId="60757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exact"/>
        </w:trPr>
        <w:tc>
          <w:tcPr>
            <w:tcW w:w="6492" w:type="dxa"/>
          </w:tcPr>
          <w:p w14:paraId="4B3D4FD4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>
            <w:pPr>
              <w:ind w:right="572"/>
              <w:jc w:val="center"/>
              <w:rPr>
                <w:rFonts w:hint="default" w:ascii="Times New Roman" w:hAnsi="Times New Roman" w:cs="Times New Roman"/>
                <w:i/>
                <w:sz w:val="28"/>
                <w:szCs w:val="28"/>
                <w:highlight w:val="yellow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  <w:t>Авдеева</w:t>
            </w:r>
            <w:r>
              <w:rPr>
                <w:rFonts w:hint="default" w:ascii="Times New Roman" w:hAnsi="Times New Roman" w:cs="Times New Roman"/>
                <w:i/>
                <w:sz w:val="28"/>
                <w:szCs w:val="28"/>
                <w:lang w:val="ru-RU"/>
              </w:rPr>
              <w:t xml:space="preserve"> В.Д.</w:t>
            </w:r>
          </w:p>
        </w:tc>
      </w:tr>
      <w:tr w14:paraId="03332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exact"/>
        </w:trPr>
        <w:tc>
          <w:tcPr>
            <w:tcW w:w="6492" w:type="dxa"/>
          </w:tcPr>
          <w:p w14:paraId="15D37B07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Оформление пояснительной записки. </w:t>
            </w:r>
          </w:p>
        </w:tc>
        <w:tc>
          <w:tcPr>
            <w:tcW w:w="3260" w:type="dxa"/>
          </w:tcPr>
          <w:p w14:paraId="6D236DAB">
            <w:pPr>
              <w:ind w:right="572" w:firstLine="420" w:firstLineChars="150"/>
              <w:jc w:val="both"/>
              <w:rPr>
                <w:rFonts w:hint="default" w:ascii="Times New Roman" w:hAnsi="Times New Roman" w:cs="Times New Roman"/>
                <w:i/>
                <w:sz w:val="28"/>
                <w:szCs w:val="28"/>
                <w:highlight w:val="yellow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  <w:t>Авдеева</w:t>
            </w:r>
            <w:r>
              <w:rPr>
                <w:rFonts w:hint="default" w:ascii="Times New Roman" w:hAnsi="Times New Roman" w:cs="Times New Roman"/>
                <w:i/>
                <w:sz w:val="28"/>
                <w:szCs w:val="28"/>
                <w:lang w:val="ru-RU"/>
              </w:rPr>
              <w:t xml:space="preserve"> В.Д.</w:t>
            </w:r>
          </w:p>
        </w:tc>
      </w:tr>
    </w:tbl>
    <w:p w14:paraId="5C64F6C4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6"/>
        <w:tblW w:w="967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5103"/>
        <w:gridCol w:w="2268"/>
        <w:gridCol w:w="1701"/>
      </w:tblGrid>
      <w:tr w14:paraId="3A04D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>
            <w:pPr>
              <w:ind w:right="-279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>
            <w:pPr>
              <w:ind w:right="288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>
            <w:pPr>
              <w:ind w:right="288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>
            <w:pPr>
              <w:ind w:right="-562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Примечание</w:t>
            </w:r>
          </w:p>
        </w:tc>
      </w:tr>
      <w:tr w14:paraId="1AEA3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RIA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-2025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4F872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76598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09C42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1793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151E6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73D98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486EBEF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1650D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Дата выдачи задания 15.09.2025</w:t>
      </w:r>
    </w:p>
    <w:p w14:paraId="47CC1C25">
      <w:pPr>
        <w:spacing w:after="0" w:line="240" w:lineRule="auto"/>
        <w:ind w:right="-852"/>
        <w:jc w:val="both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    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Авдеева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В.Д.</w:t>
      </w:r>
    </w:p>
    <w:p w14:paraId="7C608EF4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отчество)</w:t>
      </w:r>
    </w:p>
    <w:p w14:paraId="1F592CD7">
      <w:pPr>
        <w:spacing w:after="0" w:line="240" w:lineRule="auto"/>
        <w:ind w:right="-852"/>
        <w:jc w:val="both"/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     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Рубцов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И.А.</w:t>
      </w:r>
    </w:p>
    <w:p w14:paraId="3B19F3DF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(подпись и фамилия, имя, отчество студента)</w:t>
      </w:r>
    </w:p>
    <w:p w14:paraId="67B20A18">
      <w:pPr>
        <w:spacing w:after="0" w:line="240" w:lineRule="auto"/>
        <w:ind w:right="396"/>
        <w:jc w:val="both"/>
      </w:pPr>
    </w:p>
    <w:sectPr>
      <w:headerReference r:id="rId6" w:type="first"/>
      <w:headerReference r:id="rId5" w:type="default"/>
      <w:pgSz w:w="11906" w:h="16838"/>
      <w:pgMar w:top="1134" w:right="567" w:bottom="851" w:left="130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00633951"/>
      <w:docPartObj>
        <w:docPartGallery w:val="AutoText"/>
      </w:docPartObj>
    </w:sdtPr>
    <w:sdtContent>
      <w:p w14:paraId="1ABFE8E0">
        <w:pPr>
          <w:pStyle w:val="4"/>
        </w:pPr>
      </w:p>
    </w:sdtContent>
  </w:sdt>
  <w:p w14:paraId="4F558A61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26943853"/>
      <w:docPartObj>
        <w:docPartGallery w:val="AutoText"/>
      </w:docPartObj>
    </w:sdtPr>
    <w:sdtContent>
      <w:p w14:paraId="6A8F6FA5">
        <w:pPr>
          <w:pStyle w:val="4"/>
        </w:pPr>
        <w:r>
          <w:tab/>
        </w:r>
        <w:r>
          <w:tab/>
        </w:r>
        <w:r>
          <w:tab/>
        </w:r>
      </w:p>
    </w:sdtContent>
  </w:sdt>
  <w:p w14:paraId="1BBAF52B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060EC8"/>
    <w:multiLevelType w:val="multilevel"/>
    <w:tmpl w:val="43060EC8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C4C4243"/>
    <w:multiLevelType w:val="multilevel"/>
    <w:tmpl w:val="7C4C4243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D9B"/>
    <w:rsid w:val="000172C1"/>
    <w:rsid w:val="00054163"/>
    <w:rsid w:val="00055BEF"/>
    <w:rsid w:val="00075739"/>
    <w:rsid w:val="000868FA"/>
    <w:rsid w:val="00093B93"/>
    <w:rsid w:val="000A04D9"/>
    <w:rsid w:val="000B1CB7"/>
    <w:rsid w:val="000B596B"/>
    <w:rsid w:val="000C6750"/>
    <w:rsid w:val="000D17A7"/>
    <w:rsid w:val="00120D1B"/>
    <w:rsid w:val="00132A48"/>
    <w:rsid w:val="001436AD"/>
    <w:rsid w:val="001446BF"/>
    <w:rsid w:val="0014770A"/>
    <w:rsid w:val="00171BF0"/>
    <w:rsid w:val="00182E29"/>
    <w:rsid w:val="001E1EBA"/>
    <w:rsid w:val="001F4433"/>
    <w:rsid w:val="00227E6A"/>
    <w:rsid w:val="00253410"/>
    <w:rsid w:val="00272470"/>
    <w:rsid w:val="00287078"/>
    <w:rsid w:val="00291616"/>
    <w:rsid w:val="002A5FE1"/>
    <w:rsid w:val="002E1102"/>
    <w:rsid w:val="002F048E"/>
    <w:rsid w:val="003346F4"/>
    <w:rsid w:val="00361FC5"/>
    <w:rsid w:val="003772C9"/>
    <w:rsid w:val="003936B8"/>
    <w:rsid w:val="00397A0B"/>
    <w:rsid w:val="003B6455"/>
    <w:rsid w:val="003E528F"/>
    <w:rsid w:val="0041667E"/>
    <w:rsid w:val="00445275"/>
    <w:rsid w:val="00484324"/>
    <w:rsid w:val="00485E1A"/>
    <w:rsid w:val="004F49C5"/>
    <w:rsid w:val="005250F5"/>
    <w:rsid w:val="00533C47"/>
    <w:rsid w:val="00537327"/>
    <w:rsid w:val="00572EF1"/>
    <w:rsid w:val="00576C9C"/>
    <w:rsid w:val="00583332"/>
    <w:rsid w:val="00584A54"/>
    <w:rsid w:val="005C5F89"/>
    <w:rsid w:val="005D2D1F"/>
    <w:rsid w:val="005F1664"/>
    <w:rsid w:val="006113D8"/>
    <w:rsid w:val="00615174"/>
    <w:rsid w:val="00624214"/>
    <w:rsid w:val="00666DD4"/>
    <w:rsid w:val="006671AC"/>
    <w:rsid w:val="00695080"/>
    <w:rsid w:val="006A09EF"/>
    <w:rsid w:val="006D1D8A"/>
    <w:rsid w:val="006E1137"/>
    <w:rsid w:val="007003DD"/>
    <w:rsid w:val="00702933"/>
    <w:rsid w:val="007243D4"/>
    <w:rsid w:val="00762D62"/>
    <w:rsid w:val="007834ED"/>
    <w:rsid w:val="007C016E"/>
    <w:rsid w:val="007E313F"/>
    <w:rsid w:val="00811109"/>
    <w:rsid w:val="00840029"/>
    <w:rsid w:val="008578A1"/>
    <w:rsid w:val="00900F34"/>
    <w:rsid w:val="00913AC6"/>
    <w:rsid w:val="00945BDE"/>
    <w:rsid w:val="00947D2A"/>
    <w:rsid w:val="0096417D"/>
    <w:rsid w:val="00976D9B"/>
    <w:rsid w:val="0099197E"/>
    <w:rsid w:val="009B141B"/>
    <w:rsid w:val="009D1EC7"/>
    <w:rsid w:val="00A1446D"/>
    <w:rsid w:val="00A35E5E"/>
    <w:rsid w:val="00A362E9"/>
    <w:rsid w:val="00A42373"/>
    <w:rsid w:val="00A53520"/>
    <w:rsid w:val="00A67024"/>
    <w:rsid w:val="00A80E4C"/>
    <w:rsid w:val="00A939DA"/>
    <w:rsid w:val="00AB1733"/>
    <w:rsid w:val="00AB73C1"/>
    <w:rsid w:val="00B000E8"/>
    <w:rsid w:val="00B0594B"/>
    <w:rsid w:val="00B34D61"/>
    <w:rsid w:val="00B50A98"/>
    <w:rsid w:val="00B81D9F"/>
    <w:rsid w:val="00B91572"/>
    <w:rsid w:val="00B91CE8"/>
    <w:rsid w:val="00BC4C41"/>
    <w:rsid w:val="00BE3731"/>
    <w:rsid w:val="00BF195D"/>
    <w:rsid w:val="00C250F3"/>
    <w:rsid w:val="00C61319"/>
    <w:rsid w:val="00C6149D"/>
    <w:rsid w:val="00C657D1"/>
    <w:rsid w:val="00C74E7B"/>
    <w:rsid w:val="00C762C9"/>
    <w:rsid w:val="00CA73DC"/>
    <w:rsid w:val="00CC41B9"/>
    <w:rsid w:val="00CF5FD0"/>
    <w:rsid w:val="00D44B15"/>
    <w:rsid w:val="00D56CC1"/>
    <w:rsid w:val="00D8404E"/>
    <w:rsid w:val="00D92BE0"/>
    <w:rsid w:val="00DB74C1"/>
    <w:rsid w:val="00DE2DDC"/>
    <w:rsid w:val="00DE44E7"/>
    <w:rsid w:val="00DF2788"/>
    <w:rsid w:val="00E00FC8"/>
    <w:rsid w:val="00E1552E"/>
    <w:rsid w:val="00E201E0"/>
    <w:rsid w:val="00E40BC1"/>
    <w:rsid w:val="00E46B7D"/>
    <w:rsid w:val="00E64ABA"/>
    <w:rsid w:val="00E82194"/>
    <w:rsid w:val="00E86B02"/>
    <w:rsid w:val="00EA2B73"/>
    <w:rsid w:val="00EA4C20"/>
    <w:rsid w:val="00EC0060"/>
    <w:rsid w:val="00EC334F"/>
    <w:rsid w:val="00F04FA0"/>
    <w:rsid w:val="00F16CF7"/>
    <w:rsid w:val="00F175DC"/>
    <w:rsid w:val="00F3674C"/>
    <w:rsid w:val="00F415FC"/>
    <w:rsid w:val="00F526C9"/>
    <w:rsid w:val="00F64AE9"/>
    <w:rsid w:val="00F70575"/>
    <w:rsid w:val="00F83551"/>
    <w:rsid w:val="00F96822"/>
    <w:rsid w:val="00F972CB"/>
    <w:rsid w:val="00F978DE"/>
    <w:rsid w:val="00FB4121"/>
    <w:rsid w:val="00FC1CAC"/>
    <w:rsid w:val="00FF1E9F"/>
    <w:rsid w:val="3675050A"/>
    <w:rsid w:val="7833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8">
    <w:name w:val="Верхний колонтитул Знак"/>
    <w:basedOn w:val="2"/>
    <w:link w:val="4"/>
    <w:qFormat/>
    <w:uiPriority w:val="99"/>
  </w:style>
  <w:style w:type="character" w:customStyle="1" w:styleId="9">
    <w:name w:val="Нижний колонтитул Знак"/>
    <w:basedOn w:val="2"/>
    <w:link w:val="5"/>
    <w:qFormat/>
    <w:uiPriority w:val="99"/>
  </w:style>
  <w:style w:type="paragraph" w:styleId="10">
    <w:name w:val="List Paragraph"/>
    <w:basedOn w:val="1"/>
    <w:qFormat/>
    <w:uiPriority w:val="34"/>
    <w:pPr>
      <w:spacing w:after="160" w:line="259" w:lineRule="auto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404</Words>
  <Characters>2306</Characters>
  <Lines>19</Lines>
  <Paragraphs>5</Paragraphs>
  <TotalTime>1071</TotalTime>
  <ScaleCrop>false</ScaleCrop>
  <LinksUpToDate>false</LinksUpToDate>
  <CharactersWithSpaces>2705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2025-09-21T17:46:00Z</dcterms:created>
  <dc:creator>Эдуард</dc:creator>
  <cp:lastModifiedBy>User</cp:lastModifiedBy>
  <cp:lastPrinted>2025-09-21T18:04:00Z</cp:lastPrinted>
  <dcterms:modified xsi:type="dcterms:W3CDTF">2025-09-30T07:15:28Z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44C43BF9926D4C11918BBAE83CD8E534_12</vt:lpwstr>
  </property>
</Properties>
</file>