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
        <w:ind w:left="304" w:right="0" w:firstLine="0"/>
        <w:jc w:val="both"/>
        <w:rPr>
          <w:sz w:val="16"/>
        </w:rPr>
      </w:pPr>
      <w:r>
        <w:rPr>
          <w:sz w:val="16"/>
        </w:rPr>
        <w:t>Copyright </w:t>
      </w:r>
      <w:r>
        <w:rPr>
          <w:rFonts w:ascii="Batang" w:hAnsi="Batang"/>
          <w:sz w:val="16"/>
        </w:rPr>
        <w:t>ⓒ </w:t>
      </w:r>
      <w:r>
        <w:rPr>
          <w:sz w:val="16"/>
        </w:rPr>
        <w:t>2019 KSII</w:t>
      </w:r>
    </w:p>
    <w:p>
      <w:pPr>
        <w:pStyle w:val="BodyText"/>
        <w:rPr>
          <w:sz w:val="18"/>
        </w:rPr>
      </w:pPr>
    </w:p>
    <w:p>
      <w:pPr>
        <w:pStyle w:val="BodyText"/>
        <w:rPr>
          <w:sz w:val="18"/>
        </w:rPr>
      </w:pPr>
    </w:p>
    <w:p>
      <w:pPr>
        <w:pStyle w:val="BodyText"/>
        <w:rPr>
          <w:sz w:val="18"/>
        </w:rPr>
      </w:pPr>
    </w:p>
    <w:p>
      <w:pPr>
        <w:pStyle w:val="BodyText"/>
        <w:spacing w:before="10"/>
        <w:rPr>
          <w:sz w:val="21"/>
        </w:rPr>
      </w:pPr>
    </w:p>
    <w:p>
      <w:pPr>
        <w:pStyle w:val="Title"/>
        <w:spacing w:line="283" w:lineRule="auto"/>
      </w:pPr>
      <w:r>
        <w:rPr>
          <w:color w:val="9900FF"/>
        </w:rPr>
        <w:t>Related-key Impossible Boomerang Cryptanalysis on LBlock-s</w:t>
      </w:r>
    </w:p>
    <w:p>
      <w:pPr>
        <w:spacing w:line="258" w:lineRule="exact" w:before="0"/>
        <w:ind w:left="300" w:right="0" w:firstLine="0"/>
        <w:jc w:val="center"/>
        <w:rPr>
          <w:rFonts w:ascii="宋体"/>
          <w:sz w:val="24"/>
        </w:rPr>
      </w:pPr>
      <w:r>
        <w:rPr>
          <w:rFonts w:ascii="宋体"/>
          <w:color w:val="9900FF"/>
          <w:sz w:val="24"/>
        </w:rPr>
        <w:t> </w:t>
      </w:r>
    </w:p>
    <w:p>
      <w:pPr>
        <w:spacing w:before="43"/>
        <w:ind w:left="978" w:right="799" w:firstLine="0"/>
        <w:jc w:val="center"/>
        <w:rPr>
          <w:b/>
          <w:sz w:val="20"/>
        </w:rPr>
      </w:pPr>
      <w:r>
        <w:rPr>
          <w:b/>
          <w:sz w:val="20"/>
        </w:rPr>
        <w:t>Min Xie</w:t>
      </w:r>
      <w:r>
        <w:rPr>
          <w:rFonts w:ascii="Calibri"/>
          <w:sz w:val="18"/>
        </w:rPr>
        <w:t>*</w:t>
      </w:r>
      <w:r>
        <w:rPr>
          <w:b/>
          <w:sz w:val="20"/>
        </w:rPr>
        <w:t>, Qiya Zeng</w:t>
      </w:r>
    </w:p>
    <w:p>
      <w:pPr>
        <w:spacing w:line="362" w:lineRule="auto" w:before="89"/>
        <w:ind w:left="1797" w:right="1612" w:firstLine="0"/>
        <w:jc w:val="center"/>
        <w:rPr>
          <w:sz w:val="18"/>
        </w:rPr>
      </w:pPr>
      <w:r>
        <w:rPr>
          <w:sz w:val="18"/>
        </w:rPr>
        <w:t>State Key Laboratory of Integrated Service Networks, Xidian University Xi’an 710071, China</w:t>
      </w:r>
    </w:p>
    <w:p>
      <w:pPr>
        <w:spacing w:line="206" w:lineRule="exact" w:before="0"/>
        <w:ind w:left="981" w:right="712" w:firstLine="0"/>
        <w:jc w:val="center"/>
        <w:rPr>
          <w:sz w:val="18"/>
        </w:rPr>
      </w:pPr>
      <w:r>
        <w:rPr>
          <w:sz w:val="18"/>
        </w:rPr>
        <w:t>[e-mail: </w:t>
      </w:r>
      <w:hyperlink r:id="rId6">
        <w:r>
          <w:rPr>
            <w:sz w:val="18"/>
          </w:rPr>
          <w:t>mxie@xidian.edu.cn, </w:t>
        </w:r>
      </w:hyperlink>
      <w:hyperlink r:id="rId7">
        <w:r>
          <w:rPr>
            <w:sz w:val="18"/>
          </w:rPr>
          <w:t>m15686247918@163.com</w:t>
        </w:r>
      </w:hyperlink>
      <w:r>
        <w:rPr>
          <w:sz w:val="18"/>
        </w:rPr>
        <w:t>]</w:t>
      </w:r>
    </w:p>
    <w:p>
      <w:pPr>
        <w:spacing w:before="105"/>
        <w:ind w:left="981" w:right="795" w:firstLine="0"/>
        <w:jc w:val="center"/>
        <w:rPr>
          <w:sz w:val="18"/>
        </w:rPr>
      </w:pPr>
      <w:r>
        <w:rPr>
          <w:sz w:val="18"/>
        </w:rPr>
        <w:t>*Corresponding author: Min Xie</w:t>
      </w:r>
    </w:p>
    <w:p>
      <w:pPr>
        <w:pStyle w:val="BodyText"/>
        <w:rPr>
          <w:sz w:val="20"/>
        </w:rPr>
      </w:pPr>
    </w:p>
    <w:p>
      <w:pPr>
        <w:pStyle w:val="BodyText"/>
        <w:spacing w:before="3"/>
        <w:rPr>
          <w:sz w:val="16"/>
        </w:rPr>
      </w:pPr>
    </w:p>
    <w:p>
      <w:pPr>
        <w:spacing w:before="0"/>
        <w:ind w:left="981" w:right="796" w:firstLine="0"/>
        <w:jc w:val="center"/>
        <w:rPr>
          <w:i/>
          <w:sz w:val="18"/>
        </w:rPr>
      </w:pPr>
      <w:r>
        <w:rPr>
          <w:i/>
          <w:sz w:val="18"/>
        </w:rPr>
        <w:t>Received March 26, 2018; revised April 2, 2019; accepted May 3, 2019;</w:t>
      </w:r>
    </w:p>
    <w:p>
      <w:pPr>
        <w:spacing w:before="105"/>
        <w:ind w:left="981" w:right="705" w:firstLine="0"/>
        <w:jc w:val="center"/>
        <w:rPr>
          <w:i/>
          <w:sz w:val="18"/>
        </w:rPr>
      </w:pPr>
      <w:r>
        <w:rPr>
          <w:i/>
          <w:sz w:val="18"/>
        </w:rPr>
        <w:t>published November 30, 2019</w:t>
      </w:r>
    </w:p>
    <w:p>
      <w:pPr>
        <w:pStyle w:val="BodyText"/>
        <w:rPr>
          <w:i/>
          <w:sz w:val="20"/>
        </w:rPr>
      </w:pPr>
    </w:p>
    <w:p>
      <w:pPr>
        <w:pStyle w:val="BodyText"/>
        <w:spacing w:before="3"/>
        <w:rPr>
          <w:i/>
          <w:sz w:val="29"/>
        </w:rPr>
      </w:pPr>
      <w:r>
        <w:rPr/>
        <w:pict>
          <v:shape style="position:absolute;margin-left:98.550102pt;margin-top:19.307390pt;width:409.45pt;height:.1pt;mso-position-horizontal-relative:page;mso-position-vertical-relative:paragraph;z-index:-15728640;mso-wrap-distance-left:0;mso-wrap-distance-right:0" coordorigin="1971,386" coordsize="8189,0" path="m1971,386l10160,386e" filled="false" stroked="true" strokeweight="1pt" strokecolor="#9900ff">
            <v:path arrowok="t"/>
            <v:stroke dashstyle="solid"/>
            <w10:wrap type="topAndBottom"/>
          </v:shape>
        </w:pict>
      </w:r>
    </w:p>
    <w:p>
      <w:pPr>
        <w:pStyle w:val="BodyText"/>
        <w:spacing w:before="9"/>
        <w:rPr>
          <w:i/>
          <w:sz w:val="27"/>
        </w:rPr>
      </w:pPr>
    </w:p>
    <w:p>
      <w:pPr>
        <w:spacing w:before="0"/>
        <w:ind w:left="797" w:right="799" w:firstLine="0"/>
        <w:jc w:val="center"/>
        <w:rPr>
          <w:rFonts w:ascii="Arial"/>
          <w:b/>
          <w:i/>
          <w:sz w:val="24"/>
        </w:rPr>
      </w:pPr>
      <w:r>
        <w:rPr>
          <w:rFonts w:ascii="Arial"/>
          <w:b/>
          <w:i/>
          <w:sz w:val="24"/>
        </w:rPr>
        <w:t>Abstract</w:t>
      </w:r>
    </w:p>
    <w:p>
      <w:pPr>
        <w:pStyle w:val="BodyText"/>
        <w:spacing w:before="1"/>
        <w:rPr>
          <w:rFonts w:ascii="Arial"/>
          <w:b/>
          <w:i/>
          <w:sz w:val="31"/>
        </w:rPr>
      </w:pPr>
    </w:p>
    <w:p>
      <w:pPr>
        <w:pStyle w:val="BodyText"/>
        <w:spacing w:line="295" w:lineRule="auto"/>
        <w:ind w:left="304" w:right="114"/>
        <w:jc w:val="both"/>
      </w:pPr>
      <w:r>
        <w:rPr/>
        <w:t>LBlock-s is the core block cipher of authentication encryption algorithm LAC, which uses the same structure of LBlock and an improved key schedule algorithm with better diffusion </w:t>
      </w:r>
      <w:r>
        <w:rPr>
          <w:spacing w:val="-3"/>
        </w:rPr>
        <w:t>property. </w:t>
      </w:r>
      <w:r>
        <w:rPr/>
        <w:t>Using the differential properties of the key schedule algorithm and  the cryptanalytic technique which combines impossible boomerang attacks with related-key attacks, a 15-round related-key impossible boomerang distinguisher is constructed for the first time. Based on the distinguisher, an attack on 22-round LBlock-s is proposed by adding 4 rounds on the top and 3 rounds at the bottom. The time complexity is about only </w:t>
      </w:r>
      <w:r>
        <w:rPr>
          <w:rFonts w:ascii="Cambria Math"/>
        </w:rPr>
        <w:t>2</w:t>
      </w:r>
      <w:r>
        <w:rPr>
          <w:rFonts w:ascii="Cambria Math"/>
          <w:vertAlign w:val="superscript"/>
        </w:rPr>
        <w:t>68.76</w:t>
      </w:r>
      <w:r>
        <w:rPr>
          <w:rFonts w:ascii="Cambria Math"/>
          <w:vertAlign w:val="baseline"/>
        </w:rPr>
        <w:t> </w:t>
      </w:r>
      <w:r>
        <w:rPr>
          <w:vertAlign w:val="baseline"/>
        </w:rPr>
        <w:t>22-round encryptions and the data complexity is about </w:t>
      </w:r>
      <w:r>
        <w:rPr>
          <w:rFonts w:ascii="Cambria Math"/>
          <w:vertAlign w:val="baseline"/>
        </w:rPr>
        <w:t>2</w:t>
      </w:r>
      <w:r>
        <w:rPr>
          <w:rFonts w:ascii="Cambria Math"/>
          <w:vertAlign w:val="superscript"/>
        </w:rPr>
        <w:t>58</w:t>
      </w:r>
      <w:r>
        <w:rPr>
          <w:rFonts w:ascii="Cambria Math"/>
          <w:vertAlign w:val="baseline"/>
        </w:rPr>
        <w:t> </w:t>
      </w:r>
      <w:r>
        <w:rPr>
          <w:vertAlign w:val="baseline"/>
        </w:rPr>
        <w:t>chosen plaintexts.  Compared  with published cryptanalysis results on LBlock-s, there has been a sharp decrease in time complexity and an ideal data</w:t>
      </w:r>
      <w:r>
        <w:rPr>
          <w:spacing w:val="-7"/>
          <w:vertAlign w:val="baseline"/>
        </w:rPr>
        <w:t> </w:t>
      </w:r>
      <w:r>
        <w:rPr>
          <w:vertAlign w:val="baseline"/>
        </w:rPr>
        <w:t>complexity.</w:t>
      </w:r>
    </w:p>
    <w:p>
      <w:pPr>
        <w:pStyle w:val="BodyText"/>
        <w:spacing w:before="11"/>
        <w:rPr>
          <w:sz w:val="16"/>
        </w:rPr>
      </w:pPr>
      <w:r>
        <w:rPr/>
        <w:pict>
          <v:shape style="position:absolute;margin-left:98.5pt;margin-top:12.212523pt;width:410.15pt;height:.1pt;mso-position-horizontal-relative:page;mso-position-vertical-relative:paragraph;z-index:-15728128;mso-wrap-distance-left:0;mso-wrap-distance-right:0" coordorigin="1970,244" coordsize="8203,0" path="m1970,244l10173,244e" filled="false" stroked="true" strokeweight="1pt" strokecolor="#9900ff">
            <v:path arrowok="t"/>
            <v:stroke dashstyle="solid"/>
            <w10:wrap type="topAndBottom"/>
          </v:shape>
        </w:pict>
      </w:r>
    </w:p>
    <w:p>
      <w:pPr>
        <w:pStyle w:val="BodyText"/>
        <w:spacing w:before="5"/>
        <w:rPr>
          <w:sz w:val="29"/>
        </w:rPr>
      </w:pPr>
    </w:p>
    <w:p>
      <w:pPr>
        <w:pStyle w:val="BodyText"/>
        <w:spacing w:line="292" w:lineRule="auto"/>
        <w:ind w:left="304" w:right="117"/>
        <w:jc w:val="both"/>
      </w:pPr>
      <w:r>
        <w:rPr>
          <w:rFonts w:ascii="Arial"/>
          <w:b/>
          <w:i/>
        </w:rPr>
        <w:t>Keywords: </w:t>
      </w:r>
      <w:r>
        <w:rPr/>
        <w:t>LBlock-s, lightweight block cipher, related-key, impossible differential, boomerang cryptanalysis</w:t>
      </w:r>
    </w:p>
    <w:p>
      <w:pPr>
        <w:pStyle w:val="BodyText"/>
        <w:rPr>
          <w:sz w:val="20"/>
        </w:rPr>
      </w:pPr>
    </w:p>
    <w:p>
      <w:pPr>
        <w:pStyle w:val="BodyText"/>
        <w:rPr>
          <w:sz w:val="20"/>
        </w:rPr>
      </w:pPr>
    </w:p>
    <w:p>
      <w:pPr>
        <w:pStyle w:val="BodyText"/>
        <w:spacing w:before="2"/>
        <w:rPr>
          <w:sz w:val="23"/>
        </w:rPr>
      </w:pPr>
      <w:r>
        <w:rPr/>
        <w:pict>
          <v:shape style="position:absolute;margin-left:98.75pt;margin-top:15.718551pt;width:410.15pt;height:.1pt;mso-position-horizontal-relative:page;mso-position-vertical-relative:paragraph;z-index:-15727616;mso-wrap-distance-left:0;mso-wrap-distance-right:0" coordorigin="1975,314" coordsize="8203,0" path="m1975,314l10178,314e" filled="false" stroked="true" strokeweight=".75pt" strokecolor="#663300">
            <v:path arrowok="t"/>
            <v:stroke dashstyle="solid"/>
            <w10:wrap type="topAndBottom"/>
          </v:shape>
        </w:pict>
      </w:r>
    </w:p>
    <w:p>
      <w:pPr>
        <w:spacing w:before="107"/>
        <w:ind w:left="304" w:right="117" w:firstLine="0"/>
        <w:jc w:val="both"/>
        <w:rPr>
          <w:sz w:val="20"/>
        </w:rPr>
      </w:pPr>
      <w:r>
        <w:rPr>
          <w:sz w:val="20"/>
        </w:rPr>
        <w:t>This research was supported in part by the National Key Research and Development Program of China (Grant No. 2016YFB0800601) and Key Program of NSFC-Tongyong Union Foundation (Grant No. U1636209).</w:t>
      </w:r>
    </w:p>
    <w:p>
      <w:pPr>
        <w:pStyle w:val="BodyText"/>
        <w:spacing w:before="5"/>
        <w:rPr>
          <w:sz w:val="19"/>
        </w:rPr>
      </w:pPr>
    </w:p>
    <w:p>
      <w:pPr>
        <w:tabs>
          <w:tab w:pos="7279" w:val="left" w:leader="none"/>
        </w:tabs>
        <w:spacing w:before="0"/>
        <w:ind w:left="304" w:right="0" w:firstLine="0"/>
        <w:jc w:val="both"/>
        <w:rPr>
          <w:b/>
          <w:sz w:val="16"/>
        </w:rPr>
      </w:pPr>
      <w:hyperlink r:id="rId8">
        <w:r>
          <w:rPr>
            <w:b/>
            <w:sz w:val="16"/>
          </w:rPr>
          <w:t>http://doi.org/10.3837/tiis.2019.11.024</w:t>
        </w:r>
      </w:hyperlink>
      <w:r>
        <w:rPr>
          <w:b/>
          <w:sz w:val="16"/>
        </w:rPr>
        <w:tab/>
        <w:t>ISSN :</w:t>
      </w:r>
      <w:r>
        <w:rPr>
          <w:b/>
          <w:spacing w:val="-3"/>
          <w:sz w:val="16"/>
        </w:rPr>
        <w:t> </w:t>
      </w:r>
      <w:r>
        <w:rPr>
          <w:b/>
          <w:sz w:val="16"/>
        </w:rPr>
        <w:t>1976-7277</w:t>
      </w:r>
    </w:p>
    <w:p>
      <w:pPr>
        <w:spacing w:after="0"/>
        <w:jc w:val="both"/>
        <w:rPr>
          <w:sz w:val="16"/>
        </w:rPr>
        <w:sectPr>
          <w:headerReference w:type="default" r:id="rId5"/>
          <w:type w:val="continuous"/>
          <w:pgSz w:w="11910" w:h="16840"/>
          <w:pgMar w:header="2076" w:top="2260" w:bottom="280" w:left="1680" w:right="1580"/>
        </w:sectPr>
      </w:pPr>
    </w:p>
    <w:p>
      <w:pPr>
        <w:pStyle w:val="BodyText"/>
        <w:spacing w:before="10"/>
        <w:rPr>
          <w:b/>
          <w:sz w:val="29"/>
        </w:rPr>
      </w:pPr>
    </w:p>
    <w:p>
      <w:pPr>
        <w:pStyle w:val="Heading1"/>
        <w:numPr>
          <w:ilvl w:val="0"/>
          <w:numId w:val="1"/>
        </w:numPr>
        <w:tabs>
          <w:tab w:pos="3850" w:val="left" w:leader="none"/>
        </w:tabs>
        <w:spacing w:line="240" w:lineRule="auto" w:before="92" w:after="0"/>
        <w:ind w:left="3849" w:right="0" w:hanging="270"/>
        <w:jc w:val="left"/>
      </w:pPr>
      <w:r>
        <w:rPr>
          <w:color w:val="9900FF"/>
        </w:rPr>
        <w:t>Introduction</w:t>
      </w:r>
    </w:p>
    <w:p>
      <w:pPr>
        <w:pStyle w:val="BodyText"/>
        <w:rPr>
          <w:rFonts w:ascii="Arial"/>
          <w:b/>
          <w:sz w:val="23"/>
        </w:rPr>
      </w:pPr>
    </w:p>
    <w:p>
      <w:pPr>
        <w:pStyle w:val="BodyText"/>
        <w:spacing w:line="295" w:lineRule="auto"/>
        <w:ind w:left="304" w:right="114" w:hanging="1"/>
        <w:jc w:val="both"/>
      </w:pPr>
      <w:r>
        <w:rPr>
          <w:b/>
          <w:sz w:val="40"/>
        </w:rPr>
        <w:t>W</w:t>
      </w:r>
      <w:r>
        <w:rPr/>
        <w:t>ith the rapid development of electronic information technology and the widespread application of technologies such as RFID (Radio Frequency Identification), traditional block ciphers are not suitable for resource constrained environments. Therefore, lightweight block ciphers which are designed with a trade-off between the security and hardware performance for resource constrained environments have become a hot topic.</w:t>
      </w:r>
    </w:p>
    <w:p>
      <w:pPr>
        <w:pStyle w:val="BodyText"/>
        <w:spacing w:line="295" w:lineRule="auto" w:before="2"/>
        <w:ind w:left="304" w:right="116"/>
        <w:jc w:val="both"/>
      </w:pPr>
      <w:r>
        <w:rPr/>
        <w:t>As the kernel block cipher of LAC submitted to CAESAR competition </w:t>
      </w:r>
      <w:r>
        <w:rPr>
          <w:color w:val="FF0000"/>
        </w:rPr>
        <w:t>[1]</w:t>
      </w:r>
      <w:r>
        <w:rPr/>
        <w:t>, LBlock-s is an improved version of LBlock </w:t>
      </w:r>
      <w:r>
        <w:rPr>
          <w:color w:val="FF0000"/>
        </w:rPr>
        <w:t>[2] </w:t>
      </w:r>
      <w:r>
        <w:rPr/>
        <w:t>which is proposed by </w:t>
      </w:r>
      <w:r>
        <w:rPr>
          <w:spacing w:val="-5"/>
        </w:rPr>
        <w:t>Wu </w:t>
      </w:r>
      <w:r>
        <w:rPr/>
        <w:t>et al. in ACNS </w:t>
      </w:r>
      <w:r>
        <w:rPr>
          <w:spacing w:val="-3"/>
        </w:rPr>
        <w:t>2011. </w:t>
      </w:r>
      <w:r>
        <w:rPr/>
        <w:t>Similar to LBlock, it uses a variant of Feistel structure and consists of 32 rounds. The block length and the key length are 64-bit and 80-bit, respectively. What LBlock-s differs from LBlock is that LBlock-s employs an improved key schedule algorithm with a faster diffusion speed and replaces 10 different S-boxes in LBlock with 10 identical S-boxes to reduce hardware and software costs. In terms of </w:t>
      </w:r>
      <w:r>
        <w:rPr>
          <w:spacing w:val="-3"/>
        </w:rPr>
        <w:t>security, </w:t>
      </w:r>
      <w:r>
        <w:rPr/>
        <w:t>Shan et al. </w:t>
      </w:r>
      <w:r>
        <w:rPr>
          <w:color w:val="FF0000"/>
        </w:rPr>
        <w:t>[3] </w:t>
      </w:r>
      <w:r>
        <w:rPr/>
        <w:t>showed that there were at least 32 active boxes in the 32-round related-key differential characteristic, that is, the probability must not be higher than </w:t>
      </w:r>
      <w:r>
        <w:rPr>
          <w:rFonts w:ascii="Cambria Math" w:hAnsi="Cambria Math"/>
        </w:rPr>
        <w:t>2</w:t>
      </w:r>
      <w:r>
        <w:rPr>
          <w:rFonts w:ascii="Cambria Math" w:hAnsi="Cambria Math"/>
          <w:vertAlign w:val="superscript"/>
        </w:rPr>
        <w:t>−64</w:t>
      </w:r>
      <w:r>
        <w:rPr>
          <w:vertAlign w:val="baseline"/>
        </w:rPr>
        <w:t>, and they gave a 10-round and an 11-round related-key differential characteristics. Xiao </w:t>
      </w:r>
      <w:r>
        <w:rPr>
          <w:color w:val="FF0000"/>
          <w:vertAlign w:val="baseline"/>
        </w:rPr>
        <w:t>[4] </w:t>
      </w:r>
      <w:r>
        <w:rPr>
          <w:vertAlign w:val="baseline"/>
        </w:rPr>
        <w:t>used differential cryptanalysis to give a 16-round differential path. Li et al. </w:t>
      </w:r>
      <w:r>
        <w:rPr>
          <w:color w:val="FF0000"/>
          <w:vertAlign w:val="baseline"/>
        </w:rPr>
        <w:t>[5] </w:t>
      </w:r>
      <w:r>
        <w:rPr>
          <w:vertAlign w:val="baseline"/>
        </w:rPr>
        <w:t>mounted a 23-round attack on LBlock-s with improved multidimensional zero-correlation linear cryptanalysis. Using the 14-round impossible differential characteristic of LBlock which was given by the designers of LBlock, Jia </w:t>
      </w:r>
      <w:r>
        <w:rPr>
          <w:color w:val="FF0000"/>
          <w:vertAlign w:val="baseline"/>
        </w:rPr>
        <w:t>[6] </w:t>
      </w:r>
      <w:r>
        <w:rPr>
          <w:vertAlign w:val="baseline"/>
        </w:rPr>
        <w:t>carried out a 21-round attack on LBlock-s. They gave the results on 22-round and 23-round attacks without the detailed analysis. And the results showed that the time complexity of 22-round attack was </w:t>
      </w:r>
      <w:r>
        <w:rPr>
          <w:rFonts w:ascii="Cambria Math" w:hAnsi="Cambria Math"/>
          <w:vertAlign w:val="baseline"/>
        </w:rPr>
        <w:t>2</w:t>
      </w:r>
      <w:r>
        <w:rPr>
          <w:rFonts w:ascii="Cambria Math" w:hAnsi="Cambria Math"/>
          <w:vertAlign w:val="superscript"/>
        </w:rPr>
        <w:t>78.86</w:t>
      </w:r>
      <w:r>
        <w:rPr>
          <w:rFonts w:ascii="Cambria Math" w:hAnsi="Cambria Math"/>
          <w:vertAlign w:val="baseline"/>
        </w:rPr>
        <w:t> </w:t>
      </w:r>
      <w:r>
        <w:rPr>
          <w:vertAlign w:val="baseline"/>
        </w:rPr>
        <w:t>22-round encryptions, which is close to the one in exhaustive search and much higher than the corresponding attack result in this</w:t>
      </w:r>
      <w:r>
        <w:rPr>
          <w:spacing w:val="-15"/>
          <w:vertAlign w:val="baseline"/>
        </w:rPr>
        <w:t> </w:t>
      </w:r>
      <w:r>
        <w:rPr>
          <w:spacing w:val="-3"/>
          <w:vertAlign w:val="baseline"/>
        </w:rPr>
        <w:t>paper.</w:t>
      </w:r>
    </w:p>
    <w:p>
      <w:pPr>
        <w:pStyle w:val="BodyText"/>
        <w:spacing w:line="295" w:lineRule="auto" w:before="2"/>
        <w:ind w:left="303" w:right="113"/>
        <w:jc w:val="both"/>
      </w:pPr>
      <w:r>
        <w:rPr/>
        <w:t>Related-key cryptanalysis was independently introduced by Knudsen </w:t>
      </w:r>
      <w:r>
        <w:rPr>
          <w:color w:val="FF0000"/>
        </w:rPr>
        <w:t>[7] </w:t>
      </w:r>
      <w:r>
        <w:rPr/>
        <w:t>and Biham </w:t>
      </w:r>
      <w:r>
        <w:rPr>
          <w:color w:val="FF0000"/>
        </w:rPr>
        <w:t>[8] </w:t>
      </w:r>
      <w:r>
        <w:rPr/>
        <w:t>respectively. </w:t>
      </w:r>
      <w:r>
        <w:rPr>
          <w:sz w:val="20"/>
        </w:rPr>
        <w:t>The </w:t>
      </w:r>
      <w:r>
        <w:rPr/>
        <w:t>basic idea of the technique is that the attackers find weaknesses of the </w:t>
      </w:r>
      <w:r>
        <w:rPr>
          <w:spacing w:val="-3"/>
        </w:rPr>
        <w:t>key </w:t>
      </w:r>
      <w:r>
        <w:rPr/>
        <w:t>schedule algorithm to choose appropriate relation between keys and then predict the encryptions under these keys. Impossible differential cryptanalysis was proposed by Knudsen </w:t>
      </w:r>
      <w:r>
        <w:rPr>
          <w:color w:val="FF0000"/>
        </w:rPr>
        <w:t>[9] </w:t>
      </w:r>
      <w:r>
        <w:rPr/>
        <w:t>and further by Biham against Skipjack </w:t>
      </w:r>
      <w:r>
        <w:rPr>
          <w:color w:val="FF0000"/>
        </w:rPr>
        <w:t>[10]</w:t>
      </w:r>
      <w:r>
        <w:rPr/>
        <w:t>, in which the attackers try to find a differential characteristic with a probability of 0 to eliminate the wrong keys and then to recover the correct </w:t>
      </w:r>
      <w:r>
        <w:rPr>
          <w:spacing w:val="-6"/>
        </w:rPr>
        <w:t>key. </w:t>
      </w:r>
      <w:r>
        <w:rPr/>
        <w:t>Related-key cryptanalysis and impossible differential cryptanalysis are both very powerful techniques for analyzing the security of a wide variety of block ciphers, and there are many satisfactory attack results on a lot of block ciphers such as Hummingbird-2, TEA, LBlock , MIBS and so on </w:t>
      </w:r>
      <w:r>
        <w:rPr>
          <w:color w:val="FF0000"/>
        </w:rPr>
        <w:t>[11-17]</w:t>
      </w:r>
      <w:r>
        <w:rPr/>
        <w:t>. Boomerang cryptanalysis was presented by </w:t>
      </w:r>
      <w:r>
        <w:rPr>
          <w:spacing w:val="-4"/>
        </w:rPr>
        <w:t>Wagner </w:t>
      </w:r>
      <w:r>
        <w:rPr/>
        <w:t>in 1999 </w:t>
      </w:r>
      <w:r>
        <w:rPr>
          <w:color w:val="FF0000"/>
        </w:rPr>
        <w:t>[18]</w:t>
      </w:r>
      <w:r>
        <w:rPr/>
        <w:t>, which is a variant of differential cryptanalysis. The basic idea of boomerang cryptanalysis is to use short differential characteristics with relatively large probabilities to form long differential characteristics with high probability. Related-key impossible boomerang cryptanalysis </w:t>
      </w:r>
      <w:r>
        <w:rPr>
          <w:color w:val="FF0000"/>
        </w:rPr>
        <w:t>[19] </w:t>
      </w:r>
      <w:r>
        <w:rPr/>
        <w:t>is obtained by using these three attacks in combination. Until </w:t>
      </w:r>
      <w:r>
        <w:rPr>
          <w:spacing w:val="-4"/>
        </w:rPr>
        <w:t>now, </w:t>
      </w:r>
      <w:r>
        <w:rPr/>
        <w:t>many satisfying analysis results are obtained on AES and LBlock</w:t>
      </w:r>
      <w:r>
        <w:rPr>
          <w:spacing w:val="-25"/>
        </w:rPr>
        <w:t> </w:t>
      </w:r>
      <w:r>
        <w:rPr/>
        <w:t>by</w:t>
      </w:r>
    </w:p>
    <w:p>
      <w:pPr>
        <w:spacing w:after="0" w:line="295" w:lineRule="auto"/>
        <w:jc w:val="both"/>
        <w:sectPr>
          <w:headerReference w:type="default" r:id="rId9"/>
          <w:pgSz w:w="11910" w:h="16840"/>
          <w:pgMar w:header="2076" w:footer="0" w:top="2260" w:bottom="280" w:left="1680" w:right="1580"/>
        </w:sectPr>
      </w:pPr>
    </w:p>
    <w:p>
      <w:pPr>
        <w:pStyle w:val="BodyText"/>
        <w:rPr>
          <w:sz w:val="20"/>
        </w:rPr>
      </w:pPr>
    </w:p>
    <w:p>
      <w:pPr>
        <w:pStyle w:val="BodyText"/>
        <w:spacing w:before="214"/>
        <w:ind w:left="304"/>
        <w:jc w:val="both"/>
      </w:pPr>
      <w:r>
        <w:rPr/>
        <w:t>using this cryptanalytic technique </w:t>
      </w:r>
      <w:r>
        <w:rPr>
          <w:color w:val="FF0000"/>
        </w:rPr>
        <w:t>[19-20]</w:t>
      </w:r>
      <w:r>
        <w:rPr/>
        <w:t>.</w:t>
      </w:r>
    </w:p>
    <w:p>
      <w:pPr>
        <w:pStyle w:val="BodyText"/>
        <w:spacing w:line="295" w:lineRule="auto" w:before="59"/>
        <w:ind w:left="304" w:right="115"/>
        <w:jc w:val="both"/>
      </w:pPr>
      <w:r>
        <w:rPr/>
        <w:t>In this paper, we study the security of LBlock-s from the aspect of related-key impossible boomerang cryptanalysis for the first time. Through analyzing the property of round function and key schedule function of LBlock-s, a 15-round related-key impossible boomerang distinguisher is carried out, and we get a 22-round related-key impossible boomerang characteristic to recover 68-bit key with time complexity of </w:t>
      </w:r>
      <w:r>
        <w:rPr>
          <w:rFonts w:ascii="Cambria Math"/>
        </w:rPr>
        <w:t>2</w:t>
      </w:r>
      <w:r>
        <w:rPr>
          <w:rFonts w:ascii="Cambria Math"/>
          <w:vertAlign w:val="superscript"/>
        </w:rPr>
        <w:t>68.76</w:t>
      </w:r>
      <w:r>
        <w:rPr>
          <w:rFonts w:ascii="Cambria Math"/>
          <w:vertAlign w:val="baseline"/>
        </w:rPr>
        <w:t> </w:t>
      </w:r>
      <w:r>
        <w:rPr>
          <w:vertAlign w:val="baseline"/>
        </w:rPr>
        <w:t>and  </w:t>
      </w:r>
      <w:r>
        <w:rPr>
          <w:rFonts w:ascii="Cambria Math"/>
          <w:vertAlign w:val="baseline"/>
        </w:rPr>
        <w:t>2</w:t>
      </w:r>
      <w:r>
        <w:rPr>
          <w:rFonts w:ascii="Cambria Math"/>
          <w:vertAlign w:val="superscript"/>
        </w:rPr>
        <w:t>58</w:t>
      </w:r>
      <w:r>
        <w:rPr>
          <w:rFonts w:ascii="Cambria Math"/>
          <w:vertAlign w:val="baseline"/>
        </w:rPr>
        <w:t>  </w:t>
      </w:r>
      <w:r>
        <w:rPr>
          <w:vertAlign w:val="baseline"/>
        </w:rPr>
        <w:t>chosen  plaintexts. Up to </w:t>
      </w:r>
      <w:r>
        <w:rPr>
          <w:spacing w:val="-4"/>
          <w:vertAlign w:val="baseline"/>
        </w:rPr>
        <w:t>now, </w:t>
      </w:r>
      <w:r>
        <w:rPr>
          <w:vertAlign w:val="baseline"/>
        </w:rPr>
        <w:t>this is the best attack result on 22-round</w:t>
      </w:r>
      <w:r>
        <w:rPr>
          <w:spacing w:val="-9"/>
          <w:vertAlign w:val="baseline"/>
        </w:rPr>
        <w:t> </w:t>
      </w:r>
      <w:r>
        <w:rPr>
          <w:vertAlign w:val="baseline"/>
        </w:rPr>
        <w:t>LBlock-s.</w:t>
      </w:r>
    </w:p>
    <w:p>
      <w:pPr>
        <w:pStyle w:val="BodyText"/>
        <w:spacing w:line="295" w:lineRule="auto" w:before="1"/>
        <w:ind w:left="304" w:right="117"/>
        <w:jc w:val="both"/>
      </w:pPr>
      <w:r>
        <w:rPr>
          <w:b/>
        </w:rPr>
        <w:t>Outline. </w:t>
      </w:r>
      <w:r>
        <w:rPr/>
        <w:t>In Section 2, a description of LBlock-s and some notations used in this paper are given. In Section 3, we study the related-key impossible boomerang cryptanalysis. In Section 4, a 15-round related-key impossible boomerang distinguisher and attack on 22-round LBlock-s are described, followed by conclusion in Section 5.</w:t>
      </w:r>
    </w:p>
    <w:p>
      <w:pPr>
        <w:pStyle w:val="BodyText"/>
        <w:spacing w:before="3"/>
        <w:rPr>
          <w:sz w:val="34"/>
        </w:rPr>
      </w:pPr>
    </w:p>
    <w:p>
      <w:pPr>
        <w:pStyle w:val="Heading1"/>
        <w:numPr>
          <w:ilvl w:val="0"/>
          <w:numId w:val="1"/>
        </w:numPr>
        <w:tabs>
          <w:tab w:pos="3204" w:val="left" w:leader="none"/>
        </w:tabs>
        <w:spacing w:line="240" w:lineRule="auto" w:before="0" w:after="0"/>
        <w:ind w:left="3204" w:right="0" w:hanging="269"/>
        <w:jc w:val="left"/>
      </w:pPr>
      <w:r>
        <w:rPr>
          <w:color w:val="9900FF"/>
        </w:rPr>
        <w:t>Description of</w:t>
      </w:r>
      <w:r>
        <w:rPr>
          <w:color w:val="9900FF"/>
          <w:spacing w:val="-2"/>
        </w:rPr>
        <w:t> </w:t>
      </w:r>
      <w:r>
        <w:rPr>
          <w:color w:val="9900FF"/>
        </w:rPr>
        <w:t>LBlock-s</w:t>
      </w:r>
    </w:p>
    <w:p>
      <w:pPr>
        <w:pStyle w:val="BodyText"/>
        <w:spacing w:before="5"/>
        <w:rPr>
          <w:rFonts w:ascii="Arial"/>
          <w:b/>
          <w:sz w:val="21"/>
        </w:rPr>
      </w:pPr>
    </w:p>
    <w:p>
      <w:pPr>
        <w:pStyle w:val="Heading2"/>
        <w:numPr>
          <w:ilvl w:val="1"/>
          <w:numId w:val="2"/>
        </w:numPr>
        <w:tabs>
          <w:tab w:pos="675" w:val="left" w:leader="none"/>
        </w:tabs>
        <w:spacing w:line="240" w:lineRule="auto" w:before="0" w:after="0"/>
        <w:ind w:left="674" w:right="0" w:hanging="371"/>
        <w:jc w:val="left"/>
      </w:pPr>
      <w:r>
        <w:rPr/>
        <w:t>Notations</w:t>
      </w:r>
    </w:p>
    <w:p>
      <w:pPr>
        <w:pStyle w:val="BodyText"/>
        <w:spacing w:before="176"/>
        <w:ind w:left="743"/>
      </w:pPr>
      <w:r>
        <w:rPr/>
        <w:t>The following notations are used in this paper.</w:t>
      </w:r>
    </w:p>
    <w:p>
      <w:pPr>
        <w:pStyle w:val="BodyText"/>
        <w:spacing w:before="59"/>
        <w:ind w:left="743"/>
      </w:pPr>
      <w:r>
        <w:rPr/>
        <w:t>P, C: the 64-bit plaintext and the 64-bit ciphertext;</w:t>
      </w:r>
    </w:p>
    <w:p>
      <w:pPr>
        <w:pStyle w:val="BodyText"/>
        <w:spacing w:before="57"/>
        <w:ind w:left="743"/>
      </w:pPr>
      <w:r>
        <w:rPr>
          <w:rFonts w:ascii="Cambria Math" w:hAnsi="Cambria Math" w:eastAsia="Cambria Math"/>
        </w:rPr>
        <w:t>𝐾𝐾</w:t>
      </w:r>
      <w:r>
        <w:rPr/>
        <w:t>, </w:t>
      </w:r>
      <w:r>
        <w:rPr>
          <w:rFonts w:ascii="Cambria Math" w:hAnsi="Cambria Math" w:eastAsia="Cambria Math"/>
        </w:rPr>
        <w:t>∆𝐾𝐾</w:t>
      </w:r>
      <w:r>
        <w:rPr/>
        <w:t>: the 80-bit master key and the difference of </w:t>
      </w:r>
      <w:r>
        <w:rPr>
          <w:i/>
        </w:rPr>
        <w:t>K</w:t>
      </w:r>
      <w:r>
        <w:rPr/>
        <w:t>;</w:t>
      </w:r>
    </w:p>
    <w:p>
      <w:pPr>
        <w:pStyle w:val="BodyText"/>
        <w:spacing w:before="54"/>
        <w:ind w:left="743"/>
      </w:pPr>
      <w:r>
        <w:rPr>
          <w:rFonts w:ascii="Cambria Math" w:hAnsi="Cambria Math" w:eastAsia="Cambria Math"/>
          <w:w w:val="53"/>
        </w:rPr>
        <w:t>𝐾</w:t>
      </w:r>
      <w:r>
        <w:rPr>
          <w:rFonts w:ascii="Cambria Math" w:hAnsi="Cambria Math" w:eastAsia="Cambria Math"/>
          <w:spacing w:val="-18"/>
          <w:w w:val="53"/>
        </w:rPr>
        <w:t>𝐾</w:t>
      </w:r>
      <w:r>
        <w:rPr>
          <w:rFonts w:ascii="Cambria Math" w:hAnsi="Cambria Math" w:eastAsia="Cambria Math"/>
          <w:w w:val="26"/>
          <w:position w:val="-4"/>
          <w:sz w:val="16"/>
        </w:rPr>
        <w:t>𝑖</w:t>
      </w:r>
      <w:r>
        <w:rPr>
          <w:rFonts w:ascii="Cambria Math" w:hAnsi="Cambria Math" w:eastAsia="Cambria Math"/>
          <w:spacing w:val="13"/>
          <w:w w:val="26"/>
          <w:position w:val="-4"/>
          <w:sz w:val="16"/>
        </w:rPr>
        <w:t>𝑖</w:t>
      </w:r>
      <w:r>
        <w:rPr>
          <w:w w:val="100"/>
        </w:rPr>
        <w:t>,</w:t>
      </w:r>
      <w:r>
        <w:rPr/>
        <w:t>  </w:t>
      </w:r>
      <w:r>
        <w:rPr>
          <w:rFonts w:ascii="Cambria Math" w:hAnsi="Cambria Math" w:eastAsia="Cambria Math"/>
          <w:w w:val="100"/>
        </w:rPr>
        <w:t>∆</w:t>
      </w:r>
      <w:r>
        <w:rPr>
          <w:rFonts w:ascii="Cambria Math" w:hAnsi="Cambria Math" w:eastAsia="Cambria Math"/>
          <w:w w:val="53"/>
        </w:rPr>
        <w:t>𝐾</w:t>
      </w:r>
      <w:r>
        <w:rPr>
          <w:rFonts w:ascii="Cambria Math" w:hAnsi="Cambria Math" w:eastAsia="Cambria Math"/>
          <w:spacing w:val="-18"/>
          <w:w w:val="53"/>
        </w:rPr>
        <w:t>𝐾</w:t>
      </w:r>
      <w:r>
        <w:rPr>
          <w:rFonts w:ascii="Cambria Math" w:hAnsi="Cambria Math" w:eastAsia="Cambria Math"/>
          <w:w w:val="26"/>
          <w:position w:val="-4"/>
          <w:sz w:val="16"/>
        </w:rPr>
        <w:t>𝑖</w:t>
      </w:r>
      <w:r>
        <w:rPr>
          <w:rFonts w:ascii="Cambria Math" w:hAnsi="Cambria Math" w:eastAsia="Cambria Math"/>
          <w:spacing w:val="13"/>
          <w:w w:val="26"/>
          <w:position w:val="-4"/>
          <w:sz w:val="16"/>
        </w:rPr>
        <w:t>𝑖</w:t>
      </w:r>
      <w:r>
        <w:rPr>
          <w:w w:val="100"/>
        </w:rPr>
        <w:t>:</w:t>
      </w:r>
      <w:r>
        <w:rPr>
          <w:spacing w:val="1"/>
        </w:rPr>
        <w:t> </w:t>
      </w:r>
      <w:r>
        <w:rPr>
          <w:spacing w:val="-2"/>
          <w:w w:val="100"/>
        </w:rPr>
        <w:t>t</w:t>
      </w:r>
      <w:r>
        <w:rPr>
          <w:w w:val="100"/>
        </w:rPr>
        <w:t>he</w:t>
      </w:r>
      <w:r>
        <w:rPr/>
        <w:t> </w:t>
      </w:r>
      <w:r>
        <w:rPr>
          <w:i/>
          <w:spacing w:val="1"/>
          <w:w w:val="100"/>
        </w:rPr>
        <w:t>i</w:t>
      </w:r>
      <w:r>
        <w:rPr>
          <w:spacing w:val="-4"/>
          <w:w w:val="100"/>
        </w:rPr>
        <w:t>-</w:t>
      </w:r>
      <w:r>
        <w:rPr>
          <w:spacing w:val="1"/>
          <w:w w:val="100"/>
        </w:rPr>
        <w:t>t</w:t>
      </w:r>
      <w:r>
        <w:rPr>
          <w:w w:val="100"/>
        </w:rPr>
        <w:t>h</w:t>
      </w:r>
      <w:r>
        <w:rPr/>
        <w:t> </w:t>
      </w:r>
      <w:r>
        <w:rPr>
          <w:w w:val="100"/>
        </w:rPr>
        <w:t>r</w:t>
      </w:r>
      <w:r>
        <w:rPr>
          <w:spacing w:val="-3"/>
          <w:w w:val="100"/>
        </w:rPr>
        <w:t>o</w:t>
      </w:r>
      <w:r>
        <w:rPr>
          <w:w w:val="100"/>
        </w:rPr>
        <w:t>und</w:t>
      </w:r>
      <w:r>
        <w:rPr/>
        <w:t> </w:t>
      </w:r>
      <w:r>
        <w:rPr>
          <w:w w:val="100"/>
        </w:rPr>
        <w:t>s</w:t>
      </w:r>
      <w:r>
        <w:rPr>
          <w:spacing w:val="-3"/>
          <w:w w:val="100"/>
        </w:rPr>
        <w:t>u</w:t>
      </w:r>
      <w:r>
        <w:rPr>
          <w:w w:val="100"/>
        </w:rPr>
        <w:t>b</w:t>
      </w:r>
      <w:r>
        <w:rPr>
          <w:spacing w:val="-3"/>
          <w:w w:val="100"/>
        </w:rPr>
        <w:t>k</w:t>
      </w:r>
      <w:r>
        <w:rPr>
          <w:w w:val="100"/>
        </w:rPr>
        <w:t>ey</w:t>
      </w:r>
      <w:r>
        <w:rPr>
          <w:spacing w:val="-3"/>
        </w:rPr>
        <w:t> </w:t>
      </w:r>
      <w:r>
        <w:rPr>
          <w:w w:val="100"/>
        </w:rPr>
        <w:t>and</w:t>
      </w:r>
      <w:r>
        <w:rPr/>
        <w:t> </w:t>
      </w:r>
      <w:r>
        <w:rPr>
          <w:spacing w:val="1"/>
          <w:w w:val="100"/>
        </w:rPr>
        <w:t>t</w:t>
      </w:r>
      <w:r>
        <w:rPr>
          <w:w w:val="100"/>
        </w:rPr>
        <w:t>he</w:t>
      </w:r>
      <w:r>
        <w:rPr/>
        <w:t> </w:t>
      </w:r>
      <w:r>
        <w:rPr>
          <w:spacing w:val="-3"/>
          <w:w w:val="100"/>
        </w:rPr>
        <w:t>d</w:t>
      </w:r>
      <w:r>
        <w:rPr>
          <w:spacing w:val="1"/>
          <w:w w:val="100"/>
        </w:rPr>
        <w:t>i</w:t>
      </w:r>
      <w:r>
        <w:rPr>
          <w:spacing w:val="-7"/>
          <w:w w:val="100"/>
        </w:rPr>
        <w:t>f</w:t>
      </w:r>
      <w:r>
        <w:rPr>
          <w:w w:val="100"/>
        </w:rPr>
        <w:t>fe</w:t>
      </w:r>
      <w:r>
        <w:rPr>
          <w:spacing w:val="-2"/>
          <w:w w:val="100"/>
        </w:rPr>
        <w:t>r</w:t>
      </w:r>
      <w:r>
        <w:rPr>
          <w:w w:val="100"/>
        </w:rPr>
        <w:t>en</w:t>
      </w:r>
      <w:r>
        <w:rPr>
          <w:spacing w:val="-3"/>
          <w:w w:val="100"/>
        </w:rPr>
        <w:t>c</w:t>
      </w:r>
      <w:r>
        <w:rPr>
          <w:w w:val="100"/>
        </w:rPr>
        <w:t>e</w:t>
      </w:r>
      <w:r>
        <w:rPr/>
        <w:t> </w:t>
      </w:r>
      <w:r>
        <w:rPr>
          <w:w w:val="100"/>
        </w:rPr>
        <w:t>of</w:t>
      </w:r>
      <w:r>
        <w:rPr/>
        <w:t> </w:t>
      </w:r>
      <w:r>
        <w:rPr>
          <w:spacing w:val="-2"/>
        </w:rPr>
        <w:t> </w:t>
      </w:r>
      <w:r>
        <w:rPr>
          <w:rFonts w:ascii="Cambria Math" w:hAnsi="Cambria Math" w:eastAsia="Cambria Math"/>
          <w:w w:val="53"/>
        </w:rPr>
        <w:t>𝐾</w:t>
      </w:r>
      <w:r>
        <w:rPr>
          <w:rFonts w:ascii="Cambria Math" w:hAnsi="Cambria Math" w:eastAsia="Cambria Math"/>
          <w:spacing w:val="-18"/>
          <w:w w:val="53"/>
        </w:rPr>
        <w:t>𝐾</w:t>
      </w:r>
      <w:r>
        <w:rPr>
          <w:rFonts w:ascii="Cambria Math" w:hAnsi="Cambria Math" w:eastAsia="Cambria Math"/>
          <w:w w:val="26"/>
          <w:position w:val="-4"/>
          <w:sz w:val="16"/>
        </w:rPr>
        <w:t>𝑖</w:t>
      </w:r>
      <w:r>
        <w:rPr>
          <w:rFonts w:ascii="Cambria Math" w:hAnsi="Cambria Math" w:eastAsia="Cambria Math"/>
          <w:spacing w:val="13"/>
          <w:w w:val="26"/>
          <w:position w:val="-4"/>
          <w:sz w:val="16"/>
        </w:rPr>
        <w:t>𝑖</w:t>
      </w:r>
      <w:r>
        <w:rPr>
          <w:w w:val="100"/>
        </w:rPr>
        <w:t>;</w:t>
      </w:r>
    </w:p>
    <w:p>
      <w:pPr>
        <w:pStyle w:val="BodyText"/>
        <w:spacing w:line="153" w:lineRule="exact" w:before="186"/>
        <w:ind w:left="743"/>
      </w:pPr>
      <w:r>
        <w:rPr>
          <w:rFonts w:ascii="Cambria Math" w:hAnsi="Cambria Math" w:eastAsia="Cambria Math"/>
          <w:w w:val="53"/>
        </w:rPr>
        <w:t>𝐾</w:t>
      </w:r>
      <w:r>
        <w:rPr>
          <w:rFonts w:ascii="Cambria Math" w:hAnsi="Cambria Math" w:eastAsia="Cambria Math"/>
          <w:spacing w:val="16"/>
          <w:w w:val="53"/>
        </w:rPr>
        <w:t>𝐾</w:t>
      </w:r>
      <w:r>
        <w:rPr>
          <w:rFonts w:ascii="Cambria Math" w:hAnsi="Cambria Math" w:eastAsia="Cambria Math"/>
          <w:w w:val="41"/>
          <w:vertAlign w:val="superscript"/>
        </w:rPr>
        <w:t>𝑗</w:t>
      </w:r>
      <w:r>
        <w:rPr>
          <w:rFonts w:ascii="Cambria Math" w:hAnsi="Cambria Math" w:eastAsia="Cambria Math"/>
          <w:spacing w:val="13"/>
          <w:w w:val="41"/>
          <w:vertAlign w:val="superscript"/>
        </w:rPr>
        <w:t>𝑗</w:t>
      </w:r>
      <w:r>
        <w:rPr>
          <w:w w:val="100"/>
          <w:vertAlign w:val="baseline"/>
        </w:rPr>
        <w:t>,</w:t>
      </w:r>
      <w:r>
        <w:rPr>
          <w:vertAlign w:val="baseline"/>
        </w:rPr>
        <w:t>  </w:t>
      </w:r>
      <w:r>
        <w:rPr>
          <w:rFonts w:ascii="Cambria Math" w:hAnsi="Cambria Math" w:eastAsia="Cambria Math"/>
          <w:w w:val="100"/>
          <w:vertAlign w:val="baseline"/>
        </w:rPr>
        <w:t>∆</w:t>
      </w:r>
      <w:r>
        <w:rPr>
          <w:rFonts w:ascii="Cambria Math" w:hAnsi="Cambria Math" w:eastAsia="Cambria Math"/>
          <w:w w:val="53"/>
          <w:vertAlign w:val="baseline"/>
        </w:rPr>
        <w:t>𝐾</w:t>
      </w:r>
      <w:r>
        <w:rPr>
          <w:rFonts w:ascii="Cambria Math" w:hAnsi="Cambria Math" w:eastAsia="Cambria Math"/>
          <w:spacing w:val="16"/>
          <w:w w:val="53"/>
          <w:vertAlign w:val="baseline"/>
        </w:rPr>
        <w:t>𝐾</w:t>
      </w:r>
      <w:r>
        <w:rPr>
          <w:rFonts w:ascii="Cambria Math" w:hAnsi="Cambria Math" w:eastAsia="Cambria Math"/>
          <w:w w:val="41"/>
          <w:vertAlign w:val="superscript"/>
        </w:rPr>
        <w:t>𝑗</w:t>
      </w:r>
      <w:r>
        <w:rPr>
          <w:rFonts w:ascii="Cambria Math" w:hAnsi="Cambria Math" w:eastAsia="Cambria Math"/>
          <w:spacing w:val="13"/>
          <w:w w:val="41"/>
          <w:vertAlign w:val="superscript"/>
        </w:rPr>
        <w:t>𝑗</w:t>
      </w:r>
      <w:r>
        <w:rPr>
          <w:w w:val="100"/>
          <w:vertAlign w:val="baseline"/>
        </w:rPr>
        <w:t>:</w:t>
      </w:r>
      <w:r>
        <w:rPr>
          <w:spacing w:val="1"/>
          <w:vertAlign w:val="baseline"/>
        </w:rPr>
        <w:t> </w:t>
      </w:r>
      <w:r>
        <w:rPr>
          <w:spacing w:val="-2"/>
          <w:w w:val="100"/>
          <w:vertAlign w:val="baseline"/>
        </w:rPr>
        <w:t>t</w:t>
      </w:r>
      <w:r>
        <w:rPr>
          <w:w w:val="100"/>
          <w:vertAlign w:val="baseline"/>
        </w:rPr>
        <w:t>he</w:t>
      </w:r>
      <w:r>
        <w:rPr>
          <w:vertAlign w:val="baseline"/>
        </w:rPr>
        <w:t> </w:t>
      </w:r>
      <w:r>
        <w:rPr>
          <w:i/>
          <w:spacing w:val="1"/>
          <w:w w:val="100"/>
          <w:vertAlign w:val="baseline"/>
        </w:rPr>
        <w:t>j</w:t>
      </w:r>
      <w:r>
        <w:rPr>
          <w:spacing w:val="-4"/>
          <w:w w:val="100"/>
          <w:vertAlign w:val="baseline"/>
        </w:rPr>
        <w:t>-</w:t>
      </w:r>
      <w:r>
        <w:rPr>
          <w:spacing w:val="1"/>
          <w:w w:val="100"/>
          <w:vertAlign w:val="baseline"/>
        </w:rPr>
        <w:t>t</w:t>
      </w:r>
      <w:r>
        <w:rPr>
          <w:w w:val="100"/>
          <w:vertAlign w:val="baseline"/>
        </w:rPr>
        <w:t>h</w:t>
      </w:r>
      <w:r>
        <w:rPr>
          <w:vertAlign w:val="baseline"/>
        </w:rPr>
        <w:t> </w:t>
      </w:r>
      <w:r>
        <w:rPr>
          <w:w w:val="100"/>
          <w:vertAlign w:val="baseline"/>
        </w:rPr>
        <w:t>n</w:t>
      </w:r>
      <w:r>
        <w:rPr>
          <w:spacing w:val="-2"/>
          <w:w w:val="100"/>
          <w:vertAlign w:val="baseline"/>
        </w:rPr>
        <w:t>i</w:t>
      </w:r>
      <w:r>
        <w:rPr>
          <w:w w:val="100"/>
          <w:vertAlign w:val="baseline"/>
        </w:rPr>
        <w:t>bb</w:t>
      </w:r>
      <w:r>
        <w:rPr>
          <w:spacing w:val="-2"/>
          <w:w w:val="100"/>
          <w:vertAlign w:val="baseline"/>
        </w:rPr>
        <w:t>l</w:t>
      </w:r>
      <w:r>
        <w:rPr>
          <w:w w:val="100"/>
          <w:vertAlign w:val="baseline"/>
        </w:rPr>
        <w:t>e</w:t>
      </w:r>
      <w:r>
        <w:rPr>
          <w:vertAlign w:val="baseline"/>
        </w:rPr>
        <w:t> </w:t>
      </w:r>
      <w:r>
        <w:rPr>
          <w:w w:val="100"/>
          <w:vertAlign w:val="baseline"/>
        </w:rPr>
        <w:t>of</w:t>
      </w:r>
      <w:r>
        <w:rPr>
          <w:vertAlign w:val="baseline"/>
        </w:rPr>
        <w:t> </w:t>
      </w:r>
      <w:r>
        <w:rPr>
          <w:spacing w:val="-1"/>
          <w:vertAlign w:val="baseline"/>
        </w:rPr>
        <w:t> </w:t>
      </w:r>
      <w:r>
        <w:rPr>
          <w:rFonts w:ascii="Cambria Math" w:hAnsi="Cambria Math" w:eastAsia="Cambria Math"/>
          <w:w w:val="53"/>
          <w:vertAlign w:val="baseline"/>
        </w:rPr>
        <w:t>𝐾</w:t>
      </w:r>
      <w:r>
        <w:rPr>
          <w:rFonts w:ascii="Cambria Math" w:hAnsi="Cambria Math" w:eastAsia="Cambria Math"/>
          <w:spacing w:val="-18"/>
          <w:w w:val="53"/>
          <w:vertAlign w:val="baseline"/>
        </w:rPr>
        <w:t>𝐾</w:t>
      </w:r>
      <w:r>
        <w:rPr>
          <w:rFonts w:ascii="Cambria Math" w:hAnsi="Cambria Math" w:eastAsia="Cambria Math"/>
          <w:w w:val="26"/>
          <w:position w:val="-4"/>
          <w:sz w:val="16"/>
          <w:vertAlign w:val="baseline"/>
        </w:rPr>
        <w:t>𝑖𝑖</w:t>
      </w:r>
      <w:r>
        <w:rPr>
          <w:rFonts w:ascii="Cambria Math" w:hAnsi="Cambria Math" w:eastAsia="Cambria Math"/>
          <w:position w:val="-4"/>
          <w:sz w:val="16"/>
          <w:vertAlign w:val="baseline"/>
        </w:rPr>
        <w:t>   </w:t>
      </w:r>
      <w:r>
        <w:rPr>
          <w:rFonts w:ascii="Cambria Math" w:hAnsi="Cambria Math" w:eastAsia="Cambria Math"/>
          <w:spacing w:val="-18"/>
          <w:position w:val="-4"/>
          <w:sz w:val="16"/>
          <w:vertAlign w:val="baseline"/>
        </w:rPr>
        <w:t> </w:t>
      </w:r>
      <w:r>
        <w:rPr>
          <w:w w:val="100"/>
          <w:vertAlign w:val="baseline"/>
        </w:rPr>
        <w:t>and</w:t>
      </w:r>
      <w:r>
        <w:rPr>
          <w:spacing w:val="-3"/>
          <w:vertAlign w:val="baseline"/>
        </w:rPr>
        <w:t> </w:t>
      </w:r>
      <w:r>
        <w:rPr>
          <w:spacing w:val="-2"/>
          <w:w w:val="100"/>
          <w:vertAlign w:val="baseline"/>
        </w:rPr>
        <w:t>t</w:t>
      </w:r>
      <w:r>
        <w:rPr>
          <w:w w:val="100"/>
          <w:vertAlign w:val="baseline"/>
        </w:rPr>
        <w:t>he</w:t>
      </w:r>
      <w:r>
        <w:rPr>
          <w:vertAlign w:val="baseline"/>
        </w:rPr>
        <w:t> </w:t>
      </w:r>
      <w:r>
        <w:rPr>
          <w:i/>
          <w:spacing w:val="1"/>
          <w:w w:val="100"/>
          <w:vertAlign w:val="baseline"/>
        </w:rPr>
        <w:t>j</w:t>
      </w:r>
      <w:r>
        <w:rPr>
          <w:spacing w:val="-4"/>
          <w:w w:val="100"/>
          <w:vertAlign w:val="baseline"/>
        </w:rPr>
        <w:t>-</w:t>
      </w:r>
      <w:r>
        <w:rPr>
          <w:spacing w:val="1"/>
          <w:w w:val="100"/>
          <w:vertAlign w:val="baseline"/>
        </w:rPr>
        <w:t>t</w:t>
      </w:r>
      <w:r>
        <w:rPr>
          <w:w w:val="100"/>
          <w:vertAlign w:val="baseline"/>
        </w:rPr>
        <w:t>h</w:t>
      </w:r>
      <w:r>
        <w:rPr>
          <w:vertAlign w:val="baseline"/>
        </w:rPr>
        <w:t> </w:t>
      </w:r>
      <w:r>
        <w:rPr>
          <w:w w:val="100"/>
          <w:vertAlign w:val="baseline"/>
        </w:rPr>
        <w:t>n</w:t>
      </w:r>
      <w:r>
        <w:rPr>
          <w:spacing w:val="1"/>
          <w:w w:val="100"/>
          <w:vertAlign w:val="baseline"/>
        </w:rPr>
        <w:t>i</w:t>
      </w:r>
      <w:r>
        <w:rPr>
          <w:w w:val="100"/>
          <w:vertAlign w:val="baseline"/>
        </w:rPr>
        <w:t>b</w:t>
      </w:r>
      <w:r>
        <w:rPr>
          <w:spacing w:val="-3"/>
          <w:w w:val="100"/>
          <w:vertAlign w:val="baseline"/>
        </w:rPr>
        <w:t>b</w:t>
      </w:r>
      <w:r>
        <w:rPr>
          <w:spacing w:val="1"/>
          <w:w w:val="100"/>
          <w:vertAlign w:val="baseline"/>
        </w:rPr>
        <w:t>l</w:t>
      </w:r>
      <w:r>
        <w:rPr>
          <w:w w:val="100"/>
          <w:vertAlign w:val="baseline"/>
        </w:rPr>
        <w:t>e</w:t>
      </w:r>
      <w:r>
        <w:rPr>
          <w:vertAlign w:val="baseline"/>
        </w:rPr>
        <w:t> </w:t>
      </w:r>
      <w:r>
        <w:rPr>
          <w:spacing w:val="-3"/>
          <w:w w:val="100"/>
          <w:vertAlign w:val="baseline"/>
        </w:rPr>
        <w:t>o</w:t>
      </w:r>
      <w:r>
        <w:rPr>
          <w:w w:val="100"/>
          <w:vertAlign w:val="baseline"/>
        </w:rPr>
        <w:t>f</w:t>
      </w:r>
      <w:r>
        <w:rPr>
          <w:vertAlign w:val="baseline"/>
        </w:rPr>
        <w:t> </w:t>
      </w:r>
      <w:r>
        <w:rPr>
          <w:spacing w:val="-1"/>
          <w:vertAlign w:val="baseline"/>
        </w:rPr>
        <w:t> </w:t>
      </w:r>
      <w:r>
        <w:rPr>
          <w:rFonts w:ascii="Cambria Math" w:hAnsi="Cambria Math" w:eastAsia="Cambria Math"/>
          <w:w w:val="100"/>
          <w:vertAlign w:val="baseline"/>
        </w:rPr>
        <w:t>∆</w:t>
      </w:r>
      <w:r>
        <w:rPr>
          <w:rFonts w:ascii="Cambria Math" w:hAnsi="Cambria Math" w:eastAsia="Cambria Math"/>
          <w:w w:val="53"/>
          <w:vertAlign w:val="baseline"/>
        </w:rPr>
        <w:t>𝐾</w:t>
      </w:r>
      <w:r>
        <w:rPr>
          <w:rFonts w:ascii="Cambria Math" w:hAnsi="Cambria Math" w:eastAsia="Cambria Math"/>
          <w:spacing w:val="-18"/>
          <w:w w:val="53"/>
          <w:vertAlign w:val="baseline"/>
        </w:rPr>
        <w:t>𝐾</w:t>
      </w:r>
      <w:r>
        <w:rPr>
          <w:rFonts w:ascii="Cambria Math" w:hAnsi="Cambria Math" w:eastAsia="Cambria Math"/>
          <w:w w:val="26"/>
          <w:position w:val="-4"/>
          <w:sz w:val="16"/>
          <w:vertAlign w:val="baseline"/>
        </w:rPr>
        <w:t>𝑖</w:t>
      </w:r>
      <w:r>
        <w:rPr>
          <w:rFonts w:ascii="Cambria Math" w:hAnsi="Cambria Math" w:eastAsia="Cambria Math"/>
          <w:spacing w:val="13"/>
          <w:w w:val="26"/>
          <w:position w:val="-4"/>
          <w:sz w:val="16"/>
          <w:vertAlign w:val="baseline"/>
        </w:rPr>
        <w:t>𝑖</w:t>
      </w:r>
      <w:r>
        <w:rPr>
          <w:w w:val="100"/>
          <w:vertAlign w:val="baseline"/>
        </w:rPr>
        <w:t>;</w:t>
      </w:r>
    </w:p>
    <w:p>
      <w:pPr>
        <w:tabs>
          <w:tab w:pos="1437" w:val="left" w:leader="none"/>
        </w:tabs>
        <w:spacing w:line="161" w:lineRule="exact" w:before="0"/>
        <w:ind w:left="880" w:right="0" w:firstLine="0"/>
        <w:jc w:val="left"/>
        <w:rPr>
          <w:rFonts w:ascii="Cambria Math" w:eastAsia="Cambria Math"/>
          <w:sz w:val="16"/>
        </w:rPr>
      </w:pPr>
      <w:r>
        <w:rPr>
          <w:rFonts w:ascii="Cambria Math" w:eastAsia="Cambria Math"/>
          <w:w w:val="35"/>
          <w:sz w:val="16"/>
        </w:rPr>
        <w:t>𝑖𝑖</w:t>
        <w:tab/>
        <w:t>𝑖𝑖</w:t>
      </w:r>
    </w:p>
    <w:p>
      <w:pPr>
        <w:pStyle w:val="BodyText"/>
        <w:spacing w:before="141"/>
        <w:ind w:left="744"/>
      </w:pPr>
      <w:r>
        <w:rPr>
          <w:rFonts w:ascii="Cambria Math" w:hAnsi="Cambria Math" w:eastAsia="Cambria Math"/>
          <w:w w:val="49"/>
        </w:rPr>
        <w:t>𝑋</w:t>
      </w:r>
      <w:r>
        <w:rPr>
          <w:rFonts w:ascii="Cambria Math" w:hAnsi="Cambria Math" w:eastAsia="Cambria Math"/>
          <w:spacing w:val="-11"/>
          <w:w w:val="49"/>
        </w:rPr>
        <w:t>𝑋</w:t>
      </w:r>
      <w:r>
        <w:rPr>
          <w:rFonts w:ascii="Cambria Math" w:hAnsi="Cambria Math" w:eastAsia="Cambria Math"/>
          <w:w w:val="26"/>
          <w:position w:val="-4"/>
          <w:sz w:val="16"/>
        </w:rPr>
        <w:t>𝑖𝑖</w:t>
      </w:r>
      <w:r>
        <w:rPr>
          <w:rFonts w:ascii="Cambria Math" w:hAnsi="Cambria Math" w:eastAsia="Cambria Math"/>
          <w:spacing w:val="-20"/>
          <w:position w:val="-4"/>
          <w:sz w:val="16"/>
        </w:rPr>
        <w:t> </w:t>
      </w:r>
      <w:r>
        <w:rPr>
          <w:w w:val="100"/>
        </w:rPr>
        <w:t>,</w:t>
      </w:r>
      <w:r>
        <w:rPr/>
        <w:t>  </w:t>
      </w:r>
      <w:r>
        <w:rPr>
          <w:rFonts w:ascii="Cambria Math" w:hAnsi="Cambria Math" w:eastAsia="Cambria Math"/>
          <w:w w:val="100"/>
        </w:rPr>
        <w:t>∆</w:t>
      </w:r>
      <w:r>
        <w:rPr>
          <w:rFonts w:ascii="Cambria Math" w:hAnsi="Cambria Math" w:eastAsia="Cambria Math"/>
          <w:spacing w:val="5"/>
          <w:w w:val="100"/>
        </w:rPr>
        <w:t>X</w:t>
      </w:r>
      <w:r>
        <w:rPr>
          <w:rFonts w:ascii="Cambria Math" w:hAnsi="Cambria Math" w:eastAsia="Cambria Math"/>
          <w:w w:val="26"/>
          <w:position w:val="-4"/>
          <w:sz w:val="16"/>
        </w:rPr>
        <w:t>𝑖</w:t>
      </w:r>
      <w:r>
        <w:rPr>
          <w:rFonts w:ascii="Cambria Math" w:hAnsi="Cambria Math" w:eastAsia="Cambria Math"/>
          <w:spacing w:val="13"/>
          <w:w w:val="26"/>
          <w:position w:val="-4"/>
          <w:sz w:val="16"/>
        </w:rPr>
        <w:t>𝑖</w:t>
      </w:r>
      <w:r>
        <w:rPr>
          <w:w w:val="100"/>
        </w:rPr>
        <w:t>:</w:t>
      </w:r>
      <w:r>
        <w:rPr>
          <w:spacing w:val="1"/>
        </w:rPr>
        <w:t> </w:t>
      </w:r>
      <w:r>
        <w:rPr>
          <w:spacing w:val="-2"/>
          <w:w w:val="100"/>
        </w:rPr>
        <w:t>t</w:t>
      </w:r>
      <w:r>
        <w:rPr>
          <w:w w:val="100"/>
        </w:rPr>
        <w:t>he</w:t>
      </w:r>
      <w:r>
        <w:rPr/>
        <w:t> </w:t>
      </w:r>
      <w:r>
        <w:rPr>
          <w:spacing w:val="-2"/>
          <w:w w:val="100"/>
        </w:rPr>
        <w:t>l</w:t>
      </w:r>
      <w:r>
        <w:rPr>
          <w:w w:val="100"/>
        </w:rPr>
        <w:t>e</w:t>
      </w:r>
      <w:r>
        <w:rPr>
          <w:spacing w:val="-2"/>
          <w:w w:val="100"/>
        </w:rPr>
        <w:t>f</w:t>
      </w:r>
      <w:r>
        <w:rPr>
          <w:w w:val="100"/>
        </w:rPr>
        <w:t>t</w:t>
      </w:r>
      <w:r>
        <w:rPr>
          <w:spacing w:val="1"/>
        </w:rPr>
        <w:t> </w:t>
      </w:r>
      <w:r>
        <w:rPr>
          <w:w w:val="100"/>
        </w:rPr>
        <w:t>h</w:t>
      </w:r>
      <w:r>
        <w:rPr>
          <w:spacing w:val="-3"/>
          <w:w w:val="100"/>
        </w:rPr>
        <w:t>a</w:t>
      </w:r>
      <w:r>
        <w:rPr>
          <w:spacing w:val="1"/>
          <w:w w:val="100"/>
        </w:rPr>
        <w:t>l</w:t>
      </w:r>
      <w:r>
        <w:rPr>
          <w:w w:val="100"/>
        </w:rPr>
        <w:t>f</w:t>
      </w:r>
      <w:r>
        <w:rPr>
          <w:spacing w:val="-2"/>
        </w:rPr>
        <w:t> </w:t>
      </w:r>
      <w:r>
        <w:rPr>
          <w:w w:val="100"/>
        </w:rPr>
        <w:t>of</w:t>
      </w:r>
      <w:r>
        <w:rPr>
          <w:spacing w:val="-2"/>
        </w:rPr>
        <w:t> </w:t>
      </w:r>
      <w:r>
        <w:rPr>
          <w:spacing w:val="1"/>
          <w:w w:val="100"/>
        </w:rPr>
        <w:t>t</w:t>
      </w:r>
      <w:r>
        <w:rPr>
          <w:w w:val="100"/>
        </w:rPr>
        <w:t>he</w:t>
      </w:r>
      <w:r>
        <w:rPr>
          <w:spacing w:val="-2"/>
        </w:rPr>
        <w:t> </w:t>
      </w:r>
      <w:r>
        <w:rPr>
          <w:i/>
          <w:spacing w:val="1"/>
          <w:w w:val="100"/>
        </w:rPr>
        <w:t>i</w:t>
      </w:r>
      <w:r>
        <w:rPr>
          <w:spacing w:val="-4"/>
          <w:w w:val="100"/>
        </w:rPr>
        <w:t>-</w:t>
      </w:r>
      <w:r>
        <w:rPr>
          <w:spacing w:val="1"/>
          <w:w w:val="100"/>
        </w:rPr>
        <w:t>t</w:t>
      </w:r>
      <w:r>
        <w:rPr>
          <w:w w:val="100"/>
        </w:rPr>
        <w:t>h</w:t>
      </w:r>
      <w:r>
        <w:rPr/>
        <w:t> </w:t>
      </w:r>
      <w:r>
        <w:rPr>
          <w:w w:val="100"/>
        </w:rPr>
        <w:t>r</w:t>
      </w:r>
      <w:r>
        <w:rPr>
          <w:spacing w:val="-3"/>
          <w:w w:val="100"/>
        </w:rPr>
        <w:t>o</w:t>
      </w:r>
      <w:r>
        <w:rPr>
          <w:w w:val="100"/>
        </w:rPr>
        <w:t>und</w:t>
      </w:r>
      <w:r>
        <w:rPr/>
        <w:t> </w:t>
      </w:r>
      <w:r>
        <w:rPr>
          <w:spacing w:val="1"/>
          <w:w w:val="100"/>
        </w:rPr>
        <w:t>i</w:t>
      </w:r>
      <w:r>
        <w:rPr>
          <w:w w:val="100"/>
        </w:rPr>
        <w:t>n</w:t>
      </w:r>
      <w:r>
        <w:rPr>
          <w:spacing w:val="-3"/>
          <w:w w:val="100"/>
        </w:rPr>
        <w:t>p</w:t>
      </w:r>
      <w:r>
        <w:rPr>
          <w:w w:val="100"/>
        </w:rPr>
        <w:t>ut</w:t>
      </w:r>
      <w:r>
        <w:rPr>
          <w:spacing w:val="-2"/>
        </w:rPr>
        <w:t> </w:t>
      </w:r>
      <w:r>
        <w:rPr>
          <w:w w:val="100"/>
        </w:rPr>
        <w:t>and</w:t>
      </w:r>
      <w:r>
        <w:rPr/>
        <w:t> </w:t>
      </w:r>
      <w:r>
        <w:rPr>
          <w:spacing w:val="-2"/>
          <w:w w:val="100"/>
        </w:rPr>
        <w:t>t</w:t>
      </w:r>
      <w:r>
        <w:rPr>
          <w:w w:val="100"/>
        </w:rPr>
        <w:t>he</w:t>
      </w:r>
      <w:r>
        <w:rPr/>
        <w:t> </w:t>
      </w:r>
      <w:r>
        <w:rPr>
          <w:spacing w:val="-3"/>
          <w:w w:val="100"/>
        </w:rPr>
        <w:t>d</w:t>
      </w:r>
      <w:r>
        <w:rPr>
          <w:spacing w:val="1"/>
          <w:w w:val="100"/>
        </w:rPr>
        <w:t>i</w:t>
      </w:r>
      <w:r>
        <w:rPr>
          <w:spacing w:val="-4"/>
          <w:w w:val="100"/>
        </w:rPr>
        <w:t>f</w:t>
      </w:r>
      <w:r>
        <w:rPr>
          <w:spacing w:val="-2"/>
          <w:w w:val="100"/>
        </w:rPr>
        <w:t>f</w:t>
      </w:r>
      <w:r>
        <w:rPr>
          <w:w w:val="100"/>
        </w:rPr>
        <w:t>er</w:t>
      </w:r>
      <w:r>
        <w:rPr>
          <w:spacing w:val="-2"/>
          <w:w w:val="100"/>
        </w:rPr>
        <w:t>e</w:t>
      </w:r>
      <w:r>
        <w:rPr>
          <w:w w:val="100"/>
        </w:rPr>
        <w:t>n</w:t>
      </w:r>
      <w:r>
        <w:rPr>
          <w:spacing w:val="-2"/>
          <w:w w:val="100"/>
        </w:rPr>
        <w:t>c</w:t>
      </w:r>
      <w:r>
        <w:rPr>
          <w:w w:val="100"/>
        </w:rPr>
        <w:t>e</w:t>
      </w:r>
      <w:r>
        <w:rPr/>
        <w:t> </w:t>
      </w:r>
      <w:r>
        <w:rPr>
          <w:w w:val="100"/>
        </w:rPr>
        <w:t>of</w:t>
      </w:r>
      <w:r>
        <w:rPr/>
        <w:t> </w:t>
      </w:r>
      <w:r>
        <w:rPr>
          <w:spacing w:val="-2"/>
        </w:rPr>
        <w:t> </w:t>
      </w:r>
      <w:r>
        <w:rPr>
          <w:rFonts w:ascii="Cambria Math" w:hAnsi="Cambria Math" w:eastAsia="Cambria Math"/>
          <w:w w:val="49"/>
        </w:rPr>
        <w:t>𝑋</w:t>
      </w:r>
      <w:r>
        <w:rPr>
          <w:rFonts w:ascii="Cambria Math" w:hAnsi="Cambria Math" w:eastAsia="Cambria Math"/>
          <w:spacing w:val="-11"/>
          <w:w w:val="49"/>
        </w:rPr>
        <w:t>𝑋</w:t>
      </w:r>
      <w:r>
        <w:rPr>
          <w:rFonts w:ascii="Cambria Math" w:hAnsi="Cambria Math" w:eastAsia="Cambria Math"/>
          <w:w w:val="26"/>
          <w:position w:val="-4"/>
          <w:sz w:val="16"/>
        </w:rPr>
        <w:t>𝑖𝑖</w:t>
      </w:r>
      <w:r>
        <w:rPr>
          <w:rFonts w:ascii="Cambria Math" w:hAnsi="Cambria Math" w:eastAsia="Cambria Math"/>
          <w:spacing w:val="-20"/>
          <w:position w:val="-4"/>
          <w:sz w:val="16"/>
        </w:rPr>
        <w:t> </w:t>
      </w:r>
      <w:r>
        <w:rPr>
          <w:w w:val="100"/>
        </w:rPr>
        <w:t>;</w:t>
      </w:r>
    </w:p>
    <w:p>
      <w:pPr>
        <w:pStyle w:val="BodyText"/>
        <w:spacing w:before="18"/>
        <w:ind w:left="744"/>
      </w:pPr>
      <w:r>
        <w:rPr>
          <w:rFonts w:ascii="Cambria Math" w:eastAsia="Cambria Math"/>
          <w:w w:val="49"/>
        </w:rPr>
        <w:t>𝑋</w:t>
      </w:r>
      <w:r>
        <w:rPr>
          <w:rFonts w:ascii="Cambria Math" w:eastAsia="Cambria Math"/>
          <w:spacing w:val="-11"/>
          <w:w w:val="49"/>
        </w:rPr>
        <w:t>𝑋</w:t>
      </w:r>
      <w:r>
        <w:rPr>
          <w:rFonts w:ascii="Cambria Math" w:eastAsia="Cambria Math"/>
          <w:spacing w:val="7"/>
          <w:w w:val="105"/>
          <w:position w:val="-4"/>
          <w:sz w:val="16"/>
        </w:rPr>
        <w:t>0</w:t>
      </w:r>
      <w:r>
        <w:rPr>
          <w:w w:val="100"/>
        </w:rPr>
        <w:t>:</w:t>
      </w:r>
      <w:r>
        <w:rPr>
          <w:spacing w:val="1"/>
        </w:rPr>
        <w:t> </w:t>
      </w:r>
      <w:r>
        <w:rPr>
          <w:spacing w:val="1"/>
          <w:w w:val="100"/>
        </w:rPr>
        <w:t>t</w:t>
      </w:r>
      <w:r>
        <w:rPr>
          <w:spacing w:val="-3"/>
          <w:w w:val="100"/>
        </w:rPr>
        <w:t>h</w:t>
      </w:r>
      <w:r>
        <w:rPr>
          <w:w w:val="100"/>
        </w:rPr>
        <w:t>e</w:t>
      </w:r>
      <w:r>
        <w:rPr/>
        <w:t> </w:t>
      </w:r>
      <w:r>
        <w:rPr>
          <w:spacing w:val="-2"/>
          <w:w w:val="100"/>
        </w:rPr>
        <w:t>r</w:t>
      </w:r>
      <w:r>
        <w:rPr>
          <w:spacing w:val="1"/>
          <w:w w:val="100"/>
        </w:rPr>
        <w:t>i</w:t>
      </w:r>
      <w:r>
        <w:rPr>
          <w:spacing w:val="-3"/>
          <w:w w:val="100"/>
        </w:rPr>
        <w:t>g</w:t>
      </w:r>
      <w:r>
        <w:rPr>
          <w:w w:val="100"/>
        </w:rPr>
        <w:t>ht</w:t>
      </w:r>
      <w:r>
        <w:rPr>
          <w:spacing w:val="1"/>
        </w:rPr>
        <w:t> </w:t>
      </w:r>
      <w:r>
        <w:rPr>
          <w:w w:val="100"/>
        </w:rPr>
        <w:t>h</w:t>
      </w:r>
      <w:r>
        <w:rPr>
          <w:spacing w:val="-3"/>
          <w:w w:val="100"/>
        </w:rPr>
        <w:t>a</w:t>
      </w:r>
      <w:r>
        <w:rPr>
          <w:spacing w:val="1"/>
          <w:w w:val="100"/>
        </w:rPr>
        <w:t>l</w:t>
      </w:r>
      <w:r>
        <w:rPr>
          <w:w w:val="100"/>
        </w:rPr>
        <w:t>f</w:t>
      </w:r>
      <w:r>
        <w:rPr>
          <w:spacing w:val="1"/>
        </w:rPr>
        <w:t> </w:t>
      </w:r>
      <w:r>
        <w:rPr>
          <w:spacing w:val="-3"/>
          <w:w w:val="100"/>
        </w:rPr>
        <w:t>o</w:t>
      </w:r>
      <w:r>
        <w:rPr>
          <w:w w:val="100"/>
        </w:rPr>
        <w:t>f</w:t>
      </w:r>
      <w:r>
        <w:rPr>
          <w:spacing w:val="1"/>
        </w:rPr>
        <w:t> </w:t>
      </w:r>
      <w:r>
        <w:rPr>
          <w:spacing w:val="-2"/>
          <w:w w:val="100"/>
        </w:rPr>
        <w:t>t</w:t>
      </w:r>
      <w:r>
        <w:rPr>
          <w:w w:val="100"/>
        </w:rPr>
        <w:t>he</w:t>
      </w:r>
      <w:r>
        <w:rPr/>
        <w:t> </w:t>
      </w:r>
      <w:r>
        <w:rPr>
          <w:spacing w:val="-2"/>
          <w:w w:val="100"/>
        </w:rPr>
        <w:t>f</w:t>
      </w:r>
      <w:r>
        <w:rPr>
          <w:spacing w:val="1"/>
          <w:w w:val="100"/>
        </w:rPr>
        <w:t>i</w:t>
      </w:r>
      <w:r>
        <w:rPr>
          <w:spacing w:val="-2"/>
          <w:w w:val="100"/>
        </w:rPr>
        <w:t>r</w:t>
      </w:r>
      <w:r>
        <w:rPr>
          <w:w w:val="100"/>
        </w:rPr>
        <w:t>s</w:t>
      </w:r>
      <w:r>
        <w:rPr>
          <w:w w:val="100"/>
        </w:rPr>
        <w:t>t</w:t>
      </w:r>
      <w:r>
        <w:rPr>
          <w:spacing w:val="-2"/>
        </w:rPr>
        <w:t> </w:t>
      </w:r>
      <w:r>
        <w:rPr>
          <w:spacing w:val="-2"/>
          <w:w w:val="100"/>
        </w:rPr>
        <w:t>r</w:t>
      </w:r>
      <w:r>
        <w:rPr>
          <w:w w:val="100"/>
        </w:rPr>
        <w:t>ound</w:t>
      </w:r>
      <w:r>
        <w:rPr/>
        <w:t> </w:t>
      </w:r>
      <w:r>
        <w:rPr>
          <w:spacing w:val="1"/>
          <w:w w:val="100"/>
        </w:rPr>
        <w:t>i</w:t>
      </w:r>
      <w:r>
        <w:rPr>
          <w:spacing w:val="-3"/>
          <w:w w:val="100"/>
        </w:rPr>
        <w:t>n</w:t>
      </w:r>
      <w:r>
        <w:rPr>
          <w:w w:val="100"/>
        </w:rPr>
        <w:t>pu</w:t>
      </w:r>
      <w:r>
        <w:rPr>
          <w:spacing w:val="-2"/>
          <w:w w:val="100"/>
        </w:rPr>
        <w:t>t</w:t>
      </w:r>
      <w:r>
        <w:rPr>
          <w:w w:val="100"/>
        </w:rPr>
        <w:t>;</w:t>
      </w:r>
    </w:p>
    <w:p>
      <w:pPr>
        <w:pStyle w:val="BodyText"/>
        <w:spacing w:line="153" w:lineRule="exact" w:before="185"/>
        <w:ind w:left="743"/>
      </w:pPr>
      <w:r>
        <w:rPr>
          <w:rFonts w:ascii="Cambria Math" w:hAnsi="Cambria Math" w:eastAsia="Cambria Math"/>
          <w:w w:val="49"/>
        </w:rPr>
        <w:t>𝑋</w:t>
      </w:r>
      <w:r>
        <w:rPr>
          <w:rFonts w:ascii="Cambria Math" w:hAnsi="Cambria Math" w:eastAsia="Cambria Math"/>
          <w:spacing w:val="13"/>
          <w:w w:val="49"/>
        </w:rPr>
        <w:t>𝑋</w:t>
      </w:r>
      <w:r>
        <w:rPr>
          <w:rFonts w:ascii="Cambria Math" w:hAnsi="Cambria Math" w:eastAsia="Cambria Math"/>
          <w:w w:val="41"/>
          <w:vertAlign w:val="superscript"/>
        </w:rPr>
        <w:t>𝑗</w:t>
      </w:r>
      <w:r>
        <w:rPr>
          <w:rFonts w:ascii="Cambria Math" w:hAnsi="Cambria Math" w:eastAsia="Cambria Math"/>
          <w:spacing w:val="15"/>
          <w:w w:val="41"/>
          <w:vertAlign w:val="superscript"/>
        </w:rPr>
        <w:t>𝑗</w:t>
      </w:r>
      <w:r>
        <w:rPr>
          <w:w w:val="100"/>
          <w:vertAlign w:val="baseline"/>
        </w:rPr>
        <w:t>,</w:t>
      </w:r>
      <w:r>
        <w:rPr>
          <w:spacing w:val="-8"/>
          <w:vertAlign w:val="baseline"/>
        </w:rPr>
        <w:t> </w:t>
      </w:r>
      <w:r>
        <w:rPr>
          <w:rFonts w:ascii="Cambria Math" w:hAnsi="Cambria Math" w:eastAsia="Cambria Math"/>
          <w:w w:val="100"/>
          <w:vertAlign w:val="baseline"/>
        </w:rPr>
        <w:t>∆</w:t>
      </w:r>
      <w:r>
        <w:rPr>
          <w:rFonts w:ascii="Cambria Math" w:hAnsi="Cambria Math" w:eastAsia="Cambria Math"/>
          <w:w w:val="49"/>
          <w:vertAlign w:val="baseline"/>
        </w:rPr>
        <w:t>𝑋</w:t>
      </w:r>
      <w:r>
        <w:rPr>
          <w:rFonts w:ascii="Cambria Math" w:hAnsi="Cambria Math" w:eastAsia="Cambria Math"/>
          <w:spacing w:val="13"/>
          <w:w w:val="49"/>
          <w:vertAlign w:val="baseline"/>
        </w:rPr>
        <w:t>𝑋</w:t>
      </w:r>
      <w:r>
        <w:rPr>
          <w:rFonts w:ascii="Cambria Math" w:hAnsi="Cambria Math" w:eastAsia="Cambria Math"/>
          <w:w w:val="41"/>
          <w:vertAlign w:val="superscript"/>
        </w:rPr>
        <w:t>𝑗</w:t>
      </w:r>
      <w:r>
        <w:rPr>
          <w:rFonts w:ascii="Cambria Math" w:hAnsi="Cambria Math" w:eastAsia="Cambria Math"/>
          <w:spacing w:val="15"/>
          <w:w w:val="41"/>
          <w:vertAlign w:val="superscript"/>
        </w:rPr>
        <w:t>𝑗</w:t>
      </w:r>
      <w:r>
        <w:rPr>
          <w:w w:val="100"/>
          <w:vertAlign w:val="baseline"/>
        </w:rPr>
        <w:t>:</w:t>
      </w:r>
      <w:r>
        <w:rPr>
          <w:spacing w:val="1"/>
          <w:vertAlign w:val="baseline"/>
        </w:rPr>
        <w:t> </w:t>
      </w:r>
      <w:r>
        <w:rPr>
          <w:spacing w:val="1"/>
          <w:w w:val="100"/>
          <w:vertAlign w:val="baseline"/>
        </w:rPr>
        <w:t>t</w:t>
      </w:r>
      <w:r>
        <w:rPr>
          <w:spacing w:val="-3"/>
          <w:w w:val="100"/>
          <w:vertAlign w:val="baseline"/>
        </w:rPr>
        <w:t>h</w:t>
      </w:r>
      <w:r>
        <w:rPr>
          <w:w w:val="100"/>
          <w:vertAlign w:val="baseline"/>
        </w:rPr>
        <w:t>e</w:t>
      </w:r>
      <w:r>
        <w:rPr>
          <w:vertAlign w:val="baseline"/>
        </w:rPr>
        <w:t> </w:t>
      </w:r>
      <w:r>
        <w:rPr>
          <w:i/>
          <w:w w:val="100"/>
          <w:vertAlign w:val="baseline"/>
        </w:rPr>
        <w:t>j</w:t>
      </w:r>
      <w:r>
        <w:rPr>
          <w:spacing w:val="-4"/>
          <w:w w:val="100"/>
          <w:vertAlign w:val="baseline"/>
        </w:rPr>
        <w:t>-</w:t>
      </w:r>
      <w:r>
        <w:rPr>
          <w:spacing w:val="1"/>
          <w:w w:val="100"/>
          <w:vertAlign w:val="baseline"/>
        </w:rPr>
        <w:t>t</w:t>
      </w:r>
      <w:r>
        <w:rPr>
          <w:w w:val="100"/>
          <w:vertAlign w:val="baseline"/>
        </w:rPr>
        <w:t>h</w:t>
      </w:r>
      <w:r>
        <w:rPr>
          <w:vertAlign w:val="baseline"/>
        </w:rPr>
        <w:t> </w:t>
      </w:r>
      <w:r>
        <w:rPr>
          <w:w w:val="100"/>
          <w:vertAlign w:val="baseline"/>
        </w:rPr>
        <w:t>n</w:t>
      </w:r>
      <w:r>
        <w:rPr>
          <w:spacing w:val="1"/>
          <w:w w:val="100"/>
          <w:vertAlign w:val="baseline"/>
        </w:rPr>
        <w:t>i</w:t>
      </w:r>
      <w:r>
        <w:rPr>
          <w:spacing w:val="-3"/>
          <w:w w:val="100"/>
          <w:vertAlign w:val="baseline"/>
        </w:rPr>
        <w:t>b</w:t>
      </w:r>
      <w:r>
        <w:rPr>
          <w:w w:val="100"/>
          <w:vertAlign w:val="baseline"/>
        </w:rPr>
        <w:t>b</w:t>
      </w:r>
      <w:r>
        <w:rPr>
          <w:spacing w:val="1"/>
          <w:w w:val="100"/>
          <w:vertAlign w:val="baseline"/>
        </w:rPr>
        <w:t>l</w:t>
      </w:r>
      <w:r>
        <w:rPr>
          <w:w w:val="100"/>
          <w:vertAlign w:val="baseline"/>
        </w:rPr>
        <w:t>e</w:t>
      </w:r>
      <w:r>
        <w:rPr>
          <w:spacing w:val="-2"/>
          <w:vertAlign w:val="baseline"/>
        </w:rPr>
        <w:t> </w:t>
      </w:r>
      <w:r>
        <w:rPr>
          <w:w w:val="100"/>
          <w:vertAlign w:val="baseline"/>
        </w:rPr>
        <w:t>of</w:t>
      </w:r>
      <w:r>
        <w:rPr>
          <w:vertAlign w:val="baseline"/>
        </w:rPr>
        <w:t> </w:t>
      </w:r>
      <w:r>
        <w:rPr>
          <w:spacing w:val="-1"/>
          <w:vertAlign w:val="baseline"/>
        </w:rPr>
        <w:t> </w:t>
      </w:r>
      <w:r>
        <w:rPr>
          <w:rFonts w:ascii="Cambria Math" w:hAnsi="Cambria Math" w:eastAsia="Cambria Math"/>
          <w:w w:val="49"/>
          <w:vertAlign w:val="baseline"/>
        </w:rPr>
        <w:t>𝑋</w:t>
      </w:r>
      <w:r>
        <w:rPr>
          <w:rFonts w:ascii="Cambria Math" w:hAnsi="Cambria Math" w:eastAsia="Cambria Math"/>
          <w:spacing w:val="-11"/>
          <w:w w:val="49"/>
          <w:vertAlign w:val="baseline"/>
        </w:rPr>
        <w:t>𝑋</w:t>
      </w:r>
      <w:r>
        <w:rPr>
          <w:rFonts w:ascii="Cambria Math" w:hAnsi="Cambria Math" w:eastAsia="Cambria Math"/>
          <w:w w:val="26"/>
          <w:position w:val="-4"/>
          <w:sz w:val="16"/>
          <w:vertAlign w:val="baseline"/>
        </w:rPr>
        <w:t>𝑖𝑖</w:t>
      </w:r>
      <w:r>
        <w:rPr>
          <w:rFonts w:ascii="Cambria Math" w:hAnsi="Cambria Math" w:eastAsia="Cambria Math"/>
          <w:position w:val="-4"/>
          <w:sz w:val="16"/>
          <w:vertAlign w:val="baseline"/>
        </w:rPr>
        <w:t>   </w:t>
      </w:r>
      <w:r>
        <w:rPr>
          <w:rFonts w:ascii="Cambria Math" w:hAnsi="Cambria Math" w:eastAsia="Cambria Math"/>
          <w:spacing w:val="-15"/>
          <w:position w:val="-4"/>
          <w:sz w:val="16"/>
          <w:vertAlign w:val="baseline"/>
        </w:rPr>
        <w:t> </w:t>
      </w:r>
      <w:r>
        <w:rPr>
          <w:w w:val="100"/>
          <w:vertAlign w:val="baseline"/>
        </w:rPr>
        <w:t>and</w:t>
      </w:r>
      <w:r>
        <w:rPr>
          <w:spacing w:val="-3"/>
          <w:vertAlign w:val="baseline"/>
        </w:rPr>
        <w:t> </w:t>
      </w:r>
      <w:r>
        <w:rPr>
          <w:spacing w:val="1"/>
          <w:w w:val="100"/>
          <w:vertAlign w:val="baseline"/>
        </w:rPr>
        <w:t>t</w:t>
      </w:r>
      <w:r>
        <w:rPr>
          <w:spacing w:val="-3"/>
          <w:w w:val="100"/>
          <w:vertAlign w:val="baseline"/>
        </w:rPr>
        <w:t>h</w:t>
      </w:r>
      <w:r>
        <w:rPr>
          <w:w w:val="100"/>
          <w:vertAlign w:val="baseline"/>
        </w:rPr>
        <w:t>e</w:t>
      </w:r>
      <w:r>
        <w:rPr>
          <w:vertAlign w:val="baseline"/>
        </w:rPr>
        <w:t> </w:t>
      </w:r>
      <w:r>
        <w:rPr>
          <w:i/>
          <w:spacing w:val="1"/>
          <w:w w:val="100"/>
          <w:vertAlign w:val="baseline"/>
        </w:rPr>
        <w:t>j</w:t>
      </w:r>
      <w:r>
        <w:rPr>
          <w:spacing w:val="-4"/>
          <w:w w:val="100"/>
          <w:vertAlign w:val="baseline"/>
        </w:rPr>
        <w:t>-</w:t>
      </w:r>
      <w:r>
        <w:rPr>
          <w:spacing w:val="1"/>
          <w:w w:val="100"/>
          <w:vertAlign w:val="baseline"/>
        </w:rPr>
        <w:t>t</w:t>
      </w:r>
      <w:r>
        <w:rPr>
          <w:w w:val="100"/>
          <w:vertAlign w:val="baseline"/>
        </w:rPr>
        <w:t>h</w:t>
      </w:r>
      <w:r>
        <w:rPr>
          <w:vertAlign w:val="baseline"/>
        </w:rPr>
        <w:t> </w:t>
      </w:r>
      <w:r>
        <w:rPr>
          <w:w w:val="100"/>
          <w:vertAlign w:val="baseline"/>
        </w:rPr>
        <w:t>n</w:t>
      </w:r>
      <w:r>
        <w:rPr>
          <w:spacing w:val="1"/>
          <w:w w:val="100"/>
          <w:vertAlign w:val="baseline"/>
        </w:rPr>
        <w:t>i</w:t>
      </w:r>
      <w:r>
        <w:rPr>
          <w:w w:val="100"/>
          <w:vertAlign w:val="baseline"/>
        </w:rPr>
        <w:t>b</w:t>
      </w:r>
      <w:r>
        <w:rPr>
          <w:spacing w:val="-3"/>
          <w:w w:val="100"/>
          <w:vertAlign w:val="baseline"/>
        </w:rPr>
        <w:t>b</w:t>
      </w:r>
      <w:r>
        <w:rPr>
          <w:spacing w:val="1"/>
          <w:w w:val="100"/>
          <w:vertAlign w:val="baseline"/>
        </w:rPr>
        <w:t>l</w:t>
      </w:r>
      <w:r>
        <w:rPr>
          <w:w w:val="100"/>
          <w:vertAlign w:val="baseline"/>
        </w:rPr>
        <w:t>e</w:t>
      </w:r>
      <w:r>
        <w:rPr>
          <w:vertAlign w:val="baseline"/>
        </w:rPr>
        <w:t> </w:t>
      </w:r>
      <w:r>
        <w:rPr>
          <w:spacing w:val="-3"/>
          <w:w w:val="100"/>
          <w:vertAlign w:val="baseline"/>
        </w:rPr>
        <w:t>o</w:t>
      </w:r>
      <w:r>
        <w:rPr>
          <w:w w:val="100"/>
          <w:vertAlign w:val="baseline"/>
        </w:rPr>
        <w:t>f</w:t>
      </w:r>
      <w:r>
        <w:rPr>
          <w:vertAlign w:val="baseline"/>
        </w:rPr>
        <w:t> </w:t>
      </w:r>
      <w:r>
        <w:rPr>
          <w:spacing w:val="-1"/>
          <w:vertAlign w:val="baseline"/>
        </w:rPr>
        <w:t> </w:t>
      </w:r>
      <w:r>
        <w:rPr>
          <w:rFonts w:ascii="Cambria Math" w:hAnsi="Cambria Math" w:eastAsia="Cambria Math"/>
          <w:w w:val="100"/>
          <w:vertAlign w:val="baseline"/>
        </w:rPr>
        <w:t>∆</w:t>
      </w:r>
      <w:r>
        <w:rPr>
          <w:rFonts w:ascii="Cambria Math" w:hAnsi="Cambria Math" w:eastAsia="Cambria Math"/>
          <w:spacing w:val="5"/>
          <w:w w:val="100"/>
          <w:vertAlign w:val="baseline"/>
        </w:rPr>
        <w:t>X</w:t>
      </w:r>
      <w:r>
        <w:rPr>
          <w:rFonts w:ascii="Cambria Math" w:hAnsi="Cambria Math" w:eastAsia="Cambria Math"/>
          <w:w w:val="26"/>
          <w:position w:val="-4"/>
          <w:sz w:val="16"/>
          <w:vertAlign w:val="baseline"/>
        </w:rPr>
        <w:t>𝑖</w:t>
      </w:r>
      <w:r>
        <w:rPr>
          <w:rFonts w:ascii="Cambria Math" w:hAnsi="Cambria Math" w:eastAsia="Cambria Math"/>
          <w:spacing w:val="13"/>
          <w:w w:val="26"/>
          <w:position w:val="-4"/>
          <w:sz w:val="16"/>
          <w:vertAlign w:val="baseline"/>
        </w:rPr>
        <w:t>𝑖</w:t>
      </w:r>
      <w:r>
        <w:rPr>
          <w:w w:val="100"/>
          <w:vertAlign w:val="baseline"/>
        </w:rPr>
        <w:t>;</w:t>
      </w:r>
    </w:p>
    <w:p>
      <w:pPr>
        <w:tabs>
          <w:tab w:pos="1358" w:val="left" w:leader="none"/>
        </w:tabs>
        <w:spacing w:line="161" w:lineRule="exact" w:before="0"/>
        <w:ind w:left="876" w:right="0" w:firstLine="0"/>
        <w:jc w:val="left"/>
        <w:rPr>
          <w:rFonts w:ascii="Cambria Math" w:eastAsia="Cambria Math"/>
          <w:sz w:val="16"/>
        </w:rPr>
      </w:pPr>
      <w:r>
        <w:rPr>
          <w:rFonts w:ascii="Cambria Math" w:eastAsia="Cambria Math"/>
          <w:w w:val="35"/>
          <w:sz w:val="16"/>
        </w:rPr>
        <w:t>𝑖𝑖</w:t>
        <w:tab/>
        <w:t>𝑖𝑖</w:t>
      </w:r>
    </w:p>
    <w:p>
      <w:pPr>
        <w:spacing w:line="285" w:lineRule="auto" w:before="130"/>
        <w:ind w:left="744" w:right="4242" w:firstLine="0"/>
        <w:jc w:val="left"/>
        <w:rPr>
          <w:sz w:val="22"/>
        </w:rPr>
      </w:pPr>
      <w:r>
        <w:rPr>
          <w:rFonts w:ascii="Cambria Math" w:eastAsia="Cambria Math"/>
          <w:w w:val="49"/>
          <w:sz w:val="22"/>
        </w:rPr>
        <w:t>𝑋</w:t>
      </w:r>
      <w:r>
        <w:rPr>
          <w:rFonts w:ascii="Cambria Math" w:eastAsia="Cambria Math"/>
          <w:spacing w:val="-11"/>
          <w:w w:val="49"/>
          <w:sz w:val="22"/>
        </w:rPr>
        <w:t>𝑋</w:t>
      </w:r>
      <w:r>
        <w:rPr>
          <w:rFonts w:ascii="Cambria Math" w:eastAsia="Cambria Math"/>
          <w:w w:val="26"/>
          <w:position w:val="-4"/>
          <w:sz w:val="16"/>
        </w:rPr>
        <w:t>𝑖𝑖</w:t>
      </w:r>
      <w:r>
        <w:rPr>
          <w:rFonts w:ascii="Cambria Math" w:eastAsia="Cambria Math"/>
          <w:position w:val="-4"/>
          <w:sz w:val="16"/>
        </w:rPr>
        <w:t> </w:t>
      </w:r>
      <w:r>
        <w:rPr>
          <w:rFonts w:ascii="Cambria Math" w:eastAsia="Cambria Math"/>
          <w:spacing w:val="-1"/>
          <w:w w:val="100"/>
          <w:sz w:val="22"/>
        </w:rPr>
        <w:t>||</w:t>
      </w:r>
      <w:r>
        <w:rPr>
          <w:rFonts w:ascii="Cambria Math" w:eastAsia="Cambria Math"/>
          <w:spacing w:val="-30"/>
          <w:w w:val="49"/>
          <w:sz w:val="22"/>
        </w:rPr>
        <w:t>𝑋𝑋</w:t>
      </w:r>
      <w:r>
        <w:rPr>
          <w:rFonts w:ascii="Cambria Math" w:eastAsia="Cambria Math"/>
          <w:w w:val="35"/>
          <w:position w:val="-4"/>
          <w:sz w:val="16"/>
        </w:rPr>
        <w:t>𝑗</w:t>
      </w:r>
      <w:r>
        <w:rPr>
          <w:rFonts w:ascii="Cambria Math" w:eastAsia="Cambria Math"/>
          <w:spacing w:val="13"/>
          <w:w w:val="35"/>
          <w:position w:val="-4"/>
          <w:sz w:val="16"/>
        </w:rPr>
        <w:t>𝑗</w:t>
      </w:r>
      <w:r>
        <w:rPr>
          <w:w w:val="100"/>
          <w:sz w:val="22"/>
        </w:rPr>
        <w:t>:</w:t>
      </w:r>
      <w:r>
        <w:rPr>
          <w:sz w:val="22"/>
        </w:rPr>
        <w:t> </w:t>
      </w:r>
      <w:r>
        <w:rPr>
          <w:spacing w:val="-2"/>
          <w:w w:val="100"/>
          <w:sz w:val="21"/>
        </w:rPr>
        <w:t>t</w:t>
      </w:r>
      <w:r>
        <w:rPr>
          <w:w w:val="100"/>
          <w:sz w:val="21"/>
        </w:rPr>
        <w:t>he</w:t>
      </w:r>
      <w:r>
        <w:rPr>
          <w:sz w:val="21"/>
        </w:rPr>
        <w:t> </w:t>
      </w:r>
      <w:r>
        <w:rPr>
          <w:w w:val="100"/>
          <w:sz w:val="22"/>
        </w:rPr>
        <w:t>c</w:t>
      </w:r>
      <w:r>
        <w:rPr>
          <w:spacing w:val="-3"/>
          <w:w w:val="100"/>
          <w:sz w:val="22"/>
        </w:rPr>
        <w:t>o</w:t>
      </w:r>
      <w:r>
        <w:rPr>
          <w:w w:val="100"/>
          <w:sz w:val="22"/>
        </w:rPr>
        <w:t>nc</w:t>
      </w:r>
      <w:r>
        <w:rPr>
          <w:spacing w:val="-3"/>
          <w:w w:val="100"/>
          <w:sz w:val="22"/>
        </w:rPr>
        <w:t>a</w:t>
      </w:r>
      <w:r>
        <w:rPr>
          <w:spacing w:val="1"/>
          <w:w w:val="100"/>
          <w:sz w:val="22"/>
        </w:rPr>
        <w:t>t</w:t>
      </w:r>
      <w:r>
        <w:rPr>
          <w:w w:val="100"/>
          <w:sz w:val="22"/>
        </w:rPr>
        <w:t>e</w:t>
      </w:r>
      <w:r>
        <w:rPr>
          <w:spacing w:val="-3"/>
          <w:w w:val="100"/>
          <w:sz w:val="22"/>
        </w:rPr>
        <w:t>n</w:t>
      </w:r>
      <w:r>
        <w:rPr>
          <w:w w:val="100"/>
          <w:sz w:val="22"/>
        </w:rPr>
        <w:t>a</w:t>
      </w:r>
      <w:r>
        <w:rPr>
          <w:spacing w:val="-2"/>
          <w:w w:val="100"/>
          <w:sz w:val="22"/>
        </w:rPr>
        <w:t>t</w:t>
      </w:r>
      <w:r>
        <w:rPr>
          <w:spacing w:val="1"/>
          <w:w w:val="100"/>
          <w:sz w:val="22"/>
        </w:rPr>
        <w:t>i</w:t>
      </w:r>
      <w:r>
        <w:rPr>
          <w:w w:val="100"/>
          <w:sz w:val="22"/>
        </w:rPr>
        <w:t>on</w:t>
      </w:r>
      <w:r>
        <w:rPr>
          <w:sz w:val="22"/>
        </w:rPr>
        <w:t> </w:t>
      </w:r>
      <w:r>
        <w:rPr>
          <w:spacing w:val="-3"/>
          <w:w w:val="100"/>
          <w:sz w:val="22"/>
        </w:rPr>
        <w:t>o</w:t>
      </w:r>
      <w:r>
        <w:rPr>
          <w:w w:val="100"/>
          <w:sz w:val="22"/>
        </w:rPr>
        <w:t>f</w:t>
      </w:r>
      <w:r>
        <w:rPr>
          <w:sz w:val="22"/>
        </w:rPr>
        <w:t>  </w:t>
      </w:r>
      <w:r>
        <w:rPr>
          <w:rFonts w:ascii="Cambria Math" w:eastAsia="Cambria Math"/>
          <w:w w:val="49"/>
          <w:sz w:val="22"/>
        </w:rPr>
        <w:t>𝑋</w:t>
      </w:r>
      <w:r>
        <w:rPr>
          <w:rFonts w:ascii="Cambria Math" w:eastAsia="Cambria Math"/>
          <w:spacing w:val="-11"/>
          <w:w w:val="49"/>
          <w:sz w:val="22"/>
        </w:rPr>
        <w:t>𝑋</w:t>
      </w:r>
      <w:r>
        <w:rPr>
          <w:rFonts w:ascii="Cambria Math" w:eastAsia="Cambria Math"/>
          <w:w w:val="26"/>
          <w:position w:val="-4"/>
          <w:sz w:val="16"/>
        </w:rPr>
        <w:t>𝑖𝑖</w:t>
      </w:r>
      <w:r>
        <w:rPr>
          <w:rFonts w:ascii="Cambria Math" w:eastAsia="Cambria Math"/>
          <w:position w:val="-4"/>
          <w:sz w:val="16"/>
        </w:rPr>
        <w:t>    </w:t>
      </w:r>
      <w:r>
        <w:rPr>
          <w:w w:val="100"/>
          <w:sz w:val="22"/>
        </w:rPr>
        <w:t>and</w:t>
      </w:r>
      <w:r>
        <w:rPr>
          <w:sz w:val="22"/>
        </w:rPr>
        <w:t>  </w:t>
      </w:r>
      <w:r>
        <w:rPr>
          <w:rFonts w:ascii="Cambria Math" w:eastAsia="Cambria Math"/>
          <w:spacing w:val="-30"/>
          <w:w w:val="49"/>
          <w:sz w:val="22"/>
        </w:rPr>
        <w:t>𝑋𝑋</w:t>
      </w:r>
      <w:r>
        <w:rPr>
          <w:rFonts w:ascii="Cambria Math" w:eastAsia="Cambria Math"/>
          <w:w w:val="35"/>
          <w:position w:val="-4"/>
          <w:sz w:val="16"/>
        </w:rPr>
        <w:t>𝑗</w:t>
      </w:r>
      <w:r>
        <w:rPr>
          <w:rFonts w:ascii="Cambria Math" w:eastAsia="Cambria Math"/>
          <w:spacing w:val="13"/>
          <w:w w:val="35"/>
          <w:position w:val="-4"/>
          <w:sz w:val="16"/>
        </w:rPr>
        <w:t>𝑗</w:t>
      </w:r>
      <w:r>
        <w:rPr>
          <w:w w:val="100"/>
          <w:sz w:val="22"/>
        </w:rPr>
        <w:t>; </w:t>
      </w:r>
      <w:r>
        <w:rPr>
          <w:i/>
          <w:sz w:val="22"/>
        </w:rPr>
        <w:t>X</w:t>
      </w:r>
      <w:r>
        <w:rPr>
          <w:sz w:val="22"/>
        </w:rPr>
        <w:t>&lt;&lt;&lt; </w:t>
      </w:r>
      <w:r>
        <w:rPr>
          <w:i/>
          <w:sz w:val="22"/>
        </w:rPr>
        <w:t>i</w:t>
      </w:r>
      <w:r>
        <w:rPr>
          <w:sz w:val="22"/>
        </w:rPr>
        <w:t>: a left rotation of </w:t>
      </w:r>
      <w:r>
        <w:rPr>
          <w:i/>
          <w:sz w:val="22"/>
        </w:rPr>
        <w:t>X </w:t>
      </w:r>
      <w:r>
        <w:rPr>
          <w:sz w:val="22"/>
        </w:rPr>
        <w:t>by </w:t>
      </w:r>
      <w:r>
        <w:rPr>
          <w:i/>
          <w:sz w:val="22"/>
        </w:rPr>
        <w:t>i </w:t>
      </w:r>
      <w:r>
        <w:rPr>
          <w:sz w:val="22"/>
        </w:rPr>
        <w:t>bits; </w:t>
      </w:r>
      <w:r>
        <w:rPr>
          <w:i/>
          <w:sz w:val="22"/>
        </w:rPr>
        <w:t>X</w:t>
      </w:r>
      <w:r>
        <w:rPr>
          <w:sz w:val="22"/>
        </w:rPr>
        <w:t>&gt;&gt;&gt; </w:t>
      </w:r>
      <w:r>
        <w:rPr>
          <w:i/>
          <w:sz w:val="22"/>
        </w:rPr>
        <w:t>i</w:t>
      </w:r>
      <w:r>
        <w:rPr>
          <w:sz w:val="22"/>
        </w:rPr>
        <w:t>: a right rotation of </w:t>
      </w:r>
      <w:r>
        <w:rPr>
          <w:i/>
          <w:sz w:val="22"/>
        </w:rPr>
        <w:t>X </w:t>
      </w:r>
      <w:r>
        <w:rPr>
          <w:sz w:val="22"/>
        </w:rPr>
        <w:t>by </w:t>
      </w:r>
      <w:r>
        <w:rPr>
          <w:i/>
          <w:sz w:val="22"/>
        </w:rPr>
        <w:t>i </w:t>
      </w:r>
      <w:r>
        <w:rPr>
          <w:sz w:val="22"/>
        </w:rPr>
        <w:t>bits; </w:t>
      </w:r>
      <w:r>
        <w:rPr>
          <w:rFonts w:ascii="Cambria Math" w:eastAsia="Cambria Math"/>
          <w:spacing w:val="-1"/>
          <w:w w:val="100"/>
          <w:sz w:val="22"/>
        </w:rPr>
        <w:t>[</w:t>
      </w:r>
      <w:r>
        <w:rPr>
          <w:rFonts w:ascii="Cambria Math" w:eastAsia="Cambria Math"/>
          <w:w w:val="24"/>
          <w:sz w:val="22"/>
        </w:rPr>
        <w:t>𝑖</w:t>
      </w:r>
      <w:r>
        <w:rPr>
          <w:rFonts w:ascii="Cambria Math" w:eastAsia="Cambria Math"/>
          <w:spacing w:val="6"/>
          <w:w w:val="24"/>
          <w:sz w:val="22"/>
        </w:rPr>
        <w:t>𝑖</w:t>
      </w:r>
      <w:r>
        <w:rPr>
          <w:rFonts w:ascii="Cambria Math" w:eastAsia="Cambria Math"/>
          <w:spacing w:val="-2"/>
          <w:w w:val="100"/>
          <w:sz w:val="22"/>
        </w:rPr>
        <w:t>]</w:t>
      </w:r>
      <w:r>
        <w:rPr>
          <w:rFonts w:ascii="Cambria Math" w:eastAsia="Cambria Math"/>
          <w:spacing w:val="10"/>
          <w:w w:val="105"/>
          <w:position w:val="-4"/>
          <w:sz w:val="16"/>
        </w:rPr>
        <w:t>2</w:t>
      </w:r>
      <w:r>
        <w:rPr>
          <w:w w:val="100"/>
          <w:sz w:val="22"/>
        </w:rPr>
        <w:t>:</w:t>
      </w:r>
      <w:r>
        <w:rPr>
          <w:sz w:val="22"/>
        </w:rPr>
        <w:t> </w:t>
      </w:r>
      <w:r>
        <w:rPr>
          <w:spacing w:val="1"/>
          <w:w w:val="100"/>
          <w:sz w:val="22"/>
        </w:rPr>
        <w:t>t</w:t>
      </w:r>
      <w:r>
        <w:rPr>
          <w:spacing w:val="-3"/>
          <w:w w:val="100"/>
          <w:sz w:val="22"/>
        </w:rPr>
        <w:t>h</w:t>
      </w:r>
      <w:r>
        <w:rPr>
          <w:w w:val="100"/>
          <w:sz w:val="22"/>
        </w:rPr>
        <w:t>e</w:t>
      </w:r>
      <w:r>
        <w:rPr>
          <w:sz w:val="22"/>
        </w:rPr>
        <w:t> </w:t>
      </w:r>
      <w:r>
        <w:rPr>
          <w:w w:val="100"/>
          <w:sz w:val="22"/>
        </w:rPr>
        <w:t>b</w:t>
      </w:r>
      <w:r>
        <w:rPr>
          <w:spacing w:val="-2"/>
          <w:w w:val="100"/>
          <w:sz w:val="22"/>
        </w:rPr>
        <w:t>i</w:t>
      </w:r>
      <w:r>
        <w:rPr>
          <w:w w:val="100"/>
          <w:sz w:val="22"/>
        </w:rPr>
        <w:t>nary</w:t>
      </w:r>
      <w:r>
        <w:rPr>
          <w:sz w:val="22"/>
        </w:rPr>
        <w:t> </w:t>
      </w:r>
      <w:r>
        <w:rPr>
          <w:w w:val="100"/>
          <w:sz w:val="22"/>
        </w:rPr>
        <w:t>f</w:t>
      </w:r>
      <w:r>
        <w:rPr>
          <w:spacing w:val="-3"/>
          <w:w w:val="100"/>
          <w:sz w:val="22"/>
        </w:rPr>
        <w:t>o</w:t>
      </w:r>
      <w:r>
        <w:rPr>
          <w:w w:val="100"/>
          <w:sz w:val="22"/>
        </w:rPr>
        <w:t>rm</w:t>
      </w:r>
      <w:r>
        <w:rPr>
          <w:sz w:val="22"/>
        </w:rPr>
        <w:t> </w:t>
      </w:r>
      <w:r>
        <w:rPr>
          <w:w w:val="100"/>
          <w:sz w:val="22"/>
        </w:rPr>
        <w:t>of</w:t>
      </w:r>
      <w:r>
        <w:rPr>
          <w:sz w:val="22"/>
        </w:rPr>
        <w:t> </w:t>
      </w:r>
      <w:r>
        <w:rPr>
          <w:w w:val="100"/>
          <w:sz w:val="22"/>
        </w:rPr>
        <w:t>an</w:t>
      </w:r>
      <w:r>
        <w:rPr>
          <w:sz w:val="22"/>
        </w:rPr>
        <w:t> </w:t>
      </w:r>
      <w:r>
        <w:rPr>
          <w:spacing w:val="1"/>
          <w:w w:val="100"/>
          <w:sz w:val="22"/>
        </w:rPr>
        <w:t>i</w:t>
      </w:r>
      <w:r>
        <w:rPr>
          <w:spacing w:val="-3"/>
          <w:w w:val="100"/>
          <w:sz w:val="22"/>
        </w:rPr>
        <w:t>n</w:t>
      </w:r>
      <w:r>
        <w:rPr>
          <w:spacing w:val="1"/>
          <w:w w:val="100"/>
          <w:sz w:val="22"/>
        </w:rPr>
        <w:t>t</w:t>
      </w:r>
      <w:r>
        <w:rPr>
          <w:spacing w:val="-3"/>
          <w:w w:val="100"/>
          <w:sz w:val="22"/>
        </w:rPr>
        <w:t>eg</w:t>
      </w:r>
      <w:r>
        <w:rPr>
          <w:w w:val="100"/>
          <w:sz w:val="22"/>
        </w:rPr>
        <w:t>er</w:t>
      </w:r>
      <w:r>
        <w:rPr>
          <w:sz w:val="22"/>
        </w:rPr>
        <w:t> </w:t>
      </w:r>
      <w:r>
        <w:rPr>
          <w:i/>
          <w:spacing w:val="1"/>
          <w:w w:val="100"/>
          <w:sz w:val="22"/>
        </w:rPr>
        <w:t>i</w:t>
      </w:r>
      <w:r>
        <w:rPr>
          <w:w w:val="100"/>
          <w:sz w:val="22"/>
        </w:rPr>
        <w:t>.</w:t>
      </w:r>
    </w:p>
    <w:p>
      <w:pPr>
        <w:pStyle w:val="Heading2"/>
        <w:numPr>
          <w:ilvl w:val="1"/>
          <w:numId w:val="2"/>
        </w:numPr>
        <w:tabs>
          <w:tab w:pos="672" w:val="left" w:leader="none"/>
        </w:tabs>
        <w:spacing w:line="240" w:lineRule="auto" w:before="177" w:after="0"/>
        <w:ind w:left="671" w:right="0" w:hanging="368"/>
        <w:jc w:val="left"/>
      </w:pPr>
      <w:r>
        <w:rPr/>
        <w:t>Overview of</w:t>
      </w:r>
      <w:r>
        <w:rPr>
          <w:spacing w:val="2"/>
        </w:rPr>
        <w:t> </w:t>
      </w:r>
      <w:r>
        <w:rPr/>
        <w:t>LBlock-s</w:t>
      </w:r>
    </w:p>
    <w:p>
      <w:pPr>
        <w:pStyle w:val="BodyText"/>
        <w:spacing w:line="297" w:lineRule="auto" w:before="173"/>
        <w:ind w:left="304" w:right="118"/>
        <w:jc w:val="both"/>
      </w:pPr>
      <w:r>
        <w:rPr/>
        <w:t>LBlock-s is an improved version of LBlock with a variant of Feistel structure. It consists of 32-round iterative, with the block length 64-bit and the master key length 80-bit. The encryption procedure is as follows, and the general structure is illustrated in </w:t>
      </w:r>
      <w:r>
        <w:rPr>
          <w:b/>
          <w:color w:val="0000FF"/>
        </w:rPr>
        <w:t>Fig. 1</w:t>
      </w:r>
      <w:r>
        <w:rPr/>
        <w:t>.</w:t>
      </w:r>
    </w:p>
    <w:p>
      <w:pPr>
        <w:pStyle w:val="BodyText"/>
        <w:tabs>
          <w:tab w:pos="1144" w:val="left" w:leader="none"/>
        </w:tabs>
        <w:spacing w:line="288" w:lineRule="exact"/>
        <w:ind w:left="724"/>
      </w:pPr>
      <w:r>
        <w:rPr>
          <w:w w:val="100"/>
        </w:rPr>
        <w:t>1.</w:t>
      </w:r>
      <w:r>
        <w:rPr/>
        <w:tab/>
      </w:r>
      <w:r>
        <w:rPr>
          <w:spacing w:val="-4"/>
          <w:w w:val="100"/>
        </w:rPr>
        <w:t>I</w:t>
      </w:r>
      <w:r>
        <w:rPr>
          <w:w w:val="100"/>
        </w:rPr>
        <w:t>nput</w:t>
      </w:r>
      <w:r>
        <w:rPr/>
        <w:t> </w:t>
      </w:r>
      <w:r>
        <w:rPr>
          <w:spacing w:val="1"/>
        </w:rPr>
        <w:t> </w:t>
      </w:r>
      <w:r>
        <w:rPr>
          <w:rFonts w:ascii="Cambria Math" w:eastAsia="Cambria Math"/>
          <w:w w:val="100"/>
        </w:rPr>
        <w:t>P</w:t>
      </w:r>
      <w:r>
        <w:rPr>
          <w:rFonts w:ascii="Cambria Math" w:eastAsia="Cambria Math"/>
          <w:spacing w:val="13"/>
        </w:rPr>
        <w:t> </w:t>
      </w:r>
      <w:r>
        <w:rPr>
          <w:rFonts w:ascii="Cambria Math" w:eastAsia="Cambria Math"/>
          <w:w w:val="100"/>
        </w:rPr>
        <w:t>=</w:t>
      </w:r>
      <w:r>
        <w:rPr>
          <w:rFonts w:ascii="Cambria Math" w:eastAsia="Cambria Math"/>
          <w:spacing w:val="12"/>
        </w:rPr>
        <w:t> </w:t>
      </w:r>
      <w:r>
        <w:rPr>
          <w:rFonts w:ascii="Cambria Math" w:eastAsia="Cambria Math"/>
          <w:w w:val="49"/>
        </w:rPr>
        <w:t>𝑋</w:t>
      </w:r>
      <w:r>
        <w:rPr>
          <w:rFonts w:ascii="Cambria Math" w:eastAsia="Cambria Math"/>
          <w:spacing w:val="-16"/>
          <w:w w:val="49"/>
        </w:rPr>
        <w:t>𝑋</w:t>
      </w:r>
      <w:r>
        <w:rPr>
          <w:rFonts w:ascii="Cambria Math" w:eastAsia="Cambria Math"/>
          <w:spacing w:val="10"/>
          <w:w w:val="105"/>
          <w:position w:val="-4"/>
          <w:sz w:val="16"/>
        </w:rPr>
        <w:t>1</w:t>
      </w:r>
      <w:r>
        <w:rPr>
          <w:rFonts w:ascii="Cambria Math" w:eastAsia="Cambria Math"/>
          <w:spacing w:val="-1"/>
          <w:w w:val="100"/>
        </w:rPr>
        <w:t>||</w:t>
      </w:r>
      <w:r>
        <w:rPr>
          <w:rFonts w:ascii="Cambria Math" w:eastAsia="Cambria Math"/>
          <w:w w:val="49"/>
        </w:rPr>
        <w:t>𝑋</w:t>
      </w:r>
      <w:r>
        <w:rPr>
          <w:rFonts w:ascii="Cambria Math" w:eastAsia="Cambria Math"/>
          <w:spacing w:val="-11"/>
          <w:w w:val="49"/>
        </w:rPr>
        <w:t>𝑋</w:t>
      </w:r>
      <w:r>
        <w:rPr>
          <w:rFonts w:ascii="Cambria Math" w:eastAsia="Cambria Math"/>
          <w:spacing w:val="5"/>
          <w:w w:val="105"/>
          <w:position w:val="-4"/>
          <w:sz w:val="16"/>
        </w:rPr>
        <w:t>0</w:t>
      </w:r>
      <w:r>
        <w:rPr>
          <w:w w:val="100"/>
        </w:rPr>
        <w:t>;</w:t>
      </w:r>
    </w:p>
    <w:p>
      <w:pPr>
        <w:pStyle w:val="BodyText"/>
        <w:tabs>
          <w:tab w:pos="1144" w:val="left" w:leader="none"/>
        </w:tabs>
        <w:spacing w:before="17"/>
        <w:ind w:left="724"/>
      </w:pPr>
      <w:r>
        <w:rPr/>
        <w:t>2.</w:t>
        <w:tab/>
        <w:t>For </w:t>
      </w:r>
      <w:r>
        <w:rPr>
          <w:rFonts w:ascii="Cambria Math" w:hAnsi="Cambria Math" w:eastAsia="Cambria Math"/>
          <w:w w:val="65"/>
        </w:rPr>
        <w:t>𝑖𝑖 </w:t>
      </w:r>
      <w:r>
        <w:rPr>
          <w:rFonts w:ascii="Cambria Math" w:hAnsi="Cambria Math" w:eastAsia="Cambria Math"/>
        </w:rPr>
        <w:t>= 2,3, ⋯ 33</w:t>
      </w:r>
      <w:r>
        <w:rPr/>
        <w:t>, do the following</w:t>
      </w:r>
      <w:r>
        <w:rPr>
          <w:spacing w:val="-34"/>
        </w:rPr>
        <w:t> </w:t>
      </w:r>
      <w:r>
        <w:rPr/>
        <w:t>calculation:</w:t>
      </w:r>
    </w:p>
    <w:p>
      <w:pPr>
        <w:tabs>
          <w:tab w:pos="1144" w:val="left" w:leader="none"/>
        </w:tabs>
        <w:spacing w:line="256" w:lineRule="auto" w:before="44"/>
        <w:ind w:left="724" w:right="2302" w:firstLine="2181"/>
        <w:jc w:val="left"/>
        <w:rPr>
          <w:sz w:val="22"/>
        </w:rPr>
      </w:pPr>
      <w:r>
        <w:rPr>
          <w:rFonts w:ascii="Cambria Math" w:hAnsi="Cambria Math" w:eastAsia="Cambria Math"/>
          <w:w w:val="49"/>
          <w:sz w:val="22"/>
        </w:rPr>
        <w:t>𝑋</w:t>
      </w:r>
      <w:r>
        <w:rPr>
          <w:rFonts w:ascii="Cambria Math" w:hAnsi="Cambria Math" w:eastAsia="Cambria Math"/>
          <w:spacing w:val="-11"/>
          <w:w w:val="49"/>
          <w:sz w:val="22"/>
        </w:rPr>
        <w:t>𝑋</w:t>
      </w:r>
      <w:r>
        <w:rPr>
          <w:rFonts w:ascii="Cambria Math" w:hAnsi="Cambria Math" w:eastAsia="Cambria Math"/>
          <w:w w:val="26"/>
          <w:position w:val="-4"/>
          <w:sz w:val="16"/>
        </w:rPr>
        <w:t>𝑖𝑖</w:t>
      </w:r>
      <w:r>
        <w:rPr>
          <w:rFonts w:ascii="Cambria Math" w:hAnsi="Cambria Math" w:eastAsia="Cambria Math"/>
          <w:position w:val="-4"/>
          <w:sz w:val="16"/>
        </w:rPr>
        <w:t> </w:t>
      </w:r>
      <w:r>
        <w:rPr>
          <w:rFonts w:ascii="Cambria Math" w:hAnsi="Cambria Math" w:eastAsia="Cambria Math"/>
          <w:spacing w:val="5"/>
          <w:position w:val="-4"/>
          <w:sz w:val="16"/>
        </w:rPr>
        <w:t> </w:t>
      </w:r>
      <w:r>
        <w:rPr>
          <w:rFonts w:ascii="Cambria Math" w:hAnsi="Cambria Math" w:eastAsia="Cambria Math"/>
          <w:w w:val="100"/>
          <w:sz w:val="22"/>
        </w:rPr>
        <w:t>=</w:t>
      </w:r>
      <w:r>
        <w:rPr>
          <w:rFonts w:ascii="Cambria Math" w:hAnsi="Cambria Math" w:eastAsia="Cambria Math"/>
          <w:spacing w:val="12"/>
          <w:sz w:val="22"/>
        </w:rPr>
        <w:t> </w:t>
      </w:r>
      <w:r>
        <w:rPr>
          <w:rFonts w:ascii="Cambria Math" w:hAnsi="Cambria Math" w:eastAsia="Cambria Math"/>
          <w:w w:val="46"/>
          <w:sz w:val="22"/>
        </w:rPr>
        <w:t>𝐹</w:t>
      </w:r>
      <w:r>
        <w:rPr>
          <w:rFonts w:ascii="Cambria Math" w:hAnsi="Cambria Math" w:eastAsia="Cambria Math"/>
          <w:spacing w:val="9"/>
          <w:w w:val="46"/>
          <w:sz w:val="22"/>
        </w:rPr>
        <w:t>𝐹</w:t>
      </w:r>
      <w:r>
        <w:rPr>
          <w:rFonts w:ascii="Cambria Math" w:hAnsi="Cambria Math" w:eastAsia="Cambria Math"/>
          <w:spacing w:val="-1"/>
          <w:w w:val="100"/>
          <w:position w:val="1"/>
          <w:sz w:val="22"/>
        </w:rPr>
        <w:t>(</w:t>
      </w:r>
      <w:r>
        <w:rPr>
          <w:rFonts w:ascii="Cambria Math" w:hAnsi="Cambria Math" w:eastAsia="Cambria Math"/>
          <w:w w:val="49"/>
          <w:sz w:val="22"/>
        </w:rPr>
        <w:t>𝑋</w:t>
      </w:r>
      <w:r>
        <w:rPr>
          <w:rFonts w:ascii="Cambria Math" w:hAnsi="Cambria Math" w:eastAsia="Cambria Math"/>
          <w:spacing w:val="-11"/>
          <w:w w:val="49"/>
          <w:sz w:val="22"/>
        </w:rPr>
        <w:t>𝑋</w:t>
      </w:r>
      <w:r>
        <w:rPr>
          <w:rFonts w:ascii="Cambria Math" w:hAnsi="Cambria Math" w:eastAsia="Cambria Math"/>
          <w:w w:val="26"/>
          <w:position w:val="-4"/>
          <w:sz w:val="16"/>
        </w:rPr>
        <w:t>𝑖</w:t>
      </w:r>
      <w:r>
        <w:rPr>
          <w:rFonts w:ascii="Cambria Math" w:hAnsi="Cambria Math" w:eastAsia="Cambria Math"/>
          <w:spacing w:val="3"/>
          <w:w w:val="26"/>
          <w:position w:val="-4"/>
          <w:sz w:val="16"/>
        </w:rPr>
        <w:t>𝑖</w:t>
      </w:r>
      <w:r>
        <w:rPr>
          <w:rFonts w:ascii="Cambria Math" w:hAnsi="Cambria Math" w:eastAsia="Cambria Math"/>
          <w:w w:val="97"/>
          <w:position w:val="-4"/>
          <w:sz w:val="16"/>
        </w:rPr>
        <w:t>−</w:t>
      </w:r>
      <w:r>
        <w:rPr>
          <w:rFonts w:ascii="Cambria Math" w:hAnsi="Cambria Math" w:eastAsia="Cambria Math"/>
          <w:spacing w:val="10"/>
          <w:w w:val="105"/>
          <w:position w:val="-4"/>
          <w:sz w:val="16"/>
        </w:rPr>
        <w:t>1</w:t>
      </w:r>
      <w:r>
        <w:rPr>
          <w:rFonts w:ascii="Cambria Math" w:hAnsi="Cambria Math" w:eastAsia="Cambria Math"/>
          <w:w w:val="100"/>
          <w:sz w:val="22"/>
        </w:rPr>
        <w:t>,</w:t>
      </w:r>
      <w:r>
        <w:rPr>
          <w:rFonts w:ascii="Cambria Math" w:hAnsi="Cambria Math" w:eastAsia="Cambria Math"/>
          <w:spacing w:val="-15"/>
          <w:sz w:val="22"/>
        </w:rPr>
        <w:t> </w:t>
      </w:r>
      <w:r>
        <w:rPr>
          <w:rFonts w:ascii="Cambria Math" w:hAnsi="Cambria Math" w:eastAsia="Cambria Math"/>
          <w:w w:val="53"/>
          <w:sz w:val="22"/>
        </w:rPr>
        <w:t>𝐾</w:t>
      </w:r>
      <w:r>
        <w:rPr>
          <w:rFonts w:ascii="Cambria Math" w:hAnsi="Cambria Math" w:eastAsia="Cambria Math"/>
          <w:spacing w:val="-18"/>
          <w:w w:val="53"/>
          <w:sz w:val="22"/>
        </w:rPr>
        <w:t>𝐾</w:t>
      </w:r>
      <w:r>
        <w:rPr>
          <w:rFonts w:ascii="Cambria Math" w:hAnsi="Cambria Math" w:eastAsia="Cambria Math"/>
          <w:w w:val="26"/>
          <w:position w:val="-4"/>
          <w:sz w:val="16"/>
        </w:rPr>
        <w:t>𝑖</w:t>
      </w:r>
      <w:r>
        <w:rPr>
          <w:rFonts w:ascii="Cambria Math" w:hAnsi="Cambria Math" w:eastAsia="Cambria Math"/>
          <w:spacing w:val="6"/>
          <w:w w:val="26"/>
          <w:position w:val="-4"/>
          <w:sz w:val="16"/>
        </w:rPr>
        <w:t>𝑖</w:t>
      </w:r>
      <w:r>
        <w:rPr>
          <w:rFonts w:ascii="Cambria Math" w:hAnsi="Cambria Math" w:eastAsia="Cambria Math"/>
          <w:w w:val="97"/>
          <w:position w:val="-4"/>
          <w:sz w:val="16"/>
        </w:rPr>
        <w:t>−</w:t>
      </w:r>
      <w:r>
        <w:rPr>
          <w:rFonts w:ascii="Cambria Math" w:hAnsi="Cambria Math" w:eastAsia="Cambria Math"/>
          <w:spacing w:val="7"/>
          <w:w w:val="105"/>
          <w:position w:val="-4"/>
          <w:sz w:val="16"/>
        </w:rPr>
        <w:t>1</w:t>
      </w:r>
      <w:r>
        <w:rPr>
          <w:rFonts w:ascii="Cambria Math" w:hAnsi="Cambria Math" w:eastAsia="Cambria Math"/>
          <w:w w:val="100"/>
          <w:position w:val="1"/>
          <w:sz w:val="22"/>
        </w:rPr>
        <w:t>)</w:t>
      </w:r>
      <w:r>
        <w:rPr>
          <w:rFonts w:ascii="Cambria Math" w:hAnsi="Cambria Math" w:eastAsia="Cambria Math"/>
          <w:spacing w:val="-1"/>
          <w:position w:val="1"/>
          <w:sz w:val="22"/>
        </w:rPr>
        <w:t> </w:t>
      </w:r>
      <w:r>
        <w:rPr>
          <w:rFonts w:ascii="Cambria Math" w:hAnsi="Cambria Math" w:eastAsia="Cambria Math"/>
          <w:w w:val="100"/>
          <w:sz w:val="22"/>
        </w:rPr>
        <w:t>⊕</w:t>
      </w:r>
      <w:r>
        <w:rPr>
          <w:rFonts w:ascii="Cambria Math" w:hAnsi="Cambria Math" w:eastAsia="Cambria Math"/>
          <w:spacing w:val="-2"/>
          <w:sz w:val="22"/>
        </w:rPr>
        <w:t> </w:t>
      </w:r>
      <w:r>
        <w:rPr>
          <w:rFonts w:ascii="Cambria Math" w:hAnsi="Cambria Math" w:eastAsia="Cambria Math"/>
          <w:spacing w:val="1"/>
          <w:w w:val="100"/>
          <w:position w:val="1"/>
          <w:sz w:val="22"/>
        </w:rPr>
        <w:t>(</w:t>
      </w:r>
      <w:r>
        <w:rPr>
          <w:rFonts w:ascii="Cambria Math" w:hAnsi="Cambria Math" w:eastAsia="Cambria Math"/>
          <w:w w:val="49"/>
          <w:sz w:val="22"/>
        </w:rPr>
        <w:t>𝑋</w:t>
      </w:r>
      <w:r>
        <w:rPr>
          <w:rFonts w:ascii="Cambria Math" w:hAnsi="Cambria Math" w:eastAsia="Cambria Math"/>
          <w:spacing w:val="-11"/>
          <w:w w:val="49"/>
          <w:sz w:val="22"/>
        </w:rPr>
        <w:t>𝑋</w:t>
      </w:r>
      <w:r>
        <w:rPr>
          <w:rFonts w:ascii="Cambria Math" w:hAnsi="Cambria Math" w:eastAsia="Cambria Math"/>
          <w:w w:val="26"/>
          <w:position w:val="-4"/>
          <w:sz w:val="16"/>
        </w:rPr>
        <w:t>𝑖</w:t>
      </w:r>
      <w:r>
        <w:rPr>
          <w:rFonts w:ascii="Cambria Math" w:hAnsi="Cambria Math" w:eastAsia="Cambria Math"/>
          <w:spacing w:val="3"/>
          <w:w w:val="26"/>
          <w:position w:val="-4"/>
          <w:sz w:val="16"/>
        </w:rPr>
        <w:t>𝑖</w:t>
      </w:r>
      <w:r>
        <w:rPr>
          <w:rFonts w:ascii="Cambria Math" w:hAnsi="Cambria Math" w:eastAsia="Cambria Math"/>
          <w:w w:val="97"/>
          <w:position w:val="-4"/>
          <w:sz w:val="16"/>
        </w:rPr>
        <w:t>−</w:t>
      </w:r>
      <w:r>
        <w:rPr>
          <w:rFonts w:ascii="Cambria Math" w:hAnsi="Cambria Math" w:eastAsia="Cambria Math"/>
          <w:w w:val="105"/>
          <w:position w:val="-4"/>
          <w:sz w:val="16"/>
        </w:rPr>
        <w:t>2</w:t>
      </w:r>
      <w:r>
        <w:rPr>
          <w:rFonts w:ascii="Cambria Math" w:hAnsi="Cambria Math" w:eastAsia="Cambria Math"/>
          <w:position w:val="-4"/>
          <w:sz w:val="16"/>
        </w:rPr>
        <w:t> </w:t>
      </w:r>
      <w:r>
        <w:rPr>
          <w:rFonts w:ascii="Cambria Math" w:hAnsi="Cambria Math" w:eastAsia="Cambria Math"/>
          <w:spacing w:val="-1"/>
          <w:position w:val="-4"/>
          <w:sz w:val="16"/>
        </w:rPr>
        <w:t> </w:t>
      </w:r>
      <w:r>
        <w:rPr>
          <w:rFonts w:ascii="Cambria Math" w:hAnsi="Cambria Math" w:eastAsia="Cambria Math"/>
          <w:w w:val="100"/>
          <w:sz w:val="22"/>
        </w:rPr>
        <w:t>&lt;&lt;&lt;</w:t>
      </w:r>
      <w:r>
        <w:rPr>
          <w:rFonts w:ascii="Cambria Math" w:hAnsi="Cambria Math" w:eastAsia="Cambria Math"/>
          <w:spacing w:val="9"/>
          <w:sz w:val="22"/>
        </w:rPr>
        <w:t> </w:t>
      </w:r>
      <w:r>
        <w:rPr>
          <w:rFonts w:ascii="Cambria Math" w:hAnsi="Cambria Math" w:eastAsia="Cambria Math"/>
          <w:w w:val="100"/>
          <w:sz w:val="22"/>
        </w:rPr>
        <w:t>8</w:t>
      </w:r>
      <w:r>
        <w:rPr>
          <w:rFonts w:ascii="Cambria Math" w:hAnsi="Cambria Math" w:eastAsia="Cambria Math"/>
          <w:spacing w:val="-1"/>
          <w:w w:val="100"/>
          <w:position w:val="1"/>
          <w:sz w:val="22"/>
        </w:rPr>
        <w:t>)</w:t>
      </w:r>
      <w:r>
        <w:rPr>
          <w:w w:val="100"/>
          <w:sz w:val="22"/>
        </w:rPr>
        <w:t>; 3.</w:t>
      </w:r>
      <w:r>
        <w:rPr>
          <w:sz w:val="22"/>
        </w:rPr>
        <w:tab/>
      </w:r>
      <w:r>
        <w:rPr>
          <w:spacing w:val="-2"/>
          <w:w w:val="100"/>
          <w:sz w:val="22"/>
        </w:rPr>
        <w:t>O</w:t>
      </w:r>
      <w:r>
        <w:rPr>
          <w:w w:val="100"/>
          <w:sz w:val="22"/>
        </w:rPr>
        <w:t>u</w:t>
      </w:r>
      <w:r>
        <w:rPr>
          <w:spacing w:val="1"/>
          <w:w w:val="100"/>
          <w:sz w:val="22"/>
        </w:rPr>
        <w:t>t</w:t>
      </w:r>
      <w:r>
        <w:rPr>
          <w:w w:val="100"/>
          <w:sz w:val="22"/>
        </w:rPr>
        <w:t>put</w:t>
      </w:r>
      <w:r>
        <w:rPr>
          <w:sz w:val="22"/>
        </w:rPr>
        <w:t> </w:t>
      </w:r>
      <w:r>
        <w:rPr>
          <w:spacing w:val="-4"/>
          <w:sz w:val="22"/>
        </w:rPr>
        <w:t> </w:t>
      </w:r>
      <w:r>
        <w:rPr>
          <w:rFonts w:ascii="Cambria Math" w:hAnsi="Cambria Math" w:eastAsia="Cambria Math"/>
          <w:w w:val="100"/>
          <w:sz w:val="22"/>
        </w:rPr>
        <w:t>C</w:t>
      </w:r>
      <w:r>
        <w:rPr>
          <w:rFonts w:ascii="Cambria Math" w:hAnsi="Cambria Math" w:eastAsia="Cambria Math"/>
          <w:spacing w:val="12"/>
          <w:sz w:val="22"/>
        </w:rPr>
        <w:t> </w:t>
      </w:r>
      <w:r>
        <w:rPr>
          <w:rFonts w:ascii="Cambria Math" w:hAnsi="Cambria Math" w:eastAsia="Cambria Math"/>
          <w:w w:val="100"/>
          <w:sz w:val="22"/>
        </w:rPr>
        <w:t>=</w:t>
      </w:r>
      <w:r>
        <w:rPr>
          <w:rFonts w:ascii="Cambria Math" w:hAnsi="Cambria Math" w:eastAsia="Cambria Math"/>
          <w:spacing w:val="12"/>
          <w:sz w:val="22"/>
        </w:rPr>
        <w:t> </w:t>
      </w:r>
      <w:r>
        <w:rPr>
          <w:rFonts w:ascii="Cambria Math" w:hAnsi="Cambria Math" w:eastAsia="Cambria Math"/>
          <w:w w:val="49"/>
          <w:sz w:val="22"/>
        </w:rPr>
        <w:t>𝑋</w:t>
      </w:r>
      <w:r>
        <w:rPr>
          <w:rFonts w:ascii="Cambria Math" w:hAnsi="Cambria Math" w:eastAsia="Cambria Math"/>
          <w:spacing w:val="-11"/>
          <w:w w:val="49"/>
          <w:sz w:val="22"/>
        </w:rPr>
        <w:t>𝑋</w:t>
      </w:r>
      <w:r>
        <w:rPr>
          <w:rFonts w:ascii="Cambria Math" w:hAnsi="Cambria Math" w:eastAsia="Cambria Math"/>
          <w:w w:val="105"/>
          <w:position w:val="-4"/>
          <w:sz w:val="16"/>
        </w:rPr>
        <w:t>3</w:t>
      </w:r>
      <w:r>
        <w:rPr>
          <w:rFonts w:ascii="Cambria Math" w:hAnsi="Cambria Math" w:eastAsia="Cambria Math"/>
          <w:spacing w:val="10"/>
          <w:w w:val="105"/>
          <w:position w:val="-4"/>
          <w:sz w:val="16"/>
        </w:rPr>
        <w:t>3</w:t>
      </w:r>
      <w:r>
        <w:rPr>
          <w:rFonts w:ascii="Cambria Math" w:hAnsi="Cambria Math" w:eastAsia="Cambria Math"/>
          <w:spacing w:val="-1"/>
          <w:w w:val="100"/>
          <w:sz w:val="22"/>
        </w:rPr>
        <w:t>||</w:t>
      </w:r>
      <w:r>
        <w:rPr>
          <w:rFonts w:ascii="Cambria Math" w:hAnsi="Cambria Math" w:eastAsia="Cambria Math"/>
          <w:w w:val="49"/>
          <w:sz w:val="22"/>
        </w:rPr>
        <w:t>𝑋</w:t>
      </w:r>
      <w:r>
        <w:rPr>
          <w:rFonts w:ascii="Cambria Math" w:hAnsi="Cambria Math" w:eastAsia="Cambria Math"/>
          <w:spacing w:val="-11"/>
          <w:w w:val="49"/>
          <w:sz w:val="22"/>
        </w:rPr>
        <w:t>𝑋</w:t>
      </w:r>
      <w:r>
        <w:rPr>
          <w:rFonts w:ascii="Cambria Math" w:hAnsi="Cambria Math" w:eastAsia="Cambria Math"/>
          <w:w w:val="105"/>
          <w:position w:val="-4"/>
          <w:sz w:val="16"/>
        </w:rPr>
        <w:t>3</w:t>
      </w:r>
      <w:r>
        <w:rPr>
          <w:rFonts w:ascii="Cambria Math" w:hAnsi="Cambria Math" w:eastAsia="Cambria Math"/>
          <w:spacing w:val="5"/>
          <w:w w:val="105"/>
          <w:position w:val="-4"/>
          <w:sz w:val="16"/>
        </w:rPr>
        <w:t>2</w:t>
      </w:r>
      <w:r>
        <w:rPr>
          <w:w w:val="100"/>
          <w:sz w:val="22"/>
        </w:rPr>
        <w:t>;</w:t>
      </w:r>
    </w:p>
    <w:sectPr>
      <w:headerReference w:type="default" r:id="rId10"/>
      <w:pgSz w:w="11910" w:h="16840"/>
      <w:pgMar w:header="2076" w:footer="0" w:top="2260" w:bottom="280" w:left="16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ahoma">
    <w:altName w:val="Tahoma"/>
    <w:charset w:val="0"/>
    <w:family w:val="swiss"/>
    <w:pitch w:val="variable"/>
  </w:font>
  <w:font w:name="Arial">
    <w:altName w:val="Arial"/>
    <w:charset w:val="0"/>
    <w:family w:val="swiss"/>
    <w:pitch w:val="variable"/>
  </w:font>
  <w:font w:name="Batang">
    <w:altName w:val="Batang"/>
    <w:charset w:val="0"/>
    <w:family w:val="roman"/>
    <w:pitch w:val="variable"/>
  </w:font>
  <w:font w:name="宋体">
    <w:altName w:val="宋体"/>
    <w:charset w:val="86"/>
    <w:family w:val="auto"/>
    <w:pitch w:val="variable"/>
  </w:font>
  <w:font w:name="Calibri">
    <w:altName w:val="Calibri"/>
    <w:charset w:val="0"/>
    <w:family w:val="swiss"/>
    <w:pitch w:val="variable"/>
  </w:font>
  <w:font w:name="Cambria Math">
    <w:altName w:val="Cambria Math"/>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98.239998pt;margin-top:103.915436pt;width:343.65pt;height:10.95pt;mso-position-horizontal-relative:page;mso-position-vertical-relative:page;z-index:-15801344" type="#_x0000_t202" filled="false" stroked="false">
          <v:textbox inset="0,0,0,0">
            <w:txbxContent>
              <w:p>
                <w:pPr>
                  <w:spacing w:before="14"/>
                  <w:ind w:left="20" w:right="0" w:firstLine="0"/>
                  <w:jc w:val="left"/>
                  <w:rPr>
                    <w:sz w:val="16"/>
                  </w:rPr>
                </w:pPr>
                <w:r>
                  <w:rPr>
                    <w:sz w:val="16"/>
                  </w:rPr>
                  <w:t>KSII TRANSACTIONS ON INTERNET AND </w:t>
                </w:r>
                <w:r>
                  <w:rPr>
                    <w:spacing w:val="-3"/>
                    <w:sz w:val="16"/>
                  </w:rPr>
                  <w:t>INFORMATION </w:t>
                </w:r>
                <w:r>
                  <w:rPr>
                    <w:sz w:val="16"/>
                  </w:rPr>
                  <w:t>SYSTEMS VOL. 13, NO. 11, </w:t>
                </w:r>
                <w:r>
                  <w:rPr>
                    <w:spacing w:val="-4"/>
                    <w:sz w:val="16"/>
                  </w:rPr>
                  <w:t>Nov. </w:t>
                </w:r>
                <w:r>
                  <w:rPr>
                    <w:sz w:val="16"/>
                  </w:rPr>
                  <w:t>2019</w:t>
                </w:r>
              </w:p>
            </w:txbxContent>
          </v:textbox>
          <w10:wrap type="none"/>
        </v:shape>
      </w:pict>
    </w:r>
    <w:r>
      <w:rPr/>
      <w:pict>
        <v:shape style="position:absolute;margin-left:491.838196pt;margin-top:103.915436pt;width:18.05pt;height:10.95pt;mso-position-horizontal-relative:page;mso-position-vertical-relative:page;z-index:-15800832" type="#_x0000_t202" filled="false" stroked="false">
          <v:textbox inset="0,0,0,0">
            <w:txbxContent>
              <w:p>
                <w:pPr>
                  <w:spacing w:before="14"/>
                  <w:ind w:left="20" w:right="0" w:firstLine="0"/>
                  <w:jc w:val="left"/>
                  <w:rPr>
                    <w:sz w:val="16"/>
                  </w:rPr>
                </w:pPr>
                <w:r>
                  <w:rPr>
                    <w:sz w:val="16"/>
                  </w:rPr>
                  <w:t>5717</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8.239998pt;margin-top:103.915436pt;width:18.05pt;height:10.95pt;mso-position-horizontal-relative:page;mso-position-vertical-relative:page;z-index:-15800320" type="#_x0000_t202" filled="false" stroked="false">
          <v:textbox inset="0,0,0,0">
            <w:txbxContent>
              <w:p>
                <w:pPr>
                  <w:spacing w:before="14"/>
                  <w:ind w:left="20" w:right="0" w:firstLine="0"/>
                  <w:jc w:val="left"/>
                  <w:rPr>
                    <w:sz w:val="16"/>
                  </w:rPr>
                </w:pPr>
                <w:r>
                  <w:rPr>
                    <w:sz w:val="16"/>
                  </w:rPr>
                  <w:t>5718</w:t>
                </w:r>
              </w:p>
            </w:txbxContent>
          </v:textbox>
          <w10:wrap type="none"/>
        </v:shape>
      </w:pict>
    </w:r>
    <w:r>
      <w:rPr/>
      <w:pict>
        <v:shape style="position:absolute;margin-left:229.759995pt;margin-top:103.915436pt;width:280.2pt;height:10.95pt;mso-position-horizontal-relative:page;mso-position-vertical-relative:page;z-index:-15799808" type="#_x0000_t202" filled="false" stroked="false">
          <v:textbox inset="0,0,0,0">
            <w:txbxContent>
              <w:p>
                <w:pPr>
                  <w:spacing w:before="14"/>
                  <w:ind w:left="20" w:right="0" w:firstLine="0"/>
                  <w:jc w:val="left"/>
                  <w:rPr>
                    <w:sz w:val="16"/>
                  </w:rPr>
                </w:pPr>
                <w:r>
                  <w:rPr>
                    <w:sz w:val="16"/>
                  </w:rPr>
                  <w:t>Min Xie &amp; Qiya Zeng: Related-key Impossible Boomerang Cryptanalysis on LBlock-s</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8.239998pt;margin-top:103.915436pt;width:362.05pt;height:10.95pt;mso-position-horizontal-relative:page;mso-position-vertical-relative:page;z-index:-15799296" type="#_x0000_t202" filled="false" stroked="false">
          <v:textbox inset="0,0,0,0">
            <w:txbxContent>
              <w:p>
                <w:pPr>
                  <w:spacing w:before="14"/>
                  <w:ind w:left="20" w:right="0" w:firstLine="0"/>
                  <w:jc w:val="left"/>
                  <w:rPr>
                    <w:sz w:val="16"/>
                  </w:rPr>
                </w:pPr>
                <w:r>
                  <w:rPr>
                    <w:sz w:val="16"/>
                  </w:rPr>
                  <w:t>KSII TRANSACTIONS ON INTERNET AND </w:t>
                </w:r>
                <w:r>
                  <w:rPr>
                    <w:spacing w:val="-3"/>
                    <w:sz w:val="16"/>
                  </w:rPr>
                  <w:t>INFORMATION </w:t>
                </w:r>
                <w:r>
                  <w:rPr>
                    <w:sz w:val="16"/>
                  </w:rPr>
                  <w:t>SYSTEMS VOL. 13, NO. 11, November 2019</w:t>
                </w:r>
              </w:p>
            </w:txbxContent>
          </v:textbox>
          <w10:wrap type="none"/>
        </v:shape>
      </w:pict>
    </w:r>
    <w:r>
      <w:rPr/>
      <w:pict>
        <v:shape style="position:absolute;margin-left:490.286469pt;margin-top:103.915436pt;width:18.05pt;height:10.95pt;mso-position-horizontal-relative:page;mso-position-vertical-relative:page;z-index:-15798784" type="#_x0000_t202" filled="false" stroked="false">
          <v:textbox inset="0,0,0,0">
            <w:txbxContent>
              <w:p>
                <w:pPr>
                  <w:spacing w:before="14"/>
                  <w:ind w:left="20" w:right="0" w:firstLine="0"/>
                  <w:jc w:val="left"/>
                  <w:rPr>
                    <w:sz w:val="16"/>
                  </w:rPr>
                </w:pPr>
                <w:r>
                  <w:rPr>
                    <w:sz w:val="16"/>
                  </w:rPr>
                  <w:t>5719</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2"/>
      <w:numFmt w:val="decimal"/>
      <w:lvlText w:val="%1"/>
      <w:lvlJc w:val="left"/>
      <w:pPr>
        <w:ind w:left="674" w:hanging="370"/>
        <w:jc w:val="left"/>
      </w:pPr>
      <w:rPr>
        <w:rFonts w:hint="default"/>
        <w:lang w:val="en-US" w:eastAsia="en-US" w:bidi="ar-SA"/>
      </w:rPr>
    </w:lvl>
    <w:lvl w:ilvl="1">
      <w:start w:val="1"/>
      <w:numFmt w:val="decimal"/>
      <w:lvlText w:val="%1.%2"/>
      <w:lvlJc w:val="left"/>
      <w:pPr>
        <w:ind w:left="674" w:hanging="370"/>
        <w:jc w:val="left"/>
      </w:pPr>
      <w:rPr>
        <w:rFonts w:hint="default" w:ascii="Arial" w:hAnsi="Arial" w:eastAsia="Arial" w:cs="Arial"/>
        <w:b/>
        <w:bCs/>
        <w:spacing w:val="-1"/>
        <w:w w:val="100"/>
        <w:sz w:val="22"/>
        <w:szCs w:val="22"/>
        <w:lang w:val="en-US" w:eastAsia="en-US" w:bidi="ar-SA"/>
      </w:rPr>
    </w:lvl>
    <w:lvl w:ilvl="2">
      <w:start w:val="0"/>
      <w:numFmt w:val="bullet"/>
      <w:lvlText w:val="•"/>
      <w:lvlJc w:val="left"/>
      <w:pPr>
        <w:ind w:left="2273" w:hanging="370"/>
      </w:pPr>
      <w:rPr>
        <w:rFonts w:hint="default"/>
        <w:lang w:val="en-US" w:eastAsia="en-US" w:bidi="ar-SA"/>
      </w:rPr>
    </w:lvl>
    <w:lvl w:ilvl="3">
      <w:start w:val="0"/>
      <w:numFmt w:val="bullet"/>
      <w:lvlText w:val="•"/>
      <w:lvlJc w:val="left"/>
      <w:pPr>
        <w:ind w:left="3069" w:hanging="370"/>
      </w:pPr>
      <w:rPr>
        <w:rFonts w:hint="default"/>
        <w:lang w:val="en-US" w:eastAsia="en-US" w:bidi="ar-SA"/>
      </w:rPr>
    </w:lvl>
    <w:lvl w:ilvl="4">
      <w:start w:val="0"/>
      <w:numFmt w:val="bullet"/>
      <w:lvlText w:val="•"/>
      <w:lvlJc w:val="left"/>
      <w:pPr>
        <w:ind w:left="3866" w:hanging="370"/>
      </w:pPr>
      <w:rPr>
        <w:rFonts w:hint="default"/>
        <w:lang w:val="en-US" w:eastAsia="en-US" w:bidi="ar-SA"/>
      </w:rPr>
    </w:lvl>
    <w:lvl w:ilvl="5">
      <w:start w:val="0"/>
      <w:numFmt w:val="bullet"/>
      <w:lvlText w:val="•"/>
      <w:lvlJc w:val="left"/>
      <w:pPr>
        <w:ind w:left="4663" w:hanging="370"/>
      </w:pPr>
      <w:rPr>
        <w:rFonts w:hint="default"/>
        <w:lang w:val="en-US" w:eastAsia="en-US" w:bidi="ar-SA"/>
      </w:rPr>
    </w:lvl>
    <w:lvl w:ilvl="6">
      <w:start w:val="0"/>
      <w:numFmt w:val="bullet"/>
      <w:lvlText w:val="•"/>
      <w:lvlJc w:val="left"/>
      <w:pPr>
        <w:ind w:left="5459" w:hanging="370"/>
      </w:pPr>
      <w:rPr>
        <w:rFonts w:hint="default"/>
        <w:lang w:val="en-US" w:eastAsia="en-US" w:bidi="ar-SA"/>
      </w:rPr>
    </w:lvl>
    <w:lvl w:ilvl="7">
      <w:start w:val="0"/>
      <w:numFmt w:val="bullet"/>
      <w:lvlText w:val="•"/>
      <w:lvlJc w:val="left"/>
      <w:pPr>
        <w:ind w:left="6256" w:hanging="370"/>
      </w:pPr>
      <w:rPr>
        <w:rFonts w:hint="default"/>
        <w:lang w:val="en-US" w:eastAsia="en-US" w:bidi="ar-SA"/>
      </w:rPr>
    </w:lvl>
    <w:lvl w:ilvl="8">
      <w:start w:val="0"/>
      <w:numFmt w:val="bullet"/>
      <w:lvlText w:val="•"/>
      <w:lvlJc w:val="left"/>
      <w:pPr>
        <w:ind w:left="7053" w:hanging="370"/>
      </w:pPr>
      <w:rPr>
        <w:rFonts w:hint="default"/>
        <w:lang w:val="en-US" w:eastAsia="en-US" w:bidi="ar-SA"/>
      </w:rPr>
    </w:lvl>
  </w:abstractNum>
  <w:abstractNum w:abstractNumId="0">
    <w:multiLevelType w:val="hybridMultilevel"/>
    <w:lvl w:ilvl="0">
      <w:start w:val="1"/>
      <w:numFmt w:val="decimal"/>
      <w:lvlText w:val="%1."/>
      <w:lvlJc w:val="left"/>
      <w:pPr>
        <w:ind w:left="3849" w:hanging="269"/>
        <w:jc w:val="right"/>
      </w:pPr>
      <w:rPr>
        <w:rFonts w:hint="default" w:ascii="Arial" w:hAnsi="Arial" w:eastAsia="Arial" w:cs="Arial"/>
        <w:b/>
        <w:bCs/>
        <w:color w:val="9900FF"/>
        <w:w w:val="99"/>
        <w:sz w:val="24"/>
        <w:szCs w:val="24"/>
        <w:lang w:val="en-US" w:eastAsia="en-US" w:bidi="ar-SA"/>
      </w:rPr>
    </w:lvl>
    <w:lvl w:ilvl="1">
      <w:start w:val="0"/>
      <w:numFmt w:val="bullet"/>
      <w:lvlText w:val="•"/>
      <w:lvlJc w:val="left"/>
      <w:pPr>
        <w:ind w:left="4320" w:hanging="269"/>
      </w:pPr>
      <w:rPr>
        <w:rFonts w:hint="default"/>
        <w:lang w:val="en-US" w:eastAsia="en-US" w:bidi="ar-SA"/>
      </w:rPr>
    </w:lvl>
    <w:lvl w:ilvl="2">
      <w:start w:val="0"/>
      <w:numFmt w:val="bullet"/>
      <w:lvlText w:val="•"/>
      <w:lvlJc w:val="left"/>
      <w:pPr>
        <w:ind w:left="4801" w:hanging="269"/>
      </w:pPr>
      <w:rPr>
        <w:rFonts w:hint="default"/>
        <w:lang w:val="en-US" w:eastAsia="en-US" w:bidi="ar-SA"/>
      </w:rPr>
    </w:lvl>
    <w:lvl w:ilvl="3">
      <w:start w:val="0"/>
      <w:numFmt w:val="bullet"/>
      <w:lvlText w:val="•"/>
      <w:lvlJc w:val="left"/>
      <w:pPr>
        <w:ind w:left="5281" w:hanging="269"/>
      </w:pPr>
      <w:rPr>
        <w:rFonts w:hint="default"/>
        <w:lang w:val="en-US" w:eastAsia="en-US" w:bidi="ar-SA"/>
      </w:rPr>
    </w:lvl>
    <w:lvl w:ilvl="4">
      <w:start w:val="0"/>
      <w:numFmt w:val="bullet"/>
      <w:lvlText w:val="•"/>
      <w:lvlJc w:val="left"/>
      <w:pPr>
        <w:ind w:left="5762" w:hanging="269"/>
      </w:pPr>
      <w:rPr>
        <w:rFonts w:hint="default"/>
        <w:lang w:val="en-US" w:eastAsia="en-US" w:bidi="ar-SA"/>
      </w:rPr>
    </w:lvl>
    <w:lvl w:ilvl="5">
      <w:start w:val="0"/>
      <w:numFmt w:val="bullet"/>
      <w:lvlText w:val="•"/>
      <w:lvlJc w:val="left"/>
      <w:pPr>
        <w:ind w:left="6243" w:hanging="269"/>
      </w:pPr>
      <w:rPr>
        <w:rFonts w:hint="default"/>
        <w:lang w:val="en-US" w:eastAsia="en-US" w:bidi="ar-SA"/>
      </w:rPr>
    </w:lvl>
    <w:lvl w:ilvl="6">
      <w:start w:val="0"/>
      <w:numFmt w:val="bullet"/>
      <w:lvlText w:val="•"/>
      <w:lvlJc w:val="left"/>
      <w:pPr>
        <w:ind w:left="6723" w:hanging="269"/>
      </w:pPr>
      <w:rPr>
        <w:rFonts w:hint="default"/>
        <w:lang w:val="en-US" w:eastAsia="en-US" w:bidi="ar-SA"/>
      </w:rPr>
    </w:lvl>
    <w:lvl w:ilvl="7">
      <w:start w:val="0"/>
      <w:numFmt w:val="bullet"/>
      <w:lvlText w:val="•"/>
      <w:lvlJc w:val="left"/>
      <w:pPr>
        <w:ind w:left="7204" w:hanging="269"/>
      </w:pPr>
      <w:rPr>
        <w:rFonts w:hint="default"/>
        <w:lang w:val="en-US" w:eastAsia="en-US" w:bidi="ar-SA"/>
      </w:rPr>
    </w:lvl>
    <w:lvl w:ilvl="8">
      <w:start w:val="0"/>
      <w:numFmt w:val="bullet"/>
      <w:lvlText w:val="•"/>
      <w:lvlJc w:val="left"/>
      <w:pPr>
        <w:ind w:left="7685" w:hanging="26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ind w:left="3204" w:hanging="270"/>
      <w:outlineLvl w:val="1"/>
    </w:pPr>
    <w:rPr>
      <w:rFonts w:ascii="Arial" w:hAnsi="Arial" w:eastAsia="Arial" w:cs="Arial"/>
      <w:b/>
      <w:bCs/>
      <w:sz w:val="24"/>
      <w:szCs w:val="24"/>
      <w:lang w:val="en-US" w:eastAsia="en-US" w:bidi="ar-SA"/>
    </w:rPr>
  </w:style>
  <w:style w:styleId="Heading2" w:type="paragraph">
    <w:name w:val="Heading 2"/>
    <w:basedOn w:val="Normal"/>
    <w:uiPriority w:val="1"/>
    <w:qFormat/>
    <w:pPr>
      <w:ind w:left="671" w:hanging="371"/>
      <w:outlineLvl w:val="2"/>
    </w:pPr>
    <w:rPr>
      <w:rFonts w:ascii="Arial" w:hAnsi="Arial" w:eastAsia="Arial" w:cs="Arial"/>
      <w:b/>
      <w:bCs/>
      <w:sz w:val="22"/>
      <w:szCs w:val="22"/>
      <w:lang w:val="en-US" w:eastAsia="en-US" w:bidi="ar-SA"/>
    </w:rPr>
  </w:style>
  <w:style w:styleId="Title" w:type="paragraph">
    <w:name w:val="Title"/>
    <w:basedOn w:val="Normal"/>
    <w:uiPriority w:val="1"/>
    <w:qFormat/>
    <w:pPr>
      <w:ind w:left="981" w:right="799"/>
      <w:jc w:val="center"/>
    </w:pPr>
    <w:rPr>
      <w:rFonts w:ascii="Tahoma" w:hAnsi="Tahoma" w:eastAsia="Tahoma" w:cs="Tahoma"/>
      <w:sz w:val="44"/>
      <w:szCs w:val="44"/>
      <w:lang w:val="en-US" w:eastAsia="en-US" w:bidi="ar-SA"/>
    </w:rPr>
  </w:style>
  <w:style w:styleId="ListParagraph" w:type="paragraph">
    <w:name w:val="List Paragraph"/>
    <w:basedOn w:val="Normal"/>
    <w:uiPriority w:val="1"/>
    <w:qFormat/>
    <w:pPr>
      <w:ind w:left="671" w:hanging="371"/>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mailto:mxie@xidian.edu.cn" TargetMode="External"/><Relationship Id="rId7" Type="http://schemas.openxmlformats.org/officeDocument/2006/relationships/hyperlink" Target="mailto:m15686247918@163.com" TargetMode="External"/><Relationship Id="rId8" Type="http://schemas.openxmlformats.org/officeDocument/2006/relationships/hyperlink" Target="http://doi.org/10.3837/tiis.2019.11.024" TargetMode="Externa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dcterms:created xsi:type="dcterms:W3CDTF">2021-05-24T08:42:10Z</dcterms:created>
  <dcterms:modified xsi:type="dcterms:W3CDTF">2021-05-24T08:42:10Z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2019-11-29T00:00:00Z</vt:filetime>
  </property>
  <property fmtid="{D5CDD505-2E9C-101B-9397-08002B2CF9AE}" pid="3" name="Creator">
    <vt:lpwstr> Word용 Acrobat PDFMaker 11</vt:lpwstr>
  </property>
  <property fmtid="{D5CDD505-2E9C-101B-9397-08002B2CF9AE}" pid="4" name="LastSaved">
    <vt:filetime>2021-05-24T00:00:00Z</vt:filetime>
  </property>
</Properties>
</file>