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DIRECT HIRE CLEARANCE DOCUMENT</w:t>
      </w:r>
    </w:p>
    <w:p/>
    <w:p>
      <w:pPr/>
      <w:r>
        <w:rPr>
          <w:sz w:val="28"/>
          <w:szCs w:val="28"/>
          <w:b w:val="1"/>
          <w:bCs w:val="1"/>
        </w:rPr>
        <w:t xml:space="preserve">Basic Information</w:t>
      </w:r>
    </w:p>
    <w:tbl>
      <w:tblGrid>
        <w:gridCol w:w="3000" w:type="dxa"/>
        <w:gridCol w:w="7000" w:type="dxa"/>
      </w:tblGrid>
      <w:tblPr>
        <w:tblW w:w="100" w:type="pct"/>
        <w:tblLayout w:type="autofi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Control Number: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>dsdddds</w:t>
            </w:r>
          </w:p>
        </w:tc>
      </w:t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Name: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>dsdas</w:t>
            </w:r>
          </w:p>
        </w:tc>
      </w:t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Jobsite: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>dsadsads</w:t>
            </w:r>
          </w:p>
        </w:tc>
      </w:t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Type: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>Professional</w:t>
            </w:r>
          </w:p>
        </w:tc>
      </w:t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Status: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Evaluator: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</w:tbl>
    <w:p/>
    <w:p>
      <w:pPr/>
      <w:r>
        <w:rPr>
          <w:sz w:val="28"/>
          <w:szCs w:val="28"/>
          <w:b w:val="1"/>
          <w:bCs w:val="1"/>
        </w:rPr>
        <w:t xml:space="preserve">Important Dates</w:t>
      </w:r>
    </w:p>
    <w:tbl>
      <w:tblGrid>
        <w:gridCol w:w="3000" w:type="dxa"/>
        <w:gridCol w:w="7000" w:type="dxa"/>
      </w:tblGrid>
      <w:tblPr>
        <w:tblW w:w="100" w:type="pct"/>
        <w:tblLayout w:type="autofi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Evaluated: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>Not set</w:t>
            </w:r>
          </w:p>
        </w:tc>
      </w:t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For Confirmation: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>Not set</w:t>
            </w:r>
          </w:p>
        </w:tc>
      </w:t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Emailed to DHAD: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>Not set</w:t>
            </w:r>
          </w:p>
        </w:tc>
      </w:t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Received from DHAD: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>Not set</w:t>
            </w:r>
          </w:p>
        </w:tc>
      </w:tr>
    </w:tbl>
    <w:p/>
    <w:p>
      <w:pPr/>
      <w:r>
        <w:rPr>
          <w:sz w:val="28"/>
          <w:szCs w:val="28"/>
          <w:b w:val="1"/>
          <w:bCs w:val="1"/>
        </w:rPr>
        <w:t xml:space="preserve">Comments</w:t>
      </w:r>
    </w:p>
    <w:p>
      <w:pPr/>
      <w:r>
        <w:rPr/>
        <w:t xml:space="preserve">No additional comments.</w:t>
      </w:r>
    </w:p>
    <w:p/>
    <w:p>
      <w:pPr/>
      <w:r>
        <w:rPr>
          <w:sz w:val="28"/>
          <w:szCs w:val="28"/>
          <w:b w:val="1"/>
          <w:bCs w:val="1"/>
        </w:rPr>
        <w:t xml:space="preserve">Approval</w:t>
      </w:r>
    </w:p>
    <w:p>
      <w:pPr/>
      <w:r>
        <w:rPr>
          <w:color w:val="AA0000"/>
          <w:b w:val="1"/>
          <w:bCs w:val="1"/>
        </w:rPr>
        <w:t xml:space="preserve">□ PENDING APPROVAL</w:t>
      </w:r>
    </w:p>
    <w:p/>
    <w:p>
      <w:pPr/>
      <w:r>
        <w:rPr>
          <w:sz w:val="28"/>
          <w:szCs w:val="28"/>
          <w:b w:val="1"/>
          <w:bCs w:val="1"/>
        </w:rPr>
        <w:t xml:space="preserve">Applicant Photo</w:t>
      </w:r>
    </w:p>
    <w:p>
      <w:pPr/>
      <w:r>
        <w:pict>
          <v:shape type="#_x0000_t75" stroked="f" style="width:20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sz w:val="16"/>
        <w:szCs w:val="16"/>
      </w:rPr>
      <w:t xml:space="preserve">Generated on: May 12, 2025 | MWPD Clearance System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2025-05-12T16:22:37+02:00</dcterms:created>
  <dcterms:modified xsi:type="dcterms:W3CDTF">2025-05-12T16:22:37+02:00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