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shd w:val="clear" w:color="auto" w:fill="2B579A" w:themeFill="accent5"/>
        <w:tblLook w:val="0600" w:firstRow="0" w:lastRow="0" w:firstColumn="0" w:lastColumn="0" w:noHBand="1" w:noVBand="1"/>
      </w:tblPr>
      <w:tblGrid>
        <w:gridCol w:w="7920"/>
        <w:gridCol w:w="1440"/>
      </w:tblGrid>
      <w:tr w:rsidR="007378F1" w14:paraId="7415AD29" w14:textId="77777777" w:rsidTr="007378F1">
        <w:tc>
          <w:tcPr>
            <w:tcW w:w="7920" w:type="dxa"/>
            <w:shd w:val="clear" w:color="auto" w:fill="2B579A" w:themeFill="accent5"/>
          </w:tcPr>
          <w:p w14:paraId="07448318" w14:textId="77777777" w:rsidR="00DB1EBA" w:rsidRDefault="00DB1EBA" w:rsidP="007378F1">
            <w:pPr>
              <w:pStyle w:val="Title"/>
            </w:pPr>
            <w:r>
              <w:t xml:space="preserve">Qlik Cloud </w:t>
            </w:r>
          </w:p>
          <w:p w14:paraId="04C50A0E" w14:textId="7653B3D1" w:rsidR="007378F1" w:rsidRPr="00DB1EBA" w:rsidRDefault="00DB1EBA" w:rsidP="007378F1">
            <w:pPr>
              <w:pStyle w:val="Title"/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 xml:space="preserve">Mobile mashup for </w:t>
            </w:r>
            <w:r w:rsidR="006023AA">
              <w:rPr>
                <w:sz w:val="48"/>
                <w:szCs w:val="48"/>
                <w:u w:val="single"/>
              </w:rPr>
              <w:t>OAuth access</w:t>
            </w:r>
          </w:p>
          <w:p w14:paraId="161F5BE8" w14:textId="1FD4E2DB" w:rsidR="007378F1" w:rsidRDefault="00DB1EBA" w:rsidP="007378F1">
            <w:pPr>
              <w:pStyle w:val="Subtitle"/>
            </w:pPr>
            <w:bookmarkStart w:id="0" w:name="_Hlk487785372"/>
            <w:bookmarkEnd w:id="0"/>
            <w:r>
              <w:t xml:space="preserve">Console Setup </w:t>
            </w:r>
            <w:r w:rsidR="007378F1" w:rsidRPr="0026504D">
              <w:t>Instructions</w:t>
            </w:r>
          </w:p>
        </w:tc>
        <w:tc>
          <w:tcPr>
            <w:tcW w:w="1440" w:type="dxa"/>
            <w:shd w:val="clear" w:color="auto" w:fill="2B579A" w:themeFill="accent5"/>
            <w:vAlign w:val="bottom"/>
          </w:tcPr>
          <w:p w14:paraId="4C159C30" w14:textId="77777777" w:rsidR="007378F1" w:rsidRDefault="007378F1" w:rsidP="007378F1">
            <w:pPr>
              <w:pStyle w:val="Title"/>
              <w:pBdr>
                <w:left w:val="none" w:sz="0" w:space="0" w:color="auto"/>
              </w:pBdr>
              <w:shd w:val="clear" w:color="auto" w:fill="auto"/>
              <w:spacing w:after="240"/>
              <w:ind w:left="0"/>
              <w:jc w:val="right"/>
            </w:pPr>
            <w:r w:rsidRPr="0026504D">
              <w:rPr>
                <w:noProof/>
              </w:rPr>
              <w:drawing>
                <wp:inline distT="0" distB="0" distL="0" distR="0" wp14:anchorId="5170AF17" wp14:editId="32DAA113">
                  <wp:extent cx="685800" cy="381121"/>
                  <wp:effectExtent l="0" t="0" r="0" b="0"/>
                  <wp:docPr id="192" name="Picture 1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" name="Picture 192"/>
                          <pic:cNvPicPr/>
                        </pic:nvPicPr>
                        <pic:blipFill>
                          <a:blip r:embed="rId10">
                            <a:lum bright="70000" contrast="-70000"/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3811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29D1C1" w14:textId="77777777" w:rsidR="00DB1EBA" w:rsidRDefault="00DB1EBA" w:rsidP="00DB1EBA">
      <w:r>
        <w:t>Using anonymous access is an excellent option when you want to easily share your content with general access.</w:t>
      </w:r>
    </w:p>
    <w:p w14:paraId="7EA0E1EC" w14:textId="1F609DE6" w:rsidR="00943B06" w:rsidRPr="0026504D" w:rsidRDefault="00DB1EBA" w:rsidP="00DB1EBA">
      <w:r>
        <w:t>We will focus this use case specifically on mashups and the Qlik Embed API.</w:t>
      </w:r>
      <w:r w:rsidR="00943B06" w:rsidRPr="0026504D">
        <w:t>.</w:t>
      </w:r>
    </w:p>
    <w:p w14:paraId="0300DACB" w14:textId="6C56FBDD" w:rsidR="0026484A" w:rsidRPr="0026504D" w:rsidRDefault="00DB1EBA" w:rsidP="0026504D">
      <w:pPr>
        <w:pStyle w:val="Heading1"/>
      </w:pPr>
      <w:r w:rsidRPr="00DB1EBA">
        <w:t>Re</w:t>
      </w:r>
      <w:r w:rsidR="009233B9">
        <w:t>use your current</w:t>
      </w:r>
      <w:r w:rsidRPr="00DB1EBA">
        <w:t xml:space="preserve"> tenant</w:t>
      </w:r>
    </w:p>
    <w:p w14:paraId="52D65917" w14:textId="04CF418D" w:rsidR="006B0B82" w:rsidRDefault="009233B9" w:rsidP="006B0B82">
      <w:r>
        <w:t xml:space="preserve">You don’t need any specific tenant rather than the one you already own or </w:t>
      </w:r>
      <w:r w:rsidR="00823D50">
        <w:t>some of the share</w:t>
      </w:r>
      <w:r w:rsidR="00D95416">
        <w:t>d</w:t>
      </w:r>
      <w:r w:rsidR="00823D50">
        <w:t xml:space="preserve"> ones you belongs to.</w:t>
      </w:r>
    </w:p>
    <w:p w14:paraId="19A0F72E" w14:textId="5B8E2D76" w:rsidR="00DB1EBA" w:rsidRPr="00D80622" w:rsidRDefault="00337E22" w:rsidP="006B0B82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72F20A" wp14:editId="485A3D33">
                <wp:simplePos x="0" y="0"/>
                <wp:positionH relativeFrom="column">
                  <wp:posOffset>66675</wp:posOffset>
                </wp:positionH>
                <wp:positionV relativeFrom="paragraph">
                  <wp:posOffset>1042670</wp:posOffset>
                </wp:positionV>
                <wp:extent cx="5819775" cy="209550"/>
                <wp:effectExtent l="0" t="0" r="28575" b="19050"/>
                <wp:wrapNone/>
                <wp:docPr id="169649484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9775" cy="209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4FCE73" id="Rectangle 1" o:spid="_x0000_s1026" style="position:absolute;margin-left:5.25pt;margin-top:82.1pt;width:458.25pt;height:16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" filled="f" strokecolor="red" strokeweight="1pt"/>
            </w:pict>
          </mc:Fallback>
        </mc:AlternateContent>
      </w:r>
      <w:r w:rsidR="00DB1EBA" w:rsidRPr="00DB1EBA">
        <w:rPr>
          <w:noProof/>
        </w:rPr>
        <w:drawing>
          <wp:inline distT="0" distB="0" distL="0" distR="0" wp14:anchorId="1D1B0FC4" wp14:editId="20323FE6">
            <wp:extent cx="5943600" cy="1402715"/>
            <wp:effectExtent l="0" t="0" r="0" b="6985"/>
            <wp:docPr id="665840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8408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0939E" w14:textId="647304A7" w:rsidR="00457BEB" w:rsidRPr="0026504D" w:rsidRDefault="002353A9" w:rsidP="0026504D">
      <w:pPr>
        <w:pStyle w:val="Heading1-PageBreak"/>
      </w:pPr>
      <w:r>
        <w:lastRenderedPageBreak/>
        <w:t>Provide access to</w:t>
      </w:r>
      <w:r w:rsidR="00337E22">
        <w:t xml:space="preserve"> the app</w:t>
      </w:r>
    </w:p>
    <w:p w14:paraId="4CCC8218" w14:textId="77777777" w:rsidR="00337E22" w:rsidRDefault="00337E22" w:rsidP="00337E22">
      <w:r>
        <w:t xml:space="preserve">As you probably already know, the most important raw material for a mashup is still a </w:t>
      </w:r>
      <w:r w:rsidRPr="00337E22">
        <w:rPr>
          <w:rStyle w:val="Strong"/>
        </w:rPr>
        <w:t>Qlik Sense application</w:t>
      </w:r>
      <w:r>
        <w:t>.</w:t>
      </w:r>
    </w:p>
    <w:p w14:paraId="5CA7B626" w14:textId="77777777" w:rsidR="00337E22" w:rsidRDefault="00337E22" w:rsidP="00337E22">
      <w:r>
        <w:t>It's Qlik's QIX engine that's responsible for responding effectively, just as we would with a browser and a desktop.</w:t>
      </w:r>
    </w:p>
    <w:p w14:paraId="2903AB12" w14:textId="77777777" w:rsidR="00337E22" w:rsidRDefault="00337E22" w:rsidP="00337E22">
      <w:r>
        <w:t>With a mashup, we simply offer access to that same app through a different environment.</w:t>
      </w:r>
    </w:p>
    <w:p w14:paraId="0CC68E29" w14:textId="77777777" w:rsidR="00337E22" w:rsidRDefault="00337E22" w:rsidP="00337E22"/>
    <w:p w14:paraId="38486C59" w14:textId="3538EEF3" w:rsidR="00337E22" w:rsidRDefault="00104FE3" w:rsidP="00337E22">
      <w:r>
        <w:t xml:space="preserve">In this case, OAuth access, the access to the app in the mashup will be controlled </w:t>
      </w:r>
      <w:r w:rsidR="00A96FCC">
        <w:t>the same way we provide access for Desktop use</w:t>
      </w:r>
      <w:r w:rsidR="00337E22">
        <w:t>.</w:t>
      </w:r>
    </w:p>
    <w:p w14:paraId="2188BB32" w14:textId="20227D6C" w:rsidR="00337E22" w:rsidRDefault="00A96FCC" w:rsidP="00337E22">
      <w:r>
        <w:t xml:space="preserve">The app can </w:t>
      </w:r>
      <w:r w:rsidR="00E41F6F">
        <w:t xml:space="preserve">stay in any type of space </w:t>
      </w:r>
      <w:r w:rsidR="006F17CF" w:rsidRPr="006F17CF">
        <w:rPr>
          <w:rStyle w:val="Strong"/>
        </w:rPr>
        <w:t>Shared</w:t>
      </w:r>
      <w:r w:rsidR="006F17CF">
        <w:t xml:space="preserve"> or </w:t>
      </w:r>
      <w:proofErr w:type="spellStart"/>
      <w:r w:rsidR="006F17CF" w:rsidRPr="006F17CF">
        <w:rPr>
          <w:rStyle w:val="Emphasis"/>
        </w:rPr>
        <w:t>Manged</w:t>
      </w:r>
      <w:proofErr w:type="spellEnd"/>
      <w:r w:rsidR="006F17CF">
        <w:t xml:space="preserve"> </w:t>
      </w:r>
      <w:r w:rsidR="00E41F6F">
        <w:t xml:space="preserve">(keep in mind, in a </w:t>
      </w:r>
      <w:r w:rsidR="00E41F6F" w:rsidRPr="006F17CF">
        <w:rPr>
          <w:b/>
          <w:bCs/>
        </w:rPr>
        <w:t>Personal</w:t>
      </w:r>
      <w:r w:rsidR="00E41F6F">
        <w:t xml:space="preserve"> space only you will have access)</w:t>
      </w:r>
      <w:r w:rsidR="00337E22">
        <w:t>.</w:t>
      </w:r>
    </w:p>
    <w:p w14:paraId="3FCB7B7A" w14:textId="79B07C57" w:rsidR="00337E22" w:rsidRDefault="00A1574C" w:rsidP="00337E22">
      <w:r>
        <w:rPr>
          <w:rStyle w:val="Emphasis"/>
        </w:rPr>
        <w:t>2 options</w:t>
      </w:r>
      <w:r w:rsidR="00457BEB" w:rsidRPr="00661DE5">
        <w:rPr>
          <w:rStyle w:val="Emphasis"/>
        </w:rPr>
        <w:t>:</w:t>
      </w:r>
      <w:r w:rsidR="00457BEB" w:rsidRPr="00DD5358">
        <w:t xml:space="preserve"> </w:t>
      </w:r>
    </w:p>
    <w:p w14:paraId="7DD3E658" w14:textId="6650B48E" w:rsidR="00457BEB" w:rsidRDefault="002B2B8B" w:rsidP="00971BDA">
      <w:pPr>
        <w:pStyle w:val="ListParagraph"/>
        <w:numPr>
          <w:ilvl w:val="0"/>
          <w:numId w:val="21"/>
        </w:numPr>
      </w:pPr>
      <w:r>
        <w:t>You can provide access adding member</w:t>
      </w:r>
      <w:r w:rsidR="00A1574C">
        <w:t>s</w:t>
      </w:r>
      <w:r>
        <w:t xml:space="preserve"> to the space</w:t>
      </w:r>
    </w:p>
    <w:p w14:paraId="3E795DB3" w14:textId="5BBEE289" w:rsidR="00FD09F3" w:rsidRDefault="00FD09F3" w:rsidP="00FD09F3">
      <w:pPr>
        <w:pStyle w:val="ListParagraph"/>
        <w:numPr>
          <w:ilvl w:val="1"/>
          <w:numId w:val="21"/>
        </w:numPr>
      </w:pPr>
      <w:r>
        <w:t>‘Has restricted view’ is the minimum rights to access needed</w:t>
      </w:r>
    </w:p>
    <w:p w14:paraId="6F2DEC1B" w14:textId="314AF1E1" w:rsidR="00971BDA" w:rsidRDefault="00971BDA" w:rsidP="00971BDA">
      <w:pPr>
        <w:pStyle w:val="ListParagraph"/>
        <w:numPr>
          <w:ilvl w:val="0"/>
          <w:numId w:val="21"/>
        </w:numPr>
      </w:pPr>
      <w:r>
        <w:t>You still can share the app with other rather than only space members</w:t>
      </w:r>
    </w:p>
    <w:p w14:paraId="539A6429" w14:textId="77777777" w:rsidR="000B33E4" w:rsidRDefault="000B33E4" w:rsidP="000B33E4">
      <w:pPr>
        <w:pStyle w:val="ListParagraph"/>
      </w:pPr>
    </w:p>
    <w:p w14:paraId="7B1F3CBA" w14:textId="5BFF60A0" w:rsidR="0099618C" w:rsidRDefault="0099618C" w:rsidP="000B33E4">
      <w:pPr>
        <w:pStyle w:val="ListParagraph"/>
      </w:pPr>
      <w:r>
        <w:t>(</w:t>
      </w:r>
      <w:r w:rsidR="000E2564">
        <w:t xml:space="preserve">more about </w:t>
      </w:r>
      <w:r w:rsidR="00DA20A6">
        <w:t xml:space="preserve">basic </w:t>
      </w:r>
      <w:r w:rsidR="000E2564">
        <w:t>spaces</w:t>
      </w:r>
      <w:r w:rsidR="00DA20A6">
        <w:t xml:space="preserve"> management </w:t>
      </w:r>
      <w:hyperlink r:id="rId12" w:history="1">
        <w:r w:rsidR="00DA20A6" w:rsidRPr="00DA20A6">
          <w:rPr>
            <w:rStyle w:val="Hyperlink"/>
          </w:rPr>
          <w:t>here</w:t>
        </w:r>
      </w:hyperlink>
      <w:r w:rsidR="00DA20A6">
        <w:t>)</w:t>
      </w:r>
      <w:r>
        <w:t xml:space="preserve"> </w:t>
      </w:r>
    </w:p>
    <w:p w14:paraId="7FD3140A" w14:textId="2B534D47" w:rsidR="00457BEB" w:rsidRPr="0026504D" w:rsidRDefault="00D653FA" w:rsidP="0026504D">
      <w:pPr>
        <w:pStyle w:val="Heading1"/>
      </w:pPr>
      <w:r>
        <w:lastRenderedPageBreak/>
        <w:t xml:space="preserve">Set up an </w:t>
      </w:r>
      <w:r w:rsidR="000B33E4">
        <w:t>OAuth</w:t>
      </w:r>
      <w:r>
        <w:t xml:space="preserve"> ClientID</w:t>
      </w:r>
    </w:p>
    <w:p w14:paraId="5FB4C615" w14:textId="218A482F" w:rsidR="00457BEB" w:rsidRDefault="00D653FA" w:rsidP="00B61F85">
      <w:pPr>
        <w:keepNext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0FFF5CB" wp14:editId="474A1441">
                <wp:simplePos x="0" y="0"/>
                <wp:positionH relativeFrom="column">
                  <wp:posOffset>21946</wp:posOffset>
                </wp:positionH>
                <wp:positionV relativeFrom="paragraph">
                  <wp:posOffset>2260956</wp:posOffset>
                </wp:positionV>
                <wp:extent cx="738835" cy="160934"/>
                <wp:effectExtent l="0" t="0" r="23495" b="10795"/>
                <wp:wrapNone/>
                <wp:docPr id="30920345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8835" cy="16093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5D5488" id="Rectangle 3" o:spid="_x0000_s1026" style="position:absolute;margin-left:1.75pt;margin-top:178.05pt;width:58.2pt;height:12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" filled="f" strokecolor="red" strokeweight="1pt"/>
            </w:pict>
          </mc:Fallback>
        </mc:AlternateContent>
      </w:r>
      <w:r w:rsidR="00E55B4B" w:rsidRPr="00E55B4B">
        <w:rPr>
          <w:noProof/>
        </w:rPr>
        <w:drawing>
          <wp:inline distT="0" distB="0" distL="0" distR="0" wp14:anchorId="6789AFAA" wp14:editId="5E1501DF">
            <wp:extent cx="3954896" cy="2574290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54896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F9A0D" w14:textId="3B371A35" w:rsidR="00D653FA" w:rsidRDefault="00D653FA" w:rsidP="00457BEB">
      <w:r>
        <w:t xml:space="preserve">A </w:t>
      </w:r>
      <w:proofErr w:type="spellStart"/>
      <w:r>
        <w:t>clientId</w:t>
      </w:r>
      <w:proofErr w:type="spellEnd"/>
      <w:r>
        <w:t xml:space="preserve"> is needed to enable access through a mashup, no matter if it’s an anonymous or authenticated access.</w:t>
      </w:r>
    </w:p>
    <w:p w14:paraId="1C073E71" w14:textId="6BC94506" w:rsidR="00D653FA" w:rsidRDefault="00D653FA" w:rsidP="00457BEB">
      <w:r>
        <w:t xml:space="preserve">In this case will set up an </w:t>
      </w:r>
      <w:r w:rsidR="000B33E4">
        <w:t>authentic</w:t>
      </w:r>
      <w:r w:rsidR="000076D4">
        <w:t>a</w:t>
      </w:r>
      <w:r w:rsidR="000B33E4">
        <w:t>ted</w:t>
      </w:r>
      <w:r>
        <w:t xml:space="preserve"> </w:t>
      </w:r>
      <w:proofErr w:type="spellStart"/>
      <w:r>
        <w:t>ClientId</w:t>
      </w:r>
      <w:proofErr w:type="spellEnd"/>
      <w:r>
        <w:t>.</w:t>
      </w:r>
    </w:p>
    <w:p w14:paraId="2644967D" w14:textId="3389393F" w:rsidR="00457BEB" w:rsidRDefault="00457BEB" w:rsidP="0026484A">
      <w:r w:rsidRPr="00661DE5">
        <w:rPr>
          <w:rStyle w:val="Emphasis"/>
        </w:rPr>
        <w:t>Try it:</w:t>
      </w:r>
      <w:r w:rsidRPr="00457BEB">
        <w:t xml:space="preserve"> </w:t>
      </w:r>
      <w:r w:rsidR="00D653FA">
        <w:t xml:space="preserve">go to the administration console, search for the </w:t>
      </w:r>
      <w:proofErr w:type="spellStart"/>
      <w:r w:rsidR="00D653FA">
        <w:t>oa</w:t>
      </w:r>
      <w:r w:rsidR="000076D4">
        <w:t>u</w:t>
      </w:r>
      <w:r w:rsidR="00D653FA">
        <w:t>th</w:t>
      </w:r>
      <w:proofErr w:type="spellEnd"/>
      <w:r w:rsidR="00D653FA">
        <w:t xml:space="preserve"> option</w:t>
      </w:r>
      <w:r w:rsidRPr="009D0C8E">
        <w:t>:</w:t>
      </w:r>
    </w:p>
    <w:p w14:paraId="304E0EC1" w14:textId="5B272B94" w:rsidR="006B0B82" w:rsidRDefault="00D653FA" w:rsidP="006B0B82">
      <w:pPr>
        <w:pStyle w:val="ListNumber"/>
        <w:numPr>
          <w:ilvl w:val="0"/>
          <w:numId w:val="2"/>
        </w:numPr>
      </w:pPr>
      <w:r>
        <w:t>Click on ‘Create New’, button on the top right</w:t>
      </w:r>
      <w:r w:rsidR="006B0B82" w:rsidRPr="00457BEB">
        <w:t>.</w:t>
      </w:r>
    </w:p>
    <w:p w14:paraId="3D98D7AF" w14:textId="0F8C9CC6" w:rsidR="006B0B82" w:rsidRDefault="00D653FA" w:rsidP="006B0B82">
      <w:pPr>
        <w:pStyle w:val="ListNumber"/>
        <w:numPr>
          <w:ilvl w:val="0"/>
          <w:numId w:val="1"/>
        </w:numPr>
      </w:pPr>
      <w:r>
        <w:t>First option ‘Client Type’ =</w:t>
      </w:r>
      <w:r w:rsidR="006B0B82" w:rsidRPr="00457BEB">
        <w:t xml:space="preserve"> </w:t>
      </w:r>
      <w:r w:rsidR="00CA6ED6">
        <w:rPr>
          <w:rStyle w:val="Strong"/>
        </w:rPr>
        <w:t>Single-page application</w:t>
      </w:r>
      <w:r w:rsidR="006B0B82" w:rsidRPr="00457BEB">
        <w:t>.</w:t>
      </w:r>
    </w:p>
    <w:p w14:paraId="661447BC" w14:textId="749E7DD8" w:rsidR="00D653FA" w:rsidRDefault="00D653FA" w:rsidP="006B0B82">
      <w:pPr>
        <w:pStyle w:val="ListNumber"/>
        <w:numPr>
          <w:ilvl w:val="0"/>
          <w:numId w:val="1"/>
        </w:numPr>
      </w:pPr>
      <w:r>
        <w:t>Type a ‘Name’</w:t>
      </w:r>
    </w:p>
    <w:p w14:paraId="08D3CB53" w14:textId="130EED9B" w:rsidR="00D653FA" w:rsidRDefault="00D653FA" w:rsidP="006B0B82">
      <w:pPr>
        <w:pStyle w:val="ListNumber"/>
        <w:numPr>
          <w:ilvl w:val="0"/>
          <w:numId w:val="1"/>
        </w:numPr>
      </w:pPr>
      <w:r>
        <w:t xml:space="preserve">‘Description’ is optional, but very recommended, as you will probably end-up with several </w:t>
      </w:r>
      <w:proofErr w:type="spellStart"/>
      <w:r>
        <w:t>clientids</w:t>
      </w:r>
      <w:proofErr w:type="spellEnd"/>
      <w:r>
        <w:t>.</w:t>
      </w:r>
    </w:p>
    <w:p w14:paraId="77B2685F" w14:textId="2EA2B611" w:rsidR="00467FC3" w:rsidRPr="0005797A" w:rsidRDefault="00467FC3" w:rsidP="006B0B82">
      <w:pPr>
        <w:pStyle w:val="ListNumber"/>
        <w:numPr>
          <w:ilvl w:val="0"/>
          <w:numId w:val="1"/>
        </w:numPr>
      </w:pPr>
      <w:r>
        <w:t xml:space="preserve">‘Scope’ </w:t>
      </w:r>
      <w:r>
        <w:sym w:font="Wingdings" w:char="F0E0"/>
      </w:r>
      <w:r>
        <w:t xml:space="preserve"> </w:t>
      </w:r>
      <w:r w:rsidRPr="00467FC3">
        <w:rPr>
          <w:b/>
          <w:bCs/>
        </w:rPr>
        <w:t>User default</w:t>
      </w:r>
    </w:p>
    <w:p w14:paraId="2D983BA0" w14:textId="454CE4F6" w:rsidR="0005797A" w:rsidRDefault="0005797A" w:rsidP="006B0B82">
      <w:pPr>
        <w:pStyle w:val="ListNumber"/>
        <w:numPr>
          <w:ilvl w:val="0"/>
          <w:numId w:val="1"/>
        </w:numPr>
      </w:pPr>
      <w:r>
        <w:t>‘Add redirect URLs’</w:t>
      </w:r>
      <w:r w:rsidR="002E0DE0">
        <w:t xml:space="preserve"> , use the repository you chose to keep your mashup and join the </w:t>
      </w:r>
      <w:r w:rsidR="00045BE0">
        <w:t>‘oauth-callback.html’</w:t>
      </w:r>
      <w:r w:rsidR="00045BE0" w:rsidRPr="00045BE0">
        <w:drawing>
          <wp:inline distT="0" distB="0" distL="0" distR="0" wp14:anchorId="08D67443" wp14:editId="2636E437">
            <wp:extent cx="4296375" cy="771633"/>
            <wp:effectExtent l="0" t="0" r="0" b="9525"/>
            <wp:docPr id="828821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8215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B92BD" w14:textId="19AB11BD" w:rsidR="00D23835" w:rsidRPr="00A71EBF" w:rsidRDefault="00A71EBF" w:rsidP="00D23835">
      <w:pPr>
        <w:pStyle w:val="ListNumber"/>
        <w:numPr>
          <w:ilvl w:val="0"/>
          <w:numId w:val="0"/>
        </w:numPr>
        <w:ind w:left="792"/>
        <w:rPr>
          <w:b/>
        </w:rPr>
      </w:pPr>
      <w:r>
        <w:rPr>
          <w:b/>
        </w:rPr>
        <w:t>Example</w:t>
      </w:r>
      <w:r w:rsidR="00D23835" w:rsidRPr="00A71EBF">
        <w:rPr>
          <w:b/>
        </w:rPr>
        <w:t xml:space="preserve"> for S3 bucket:</w:t>
      </w:r>
    </w:p>
    <w:p w14:paraId="5B0302E9" w14:textId="2E26B47D" w:rsidR="00A71EBF" w:rsidRDefault="00A71EBF" w:rsidP="00A71EBF">
      <w:pPr>
        <w:pStyle w:val="ListNumber"/>
        <w:numPr>
          <w:ilvl w:val="0"/>
          <w:numId w:val="0"/>
        </w:numPr>
        <w:ind w:left="792"/>
        <w:rPr>
          <w:bCs/>
        </w:rPr>
      </w:pPr>
      <w:hyperlink r:id="rId15" w:history="1">
        <w:r w:rsidRPr="002F092D">
          <w:rPr>
            <w:rStyle w:val="Hyperlink"/>
            <w:bCs/>
          </w:rPr>
          <w:t>https://repo.s3.eu-west-1.amazonaws.com/oauth-callback.html</w:t>
        </w:r>
      </w:hyperlink>
    </w:p>
    <w:p w14:paraId="5FA4C4E8" w14:textId="1059DEFF" w:rsidR="00A71EBF" w:rsidRPr="00A71EBF" w:rsidRDefault="00A71EBF" w:rsidP="00A71EBF">
      <w:pPr>
        <w:pStyle w:val="ListNumber"/>
        <w:numPr>
          <w:ilvl w:val="0"/>
          <w:numId w:val="0"/>
        </w:numPr>
        <w:ind w:left="792"/>
        <w:rPr>
          <w:b/>
        </w:rPr>
      </w:pPr>
      <w:r>
        <w:rPr>
          <w:b/>
        </w:rPr>
        <w:lastRenderedPageBreak/>
        <w:t>Example</w:t>
      </w:r>
      <w:r w:rsidRPr="00A71EBF">
        <w:rPr>
          <w:b/>
        </w:rPr>
        <w:t xml:space="preserve"> for </w:t>
      </w:r>
      <w:proofErr w:type="spellStart"/>
      <w:r>
        <w:rPr>
          <w:b/>
        </w:rPr>
        <w:t>Github</w:t>
      </w:r>
      <w:proofErr w:type="spellEnd"/>
      <w:r>
        <w:rPr>
          <w:b/>
        </w:rPr>
        <w:t xml:space="preserve"> repository</w:t>
      </w:r>
      <w:r w:rsidRPr="00A71EBF">
        <w:rPr>
          <w:b/>
        </w:rPr>
        <w:t>:</w:t>
      </w:r>
    </w:p>
    <w:p w14:paraId="0527EA0E" w14:textId="147AC1CE" w:rsidR="00A71EBF" w:rsidRPr="00A71EBF" w:rsidRDefault="00293BE0" w:rsidP="00A71EBF">
      <w:pPr>
        <w:pStyle w:val="ListNumber"/>
        <w:numPr>
          <w:ilvl w:val="0"/>
          <w:numId w:val="0"/>
        </w:numPr>
        <w:ind w:left="792"/>
        <w:rPr>
          <w:bCs/>
        </w:rPr>
      </w:pPr>
      <w:hyperlink r:id="rId16" w:history="1">
        <w:r w:rsidRPr="002F092D">
          <w:rPr>
            <w:rStyle w:val="Hyperlink"/>
            <w:bCs/>
          </w:rPr>
          <w:t>https://</w:t>
        </w:r>
        <w:r w:rsidRPr="002F092D">
          <w:rPr>
            <w:rStyle w:val="Hyperlink"/>
            <w:bCs/>
          </w:rPr>
          <w:t>repo</w:t>
        </w:r>
        <w:r w:rsidRPr="002F092D">
          <w:rPr>
            <w:rStyle w:val="Hyperlink"/>
            <w:bCs/>
          </w:rPr>
          <w:t>qlik.github.io/</w:t>
        </w:r>
        <w:r w:rsidRPr="002F092D">
          <w:rPr>
            <w:rStyle w:val="Hyperlink"/>
            <w:bCs/>
          </w:rPr>
          <w:t>proyectQlik</w:t>
        </w:r>
        <w:r w:rsidRPr="002F092D">
          <w:rPr>
            <w:rStyle w:val="Hyperlink"/>
            <w:bCs/>
          </w:rPr>
          <w:t>/oauth-callback.html</w:t>
        </w:r>
      </w:hyperlink>
      <w:r w:rsidR="006F2595">
        <w:rPr>
          <w:bCs/>
        </w:rPr>
        <w:t xml:space="preserve"> </w:t>
      </w:r>
    </w:p>
    <w:p w14:paraId="09FDF650" w14:textId="6B8FAC9B" w:rsidR="00D23835" w:rsidRPr="00D23835" w:rsidRDefault="00675001" w:rsidP="00D23835">
      <w:pPr>
        <w:pStyle w:val="ListNumber"/>
        <w:numPr>
          <w:ilvl w:val="0"/>
          <w:numId w:val="0"/>
        </w:numPr>
        <w:ind w:left="792"/>
        <w:rPr>
          <w:bCs/>
        </w:rPr>
      </w:pPr>
      <w:r>
        <w:rPr>
          <w:bCs/>
        </w:rPr>
        <w:t xml:space="preserve">This oauth-callback.html </w:t>
      </w:r>
      <w:r w:rsidR="005566C6">
        <w:rPr>
          <w:bCs/>
        </w:rPr>
        <w:t xml:space="preserve">is generated by the mashup builder, but </w:t>
      </w:r>
      <w:hyperlink r:id="rId17" w:history="1">
        <w:r w:rsidR="005566C6" w:rsidRPr="003B5858">
          <w:rPr>
            <w:rStyle w:val="Hyperlink"/>
            <w:bCs/>
          </w:rPr>
          <w:t>here</w:t>
        </w:r>
      </w:hyperlink>
      <w:r w:rsidR="005566C6">
        <w:rPr>
          <w:bCs/>
        </w:rPr>
        <w:t xml:space="preserve"> are some info about how to generate it manually</w:t>
      </w:r>
      <w:r w:rsidR="003B5858">
        <w:rPr>
          <w:bCs/>
        </w:rPr>
        <w:t>.</w:t>
      </w:r>
    </w:p>
    <w:p w14:paraId="4F3DF6CD" w14:textId="31F88177" w:rsidR="00EA5237" w:rsidRPr="00EA5237" w:rsidRDefault="00EA5237" w:rsidP="006B0B82">
      <w:pPr>
        <w:pStyle w:val="ListNumber"/>
        <w:numPr>
          <w:ilvl w:val="0"/>
          <w:numId w:val="1"/>
        </w:numPr>
        <w:rPr>
          <w:bCs/>
        </w:rPr>
      </w:pPr>
      <w:r w:rsidRPr="00EA5237">
        <w:rPr>
          <w:bCs/>
          <w:iCs/>
        </w:rPr>
        <w:t>Add</w:t>
      </w:r>
      <w:r>
        <w:rPr>
          <w:bCs/>
          <w:iCs/>
        </w:rPr>
        <w:t xml:space="preserve"> an ‘Allowed origin’, that’s the URL of the repository you use to allocate your mashup. </w:t>
      </w:r>
    </w:p>
    <w:p w14:paraId="299E2A5F" w14:textId="1CDC6C93" w:rsidR="00EA5237" w:rsidRPr="00EA5237" w:rsidRDefault="00EA5237" w:rsidP="00EA5237">
      <w:pPr>
        <w:pStyle w:val="ListNumber"/>
        <w:numPr>
          <w:ilvl w:val="0"/>
          <w:numId w:val="0"/>
        </w:numPr>
        <w:ind w:left="792"/>
        <w:rPr>
          <w:b/>
        </w:rPr>
      </w:pPr>
      <w:r w:rsidRPr="00EA5237">
        <w:rPr>
          <w:b/>
          <w:iCs/>
        </w:rPr>
        <w:t>Ex. If your mashup is in a S3 bucket</w:t>
      </w:r>
    </w:p>
    <w:p w14:paraId="1B5EFBD0" w14:textId="2D42882F" w:rsidR="00EA5237" w:rsidRDefault="00EA5237" w:rsidP="00EA5237">
      <w:pPr>
        <w:pStyle w:val="ListNumber"/>
        <w:numPr>
          <w:ilvl w:val="0"/>
          <w:numId w:val="0"/>
        </w:numPr>
        <w:ind w:left="792"/>
        <w:rPr>
          <w:bCs/>
        </w:rPr>
      </w:pPr>
      <w:r w:rsidRPr="00EA5237">
        <w:rPr>
          <w:bCs/>
          <w:noProof/>
        </w:rPr>
        <w:drawing>
          <wp:inline distT="0" distB="0" distL="0" distR="0" wp14:anchorId="6C6F47AA" wp14:editId="041D47BD">
            <wp:extent cx="4420217" cy="2619741"/>
            <wp:effectExtent l="0" t="0" r="0" b="9525"/>
            <wp:docPr id="815052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0524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DD181" w14:textId="66D37AD7" w:rsidR="00EA5237" w:rsidRPr="00EA5237" w:rsidRDefault="00EA5237" w:rsidP="00EA5237">
      <w:pPr>
        <w:pStyle w:val="ListNumber"/>
        <w:numPr>
          <w:ilvl w:val="0"/>
          <w:numId w:val="0"/>
        </w:numPr>
        <w:ind w:left="792"/>
        <w:rPr>
          <w:b/>
        </w:rPr>
      </w:pPr>
      <w:r w:rsidRPr="00EA5237">
        <w:rPr>
          <w:b/>
          <w:iCs/>
        </w:rPr>
        <w:t xml:space="preserve">Ex. If your mashup is in a </w:t>
      </w:r>
      <w:r>
        <w:rPr>
          <w:b/>
          <w:iCs/>
        </w:rPr>
        <w:t>GitHub repository</w:t>
      </w:r>
    </w:p>
    <w:p w14:paraId="2BEAEEF9" w14:textId="77777777" w:rsidR="00EA5237" w:rsidRPr="00EA5237" w:rsidRDefault="00EA5237" w:rsidP="00EA5237">
      <w:pPr>
        <w:pStyle w:val="ListNumber"/>
        <w:numPr>
          <w:ilvl w:val="0"/>
          <w:numId w:val="0"/>
        </w:numPr>
        <w:ind w:left="792"/>
        <w:rPr>
          <w:bCs/>
        </w:rPr>
      </w:pPr>
      <w:r w:rsidRPr="00EA5237">
        <w:rPr>
          <w:bCs/>
          <w:noProof/>
        </w:rPr>
        <w:drawing>
          <wp:inline distT="0" distB="0" distL="0" distR="0" wp14:anchorId="6EDE8744" wp14:editId="3B9F13EB">
            <wp:extent cx="4420217" cy="739864"/>
            <wp:effectExtent l="0" t="0" r="0" b="3175"/>
            <wp:docPr id="1275266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266542" name="Picture 1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739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18025" w14:textId="0FE3F311" w:rsidR="00EA5237" w:rsidRPr="00EA5237" w:rsidRDefault="00EA5237" w:rsidP="00EA5237">
      <w:pPr>
        <w:pStyle w:val="ListNumber"/>
        <w:numPr>
          <w:ilvl w:val="0"/>
          <w:numId w:val="0"/>
        </w:numPr>
        <w:ind w:left="792"/>
        <w:rPr>
          <w:bCs/>
          <w:iCs/>
        </w:rPr>
      </w:pPr>
      <w:r>
        <w:rPr>
          <w:rStyle w:val="Emphasis"/>
        </w:rPr>
        <w:t xml:space="preserve">Keep in mind: </w:t>
      </w:r>
      <w:r>
        <w:t xml:space="preserve">you can only use a maximum of 5 repositories for each </w:t>
      </w:r>
      <w:proofErr w:type="spellStart"/>
      <w:r>
        <w:t>ClientId</w:t>
      </w:r>
      <w:proofErr w:type="spellEnd"/>
    </w:p>
    <w:p w14:paraId="4BAC30FD" w14:textId="4F05B980" w:rsidR="00EA5237" w:rsidRPr="00EA5237" w:rsidRDefault="00EA5237" w:rsidP="006B0B82">
      <w:pPr>
        <w:pStyle w:val="ListNumber"/>
        <w:numPr>
          <w:ilvl w:val="0"/>
          <w:numId w:val="1"/>
        </w:numPr>
        <w:rPr>
          <w:bCs/>
        </w:rPr>
      </w:pPr>
      <w:r>
        <w:rPr>
          <w:bCs/>
          <w:iCs/>
        </w:rPr>
        <w:t xml:space="preserve">Click ‘Save’ and copy the </w:t>
      </w:r>
      <w:proofErr w:type="spellStart"/>
      <w:r w:rsidRPr="00EA5237">
        <w:rPr>
          <w:b/>
          <w:iCs/>
        </w:rPr>
        <w:t>ClientId</w:t>
      </w:r>
      <w:proofErr w:type="spellEnd"/>
    </w:p>
    <w:p w14:paraId="0447B58A" w14:textId="77777777" w:rsidR="00EA5237" w:rsidRDefault="00EA5237" w:rsidP="00EA5237">
      <w:pPr>
        <w:pStyle w:val="ListNumber"/>
        <w:numPr>
          <w:ilvl w:val="0"/>
          <w:numId w:val="0"/>
        </w:numPr>
        <w:ind w:left="432"/>
        <w:rPr>
          <w:bCs/>
          <w:iCs/>
        </w:rPr>
      </w:pPr>
    </w:p>
    <w:p w14:paraId="411D1D6A" w14:textId="3A5A2198" w:rsidR="00EA5237" w:rsidRDefault="00EA5237" w:rsidP="00EA5237">
      <w:pPr>
        <w:pStyle w:val="ListNumber"/>
        <w:numPr>
          <w:ilvl w:val="0"/>
          <w:numId w:val="0"/>
        </w:numPr>
        <w:ind w:left="432"/>
        <w:rPr>
          <w:bCs/>
          <w:iCs/>
        </w:rPr>
      </w:pPr>
      <w:r>
        <w:rPr>
          <w:bCs/>
          <w:iCs/>
        </w:rPr>
        <w:t>Have doubts about how to get that allowed origin URL?</w:t>
      </w:r>
    </w:p>
    <w:p w14:paraId="02C5119E" w14:textId="77777777" w:rsidR="004F51FA" w:rsidRDefault="00EA5237" w:rsidP="00EA5237">
      <w:pPr>
        <w:pStyle w:val="ListNumber"/>
        <w:numPr>
          <w:ilvl w:val="0"/>
          <w:numId w:val="0"/>
        </w:numPr>
        <w:ind w:left="432"/>
        <w:rPr>
          <w:bCs/>
          <w:iCs/>
        </w:rPr>
      </w:pPr>
      <w:r>
        <w:rPr>
          <w:bCs/>
          <w:iCs/>
        </w:rPr>
        <w:t>Please follow the instructions in the document</w:t>
      </w:r>
      <w:r w:rsidR="004F51FA">
        <w:rPr>
          <w:bCs/>
          <w:iCs/>
        </w:rPr>
        <w:t>:</w:t>
      </w:r>
      <w:r>
        <w:rPr>
          <w:bCs/>
          <w:iCs/>
        </w:rPr>
        <w:t xml:space="preserve"> </w:t>
      </w:r>
    </w:p>
    <w:p w14:paraId="484C0E5A" w14:textId="77777777" w:rsidR="004F51FA" w:rsidRPr="004F51FA" w:rsidRDefault="00EA5237" w:rsidP="004F51FA">
      <w:pPr>
        <w:pStyle w:val="ListNumber"/>
        <w:numPr>
          <w:ilvl w:val="0"/>
          <w:numId w:val="20"/>
        </w:numPr>
        <w:rPr>
          <w:bCs/>
        </w:rPr>
      </w:pPr>
      <w:r w:rsidRPr="00EA5237">
        <w:rPr>
          <w:b/>
          <w:iCs/>
        </w:rPr>
        <w:t>Set up S3 bucket for Qlik Cloud mashups.doc</w:t>
      </w:r>
      <w:r>
        <w:rPr>
          <w:b/>
          <w:iCs/>
        </w:rPr>
        <w:t>x</w:t>
      </w:r>
      <w:r>
        <w:rPr>
          <w:bCs/>
          <w:iCs/>
        </w:rPr>
        <w:t xml:space="preserve"> </w:t>
      </w:r>
    </w:p>
    <w:p w14:paraId="3AB13B00" w14:textId="592A56AD" w:rsidR="00EA5237" w:rsidRPr="00EA5237" w:rsidRDefault="00EA5237" w:rsidP="004F51FA">
      <w:pPr>
        <w:pStyle w:val="ListNumber"/>
        <w:numPr>
          <w:ilvl w:val="0"/>
          <w:numId w:val="20"/>
        </w:numPr>
        <w:rPr>
          <w:bCs/>
        </w:rPr>
      </w:pPr>
      <w:r>
        <w:rPr>
          <w:bCs/>
          <w:iCs/>
        </w:rPr>
        <w:t xml:space="preserve">or </w:t>
      </w:r>
      <w:r w:rsidRPr="00EA5237">
        <w:rPr>
          <w:b/>
          <w:iCs/>
        </w:rPr>
        <w:t xml:space="preserve">Set up </w:t>
      </w:r>
      <w:proofErr w:type="spellStart"/>
      <w:r>
        <w:rPr>
          <w:b/>
          <w:iCs/>
        </w:rPr>
        <w:t>Github</w:t>
      </w:r>
      <w:proofErr w:type="spellEnd"/>
      <w:r>
        <w:rPr>
          <w:b/>
          <w:iCs/>
        </w:rPr>
        <w:t xml:space="preserve"> pages</w:t>
      </w:r>
      <w:r w:rsidRPr="00EA5237">
        <w:rPr>
          <w:b/>
          <w:iCs/>
        </w:rPr>
        <w:t xml:space="preserve"> for Qlik Cloud mashups.doc</w:t>
      </w:r>
      <w:r>
        <w:rPr>
          <w:b/>
          <w:iCs/>
        </w:rPr>
        <w:t>x</w:t>
      </w:r>
    </w:p>
    <w:sectPr w:rsidR="00EA5237" w:rsidRPr="00EA5237" w:rsidSect="00DD5358">
      <w:pgSz w:w="12240" w:h="15840"/>
      <w:pgMar w:top="1440" w:right="1440" w:bottom="1440" w:left="1440" w:header="288" w:footer="720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58E860" w14:textId="77777777" w:rsidR="00BA3059" w:rsidRDefault="00BA3059">
      <w:pPr>
        <w:spacing w:line="240" w:lineRule="auto"/>
      </w:pPr>
      <w:r>
        <w:separator/>
      </w:r>
    </w:p>
  </w:endnote>
  <w:endnote w:type="continuationSeparator" w:id="0">
    <w:p w14:paraId="43111D67" w14:textId="77777777" w:rsidR="00BA3059" w:rsidRDefault="00BA305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65E7C8" w14:textId="77777777" w:rsidR="00BA3059" w:rsidRDefault="00BA3059">
      <w:pPr>
        <w:spacing w:line="240" w:lineRule="auto"/>
      </w:pPr>
      <w:r>
        <w:separator/>
      </w:r>
    </w:p>
  </w:footnote>
  <w:footnote w:type="continuationSeparator" w:id="0">
    <w:p w14:paraId="665AD2E7" w14:textId="77777777" w:rsidR="00BA3059" w:rsidRDefault="00BA305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5245F3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864F08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B9C1270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6A4221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72242BE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32A87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1B85B8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D6270F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907A257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D24B74"/>
    <w:multiLevelType w:val="multilevel"/>
    <w:tmpl w:val="EBB2B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D65A7A"/>
    <w:multiLevelType w:val="hybridMultilevel"/>
    <w:tmpl w:val="93D4D1C4"/>
    <w:lvl w:ilvl="0" w:tplc="5ED464EE">
      <w:start w:val="2"/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D972F7"/>
    <w:multiLevelType w:val="hybridMultilevel"/>
    <w:tmpl w:val="0BE6F9E8"/>
    <w:lvl w:ilvl="0" w:tplc="BE069164">
      <w:numFmt w:val="bullet"/>
      <w:lvlText w:val="-"/>
      <w:lvlJc w:val="left"/>
      <w:pPr>
        <w:ind w:left="792" w:hanging="360"/>
      </w:pPr>
      <w:rPr>
        <w:rFonts w:ascii="Segoe UI" w:eastAsiaTheme="minorEastAsia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2" w15:restartNumberingAfterBreak="0">
    <w:nsid w:val="7A4C77C6"/>
    <w:multiLevelType w:val="multilevel"/>
    <w:tmpl w:val="38AC6FF4"/>
    <w:lvl w:ilvl="0">
      <w:start w:val="1"/>
      <w:numFmt w:val="decimal"/>
      <w:pStyle w:val="ListNumber"/>
      <w:lvlText w:val="%1."/>
      <w:lvlJc w:val="left"/>
      <w:pPr>
        <w:ind w:left="792" w:hanging="360"/>
      </w:pPr>
      <w:rPr>
        <w:rFonts w:hint="default"/>
        <w:b/>
        <w:color w:val="2B579A" w:themeColor="accent5"/>
        <w:sz w:val="28"/>
        <w:szCs w:val="28"/>
      </w:rPr>
    </w:lvl>
    <w:lvl w:ilvl="1">
      <w:start w:val="1"/>
      <w:numFmt w:val="lowerLetter"/>
      <w:lvlText w:val="%2."/>
      <w:lvlJc w:val="left"/>
      <w:pPr>
        <w:ind w:left="1512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32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5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7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9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1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3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52" w:hanging="360"/>
      </w:pPr>
      <w:rPr>
        <w:rFonts w:hint="default"/>
      </w:rPr>
    </w:lvl>
  </w:abstractNum>
  <w:num w:numId="1" w16cid:durableId="1683241781">
    <w:abstractNumId w:val="12"/>
  </w:num>
  <w:num w:numId="2" w16cid:durableId="2010595407">
    <w:abstractNumId w:val="12"/>
    <w:lvlOverride w:ilvl="0">
      <w:startOverride w:val="1"/>
    </w:lvlOverride>
  </w:num>
  <w:num w:numId="3" w16cid:durableId="1452822048">
    <w:abstractNumId w:val="12"/>
  </w:num>
  <w:num w:numId="4" w16cid:durableId="1299382902">
    <w:abstractNumId w:val="12"/>
    <w:lvlOverride w:ilvl="0">
      <w:startOverride w:val="1"/>
    </w:lvlOverride>
  </w:num>
  <w:num w:numId="5" w16cid:durableId="2058776534">
    <w:abstractNumId w:val="8"/>
  </w:num>
  <w:num w:numId="6" w16cid:durableId="153034632">
    <w:abstractNumId w:val="12"/>
    <w:lvlOverride w:ilvl="0">
      <w:startOverride w:val="1"/>
    </w:lvlOverride>
  </w:num>
  <w:num w:numId="7" w16cid:durableId="194676842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36971878">
    <w:abstractNumId w:val="9"/>
  </w:num>
  <w:num w:numId="9" w16cid:durableId="113483170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20055523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61081474">
    <w:abstractNumId w:val="7"/>
  </w:num>
  <w:num w:numId="12" w16cid:durableId="936787403">
    <w:abstractNumId w:val="6"/>
  </w:num>
  <w:num w:numId="13" w16cid:durableId="526336441">
    <w:abstractNumId w:val="5"/>
  </w:num>
  <w:num w:numId="14" w16cid:durableId="1346861287">
    <w:abstractNumId w:val="4"/>
  </w:num>
  <w:num w:numId="15" w16cid:durableId="384841982">
    <w:abstractNumId w:val="3"/>
  </w:num>
  <w:num w:numId="16" w16cid:durableId="51000832">
    <w:abstractNumId w:val="2"/>
  </w:num>
  <w:num w:numId="17" w16cid:durableId="1547137582">
    <w:abstractNumId w:val="1"/>
  </w:num>
  <w:num w:numId="18" w16cid:durableId="266042241">
    <w:abstractNumId w:val="0"/>
  </w:num>
  <w:num w:numId="19" w16cid:durableId="1080257019">
    <w:abstractNumId w:val="12"/>
  </w:num>
  <w:num w:numId="20" w16cid:durableId="1012948830">
    <w:abstractNumId w:val="11"/>
  </w:num>
  <w:num w:numId="21" w16cid:durableId="146696886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removeDateAndTime/>
  <w:activeWritingStyle w:appName="MSWord" w:lang="en-US" w:vendorID="64" w:dllVersion="6" w:nlCheck="1" w:checkStyle="1"/>
  <w:activeWritingStyle w:appName="MSWord" w:lang="en-US" w:vendorID="64" w:dllVersion="0" w:nlCheck="1" w:checkStyle="0"/>
  <w:proofState w:spelling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EBA"/>
    <w:rsid w:val="00007202"/>
    <w:rsid w:val="000076D4"/>
    <w:rsid w:val="000150E9"/>
    <w:rsid w:val="00030E3C"/>
    <w:rsid w:val="00045BE0"/>
    <w:rsid w:val="0005797A"/>
    <w:rsid w:val="00072D27"/>
    <w:rsid w:val="00083C22"/>
    <w:rsid w:val="00086E87"/>
    <w:rsid w:val="000871A8"/>
    <w:rsid w:val="000A036B"/>
    <w:rsid w:val="000B33E4"/>
    <w:rsid w:val="000D0E4A"/>
    <w:rsid w:val="000E2564"/>
    <w:rsid w:val="000F11B9"/>
    <w:rsid w:val="00102341"/>
    <w:rsid w:val="00104FE3"/>
    <w:rsid w:val="00105960"/>
    <w:rsid w:val="001073CE"/>
    <w:rsid w:val="00121553"/>
    <w:rsid w:val="00124088"/>
    <w:rsid w:val="00131CAB"/>
    <w:rsid w:val="001C2CAB"/>
    <w:rsid w:val="001D0BD1"/>
    <w:rsid w:val="002017AC"/>
    <w:rsid w:val="002353A9"/>
    <w:rsid w:val="002359ED"/>
    <w:rsid w:val="00252520"/>
    <w:rsid w:val="002625F9"/>
    <w:rsid w:val="002631F7"/>
    <w:rsid w:val="0026484A"/>
    <w:rsid w:val="0026504D"/>
    <w:rsid w:val="00276926"/>
    <w:rsid w:val="00293BE0"/>
    <w:rsid w:val="002A67C8"/>
    <w:rsid w:val="002B2B8B"/>
    <w:rsid w:val="002B40B7"/>
    <w:rsid w:val="002C5D75"/>
    <w:rsid w:val="002E0DE0"/>
    <w:rsid w:val="00301789"/>
    <w:rsid w:val="00325194"/>
    <w:rsid w:val="00337E22"/>
    <w:rsid w:val="003728E3"/>
    <w:rsid w:val="003962D3"/>
    <w:rsid w:val="003B5858"/>
    <w:rsid w:val="003C7D9D"/>
    <w:rsid w:val="003E3A63"/>
    <w:rsid w:val="00441E55"/>
    <w:rsid w:val="00457BEB"/>
    <w:rsid w:val="00461B2E"/>
    <w:rsid w:val="00467FC3"/>
    <w:rsid w:val="00482CFC"/>
    <w:rsid w:val="00487996"/>
    <w:rsid w:val="00491910"/>
    <w:rsid w:val="004A2AF6"/>
    <w:rsid w:val="004A3D03"/>
    <w:rsid w:val="004B6D7F"/>
    <w:rsid w:val="004D785F"/>
    <w:rsid w:val="004E744B"/>
    <w:rsid w:val="004F51FA"/>
    <w:rsid w:val="004F7760"/>
    <w:rsid w:val="00520AC9"/>
    <w:rsid w:val="0053670D"/>
    <w:rsid w:val="005566C6"/>
    <w:rsid w:val="00561F9A"/>
    <w:rsid w:val="00566100"/>
    <w:rsid w:val="00594254"/>
    <w:rsid w:val="005B6EB8"/>
    <w:rsid w:val="006023AA"/>
    <w:rsid w:val="00614CAB"/>
    <w:rsid w:val="00633BC0"/>
    <w:rsid w:val="006412FD"/>
    <w:rsid w:val="00661DE5"/>
    <w:rsid w:val="006706DE"/>
    <w:rsid w:val="00675001"/>
    <w:rsid w:val="0069487E"/>
    <w:rsid w:val="006A648B"/>
    <w:rsid w:val="006B0B82"/>
    <w:rsid w:val="006B7EF2"/>
    <w:rsid w:val="006C3B5F"/>
    <w:rsid w:val="006D3A72"/>
    <w:rsid w:val="006F17CF"/>
    <w:rsid w:val="006F2595"/>
    <w:rsid w:val="006F53EE"/>
    <w:rsid w:val="00717507"/>
    <w:rsid w:val="007263B8"/>
    <w:rsid w:val="00726D9C"/>
    <w:rsid w:val="00726F2C"/>
    <w:rsid w:val="00736D30"/>
    <w:rsid w:val="007378F1"/>
    <w:rsid w:val="00742FF3"/>
    <w:rsid w:val="00794B27"/>
    <w:rsid w:val="007A73CB"/>
    <w:rsid w:val="007A7846"/>
    <w:rsid w:val="007B2795"/>
    <w:rsid w:val="007F66F5"/>
    <w:rsid w:val="00812400"/>
    <w:rsid w:val="0082203C"/>
    <w:rsid w:val="00823D50"/>
    <w:rsid w:val="008360A8"/>
    <w:rsid w:val="008416E0"/>
    <w:rsid w:val="00853E64"/>
    <w:rsid w:val="00895251"/>
    <w:rsid w:val="00897BFF"/>
    <w:rsid w:val="008C61B9"/>
    <w:rsid w:val="00912477"/>
    <w:rsid w:val="009139AF"/>
    <w:rsid w:val="009233B9"/>
    <w:rsid w:val="00943B06"/>
    <w:rsid w:val="00945864"/>
    <w:rsid w:val="00971BDA"/>
    <w:rsid w:val="009806F4"/>
    <w:rsid w:val="009853E9"/>
    <w:rsid w:val="0099618C"/>
    <w:rsid w:val="00996E16"/>
    <w:rsid w:val="009B69C5"/>
    <w:rsid w:val="009D3947"/>
    <w:rsid w:val="009F432F"/>
    <w:rsid w:val="009F72A7"/>
    <w:rsid w:val="00A119D9"/>
    <w:rsid w:val="00A1309F"/>
    <w:rsid w:val="00A1574C"/>
    <w:rsid w:val="00A21BED"/>
    <w:rsid w:val="00A27D99"/>
    <w:rsid w:val="00A60D92"/>
    <w:rsid w:val="00A71EBF"/>
    <w:rsid w:val="00A86EAC"/>
    <w:rsid w:val="00A923E7"/>
    <w:rsid w:val="00A96FCC"/>
    <w:rsid w:val="00AA661C"/>
    <w:rsid w:val="00AC2F58"/>
    <w:rsid w:val="00B369B4"/>
    <w:rsid w:val="00B53817"/>
    <w:rsid w:val="00B61F85"/>
    <w:rsid w:val="00BA3059"/>
    <w:rsid w:val="00BA3CC7"/>
    <w:rsid w:val="00BF457D"/>
    <w:rsid w:val="00BF4775"/>
    <w:rsid w:val="00CA0C45"/>
    <w:rsid w:val="00CA6ED6"/>
    <w:rsid w:val="00CB1D0E"/>
    <w:rsid w:val="00CC3AB0"/>
    <w:rsid w:val="00CD4A9C"/>
    <w:rsid w:val="00CF12AE"/>
    <w:rsid w:val="00D1798D"/>
    <w:rsid w:val="00D23835"/>
    <w:rsid w:val="00D44ACA"/>
    <w:rsid w:val="00D653FA"/>
    <w:rsid w:val="00D902A4"/>
    <w:rsid w:val="00D95416"/>
    <w:rsid w:val="00DA20A6"/>
    <w:rsid w:val="00DB1EBA"/>
    <w:rsid w:val="00DB2323"/>
    <w:rsid w:val="00DB331E"/>
    <w:rsid w:val="00DC4E21"/>
    <w:rsid w:val="00DD5358"/>
    <w:rsid w:val="00E224A0"/>
    <w:rsid w:val="00E254F0"/>
    <w:rsid w:val="00E41F6F"/>
    <w:rsid w:val="00E4313F"/>
    <w:rsid w:val="00E51168"/>
    <w:rsid w:val="00E55B4B"/>
    <w:rsid w:val="00E55FC7"/>
    <w:rsid w:val="00E72A21"/>
    <w:rsid w:val="00E7715A"/>
    <w:rsid w:val="00EA5237"/>
    <w:rsid w:val="00EB700D"/>
    <w:rsid w:val="00F33B83"/>
    <w:rsid w:val="00F41B42"/>
    <w:rsid w:val="00F54BD0"/>
    <w:rsid w:val="00F633E4"/>
    <w:rsid w:val="00FB3BB2"/>
    <w:rsid w:val="00FD09F3"/>
    <w:rsid w:val="00FF44F1"/>
    <w:rsid w:val="00FF5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472C95F"/>
  <w15:chartTrackingRefBased/>
  <w15:docId w15:val="{50FD3668-B23C-4429-AC2F-BDC25812F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4" w:unhideWhenUsed="1" w:qFormat="1"/>
    <w:lsdException w:name="heading 3" w:semiHidden="1" w:uiPriority="6" w:unhideWhenUsed="1" w:qFormat="1"/>
    <w:lsdException w:name="heading 4" w:semiHidden="1" w:uiPriority="6" w:unhideWhenUsed="1" w:qFormat="1"/>
    <w:lsdException w:name="heading 5" w:semiHidden="1" w:uiPriority="6" w:unhideWhenUsed="1" w:qFormat="1"/>
    <w:lsdException w:name="heading 6" w:semiHidden="1" w:uiPriority="6" w:unhideWhenUsed="1" w:qFormat="1"/>
    <w:lsdException w:name="heading 7" w:semiHidden="1" w:uiPriority="6" w:unhideWhenUsed="1" w:qFormat="1"/>
    <w:lsdException w:name="heading 8" w:semiHidden="1" w:uiPriority="6" w:unhideWhenUsed="1" w:qFormat="1"/>
    <w:lsdException w:name="heading 9" w:semiHidden="1" w:uiPriority="6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4254"/>
  </w:style>
  <w:style w:type="paragraph" w:styleId="Heading1">
    <w:name w:val="heading 1"/>
    <w:basedOn w:val="Normal"/>
    <w:link w:val="Heading1Char"/>
    <w:uiPriority w:val="5"/>
    <w:qFormat/>
    <w:rsid w:val="0026504D"/>
    <w:pPr>
      <w:keepNext/>
      <w:keepLines/>
      <w:pBdr>
        <w:bottom w:val="single" w:sz="18" w:space="1" w:color="2B579A" w:themeColor="accent5"/>
      </w:pBdr>
      <w:spacing w:before="360" w:after="240" w:line="240" w:lineRule="auto"/>
      <w:contextualSpacing/>
      <w:outlineLvl w:val="0"/>
    </w:pPr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Heading2">
    <w:name w:val="heading 2"/>
    <w:basedOn w:val="Normal"/>
    <w:next w:val="Normal"/>
    <w:link w:val="Heading2Char"/>
    <w:uiPriority w:val="6"/>
    <w:semiHidden/>
    <w:unhideWhenUsed/>
    <w:qFormat/>
    <w:rsid w:val="0048799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6"/>
    <w:semiHidden/>
    <w:unhideWhenUsed/>
    <w:qFormat/>
    <w:rsid w:val="00F33B8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6"/>
    <w:semiHidden/>
    <w:unhideWhenUsed/>
    <w:qFormat/>
    <w:rsid w:val="0048799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6"/>
    <w:semiHidden/>
    <w:unhideWhenUsed/>
    <w:qFormat/>
    <w:rsid w:val="0048799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6"/>
    <w:semiHidden/>
    <w:unhideWhenUsed/>
    <w:qFormat/>
    <w:rsid w:val="0048799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b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6"/>
    <w:semiHidden/>
    <w:unhideWhenUsed/>
    <w:qFormat/>
    <w:rsid w:val="00F33B83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6"/>
    <w:semiHidden/>
    <w:unhideWhenUsed/>
    <w:qFormat/>
    <w:rsid w:val="00F33B83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6"/>
    <w:semiHidden/>
    <w:unhideWhenUsed/>
    <w:qFormat/>
    <w:rsid w:val="00F33B83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5"/>
    <w:rsid w:val="0026504D"/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Header">
    <w:name w:val="header"/>
    <w:basedOn w:val="Normal"/>
    <w:link w:val="HeaderChar"/>
    <w:uiPriority w:val="99"/>
    <w:unhideWhenUsed/>
    <w:pPr>
      <w:spacing w:line="240" w:lineRule="auto"/>
    </w:pPr>
    <w:rPr>
      <w:rFonts w:eastAsiaTheme="minorEastAsia"/>
      <w:color w:val="3B3838" w:themeColor="background2" w:themeShade="40"/>
      <w:sz w:val="24"/>
    </w:rPr>
  </w:style>
  <w:style w:type="character" w:customStyle="1" w:styleId="HeaderChar">
    <w:name w:val="Header Char"/>
    <w:basedOn w:val="DefaultParagraphFont"/>
    <w:link w:val="Header"/>
    <w:uiPriority w:val="99"/>
    <w:rPr>
      <w:rFonts w:eastAsiaTheme="minorEastAsia"/>
      <w:color w:val="3B3838" w:themeColor="background2" w:themeShade="40"/>
      <w:sz w:val="24"/>
    </w:rPr>
  </w:style>
  <w:style w:type="paragraph" w:styleId="ListNumber">
    <w:name w:val="List Number"/>
    <w:basedOn w:val="Normal"/>
    <w:uiPriority w:val="10"/>
    <w:qFormat/>
    <w:rsid w:val="00B61F85"/>
    <w:pPr>
      <w:numPr>
        <w:numId w:val="3"/>
      </w:numPr>
    </w:pPr>
    <w:rPr>
      <w:rFonts w:eastAsiaTheme="minorEastAsia"/>
      <w:color w:val="3B3838" w:themeColor="background2" w:themeShade="40"/>
    </w:rPr>
  </w:style>
  <w:style w:type="paragraph" w:styleId="Title">
    <w:name w:val="Title"/>
    <w:basedOn w:val="Normal"/>
    <w:link w:val="TitleChar"/>
    <w:uiPriority w:val="1"/>
    <w:qFormat/>
    <w:rsid w:val="0026504D"/>
    <w:pPr>
      <w:pBdr>
        <w:left w:val="single" w:sz="48" w:space="0" w:color="2B579A" w:themeColor="accent5"/>
      </w:pBdr>
      <w:shd w:val="clear" w:color="auto" w:fill="2B579A" w:themeFill="accent5"/>
      <w:spacing w:before="0" w:line="240" w:lineRule="auto"/>
      <w:ind w:left="144"/>
      <w:contextualSpacing/>
    </w:pPr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26504D"/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  <w:shd w:val="clear" w:color="auto" w:fill="2B579A" w:themeFill="accent5"/>
    </w:rPr>
  </w:style>
  <w:style w:type="paragraph" w:styleId="Subtitle">
    <w:name w:val="Subtitle"/>
    <w:basedOn w:val="Normal"/>
    <w:next w:val="Normal"/>
    <w:link w:val="SubtitleChar"/>
    <w:uiPriority w:val="2"/>
    <w:qFormat/>
    <w:rsid w:val="0026504D"/>
    <w:pPr>
      <w:numPr>
        <w:ilvl w:val="1"/>
      </w:numPr>
      <w:pBdr>
        <w:left w:val="single" w:sz="48" w:space="0" w:color="2B579A" w:themeColor="accent5"/>
        <w:bottom w:val="single" w:sz="48" w:space="1" w:color="2B579A" w:themeColor="accent5"/>
      </w:pBdr>
      <w:shd w:val="clear" w:color="auto" w:fill="2B579A" w:themeFill="accent5"/>
      <w:spacing w:before="0" w:after="120"/>
      <w:ind w:left="144"/>
      <w:contextualSpacing/>
    </w:pPr>
    <w:rPr>
      <w:rFonts w:asciiTheme="majorHAnsi" w:eastAsiaTheme="minorEastAsia" w:hAnsiTheme="majorHAnsi"/>
      <w:color w:val="FFFFFF" w:themeColor="background1"/>
      <w:spacing w:val="15"/>
      <w:sz w:val="36"/>
    </w:rPr>
  </w:style>
  <w:style w:type="character" w:customStyle="1" w:styleId="SubtitleChar">
    <w:name w:val="Subtitle Char"/>
    <w:basedOn w:val="DefaultParagraphFont"/>
    <w:link w:val="Subtitle"/>
    <w:uiPriority w:val="2"/>
    <w:rsid w:val="0026504D"/>
    <w:rPr>
      <w:rFonts w:asciiTheme="majorHAnsi" w:eastAsiaTheme="minorEastAsia" w:hAnsiTheme="majorHAnsi"/>
      <w:color w:val="FFFFFF" w:themeColor="background1"/>
      <w:spacing w:val="15"/>
      <w:sz w:val="36"/>
      <w:shd w:val="clear" w:color="auto" w:fill="2B579A" w:themeFill="accent5"/>
    </w:rPr>
  </w:style>
  <w:style w:type="table" w:styleId="TableGrid">
    <w:name w:val="Table Grid"/>
    <w:basedOn w:val="TableNormal"/>
    <w:uiPriority w:val="39"/>
    <w:pPr>
      <w:spacing w:line="240" w:lineRule="auto"/>
    </w:pPr>
    <w:rPr>
      <w:rFonts w:ascii="Arial" w:hAnsi="Arial"/>
      <w:color w:val="404040" w:themeColor="text1" w:themeTint="B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404040" w:themeColor="text1" w:themeTint="BF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IntenseEmphasis">
    <w:name w:val="Intense Emphasis"/>
    <w:basedOn w:val="DefaultParagraphFont"/>
    <w:uiPriority w:val="21"/>
    <w:qFormat/>
    <w:rPr>
      <w:i/>
      <w:iCs/>
      <w:color w:val="2B579A" w:themeColor="accent5"/>
    </w:rPr>
  </w:style>
  <w:style w:type="table" w:styleId="GridTable1Light">
    <w:name w:val="Grid Table 1 Light"/>
    <w:basedOn w:val="TableNormal"/>
    <w:uiPriority w:val="46"/>
    <w:rsid w:val="003C7D9D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5">
    <w:name w:val="Grid Table 4 Accent 5"/>
    <w:basedOn w:val="TableNormal"/>
    <w:uiPriority w:val="49"/>
    <w:rsid w:val="003C7D9D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1Light-Accent6">
    <w:name w:val="Grid Table 1 Light Accent 6"/>
    <w:basedOn w:val="TableNormal"/>
    <w:uiPriority w:val="46"/>
    <w:rsid w:val="00102341"/>
    <w:pPr>
      <w:spacing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">
    <w:name w:val="Grid Table 5 Dark"/>
    <w:basedOn w:val="TableNormal"/>
    <w:uiPriority w:val="50"/>
    <w:rsid w:val="006706DE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">
    <w:name w:val="Grid Table 4"/>
    <w:basedOn w:val="TableNormal"/>
    <w:uiPriority w:val="49"/>
    <w:rsid w:val="00633BC0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-Accent1">
    <w:name w:val="Grid Table 1 Light Accent 1"/>
    <w:basedOn w:val="TableNormal"/>
    <w:uiPriority w:val="46"/>
    <w:rsid w:val="00633BC0"/>
    <w:pPr>
      <w:spacing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2Char">
    <w:name w:val="Heading 2 Char"/>
    <w:basedOn w:val="DefaultParagraphFont"/>
    <w:link w:val="Heading2"/>
    <w:uiPriority w:val="6"/>
    <w:semiHidden/>
    <w:rsid w:val="00487996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ListBullet">
    <w:name w:val="List Bullet"/>
    <w:basedOn w:val="Normal"/>
    <w:uiPriority w:val="11"/>
    <w:qFormat/>
    <w:rsid w:val="00B61F85"/>
    <w:pPr>
      <w:numPr>
        <w:numId w:val="5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51168"/>
    <w:pPr>
      <w:spacing w:line="240" w:lineRule="auto"/>
    </w:pPr>
    <w:rPr>
      <w:rFonts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1168"/>
    <w:rPr>
      <w:rFonts w:cs="Segoe UI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26484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6484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6484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648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6484A"/>
    <w:rPr>
      <w:b/>
      <w:bCs/>
      <w:szCs w:val="20"/>
    </w:rPr>
  </w:style>
  <w:style w:type="character" w:styleId="Hyperlink">
    <w:name w:val="Hyperlink"/>
    <w:basedOn w:val="DefaultParagraphFont"/>
    <w:uiPriority w:val="99"/>
    <w:unhideWhenUsed/>
    <w:rsid w:val="006D3A72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3"/>
    <w:qFormat/>
    <w:rsid w:val="006B0B82"/>
    <w:rPr>
      <w:b/>
      <w:iCs/>
      <w:color w:val="BF0000" w:themeColor="accent2" w:themeShade="BF"/>
    </w:rPr>
  </w:style>
  <w:style w:type="character" w:styleId="FollowedHyperlink">
    <w:name w:val="FollowedHyperlink"/>
    <w:basedOn w:val="DefaultParagraphFont"/>
    <w:uiPriority w:val="99"/>
    <w:semiHidden/>
    <w:unhideWhenUsed/>
    <w:rsid w:val="008C61B9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4"/>
    <w:qFormat/>
    <w:rsid w:val="00B53817"/>
    <w:rPr>
      <w:b/>
      <w:bCs/>
      <w:color w:val="2B579A" w:themeColor="accent5"/>
    </w:rPr>
  </w:style>
  <w:style w:type="paragraph" w:customStyle="1" w:styleId="Heading1-PageBreak">
    <w:name w:val="Heading 1 - Page Break"/>
    <w:basedOn w:val="Normal"/>
    <w:uiPriority w:val="6"/>
    <w:qFormat/>
    <w:rsid w:val="0026504D"/>
    <w:pPr>
      <w:keepNext/>
      <w:keepLines/>
      <w:pageBreakBefore/>
      <w:pBdr>
        <w:bottom w:val="single" w:sz="18" w:space="1" w:color="2B579A" w:themeColor="accent5"/>
      </w:pBdr>
      <w:spacing w:before="360" w:after="240"/>
      <w:contextualSpacing/>
    </w:pPr>
    <w:rPr>
      <w:rFonts w:asciiTheme="majorHAnsi" w:hAnsiTheme="majorHAnsi"/>
      <w:color w:val="3B3838" w:themeColor="background2" w:themeShade="40"/>
      <w:sz w:val="52"/>
    </w:rPr>
  </w:style>
  <w:style w:type="paragraph" w:customStyle="1" w:styleId="Image">
    <w:name w:val="Image"/>
    <w:basedOn w:val="Normal"/>
    <w:uiPriority w:val="22"/>
    <w:qFormat/>
    <w:rsid w:val="001073CE"/>
    <w:pPr>
      <w:jc w:val="right"/>
    </w:pPr>
  </w:style>
  <w:style w:type="paragraph" w:styleId="Bibliography">
    <w:name w:val="Bibliography"/>
    <w:basedOn w:val="Normal"/>
    <w:next w:val="Normal"/>
    <w:uiPriority w:val="37"/>
    <w:semiHidden/>
    <w:unhideWhenUsed/>
    <w:rsid w:val="00F33B83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3B83"/>
    <w:pPr>
      <w:outlineLvl w:val="9"/>
    </w:pPr>
    <w:rPr>
      <w:kern w:val="0"/>
      <w:szCs w:val="32"/>
      <w14:ligatures w14:val="none"/>
      <w14:numForm w14:val="default"/>
    </w:rPr>
  </w:style>
  <w:style w:type="paragraph" w:styleId="BlockText">
    <w:name w:val="Block Text"/>
    <w:basedOn w:val="Normal"/>
    <w:uiPriority w:val="99"/>
    <w:semiHidden/>
    <w:unhideWhenUsed/>
    <w:rsid w:val="00487996"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rsid w:val="00F33B8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33B83"/>
  </w:style>
  <w:style w:type="paragraph" w:styleId="BodyText2">
    <w:name w:val="Body Text 2"/>
    <w:basedOn w:val="Normal"/>
    <w:link w:val="BodyText2Char"/>
    <w:uiPriority w:val="99"/>
    <w:semiHidden/>
    <w:unhideWhenUsed/>
    <w:rsid w:val="00F33B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F33B83"/>
  </w:style>
  <w:style w:type="paragraph" w:styleId="BodyText3">
    <w:name w:val="Body Text 3"/>
    <w:basedOn w:val="Normal"/>
    <w:link w:val="BodyText3Char"/>
    <w:uiPriority w:val="99"/>
    <w:semiHidden/>
    <w:unhideWhenUsed/>
    <w:rsid w:val="00F33B83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F33B83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F33B83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F33B8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F33B8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F33B8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F33B83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F33B8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F33B8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F33B83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F33B83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F33B83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594254"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33B83"/>
    <w:pPr>
      <w:spacing w:before="0" w:after="200" w:line="240" w:lineRule="auto"/>
    </w:pPr>
    <w:rPr>
      <w:i/>
      <w:iCs/>
      <w:color w:val="44546A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F33B83"/>
    <w:pPr>
      <w:spacing w:before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F33B83"/>
  </w:style>
  <w:style w:type="table" w:styleId="ColorfulGrid">
    <w:name w:val="Colorful Grid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</w:rPr>
      <w:tblPr/>
      <w:tcPr>
        <w:shd w:val="clear" w:color="auto" w:fill="FF9999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999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</w:rPr>
      <w:tblPr/>
      <w:tcPr>
        <w:shd w:val="clear" w:color="auto" w:fill="9DB8E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DB8E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6E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D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2457A" w:themeFill="accent5" w:themeFillShade="CC"/>
      </w:tcPr>
    </w:tblStylePr>
    <w:tblStylePr w:type="lastRow">
      <w:rPr>
        <w:b/>
        <w:bCs/>
        <w:color w:val="22457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6E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00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0000" w:themeColor="accent2" w:themeShade="99"/>
          <w:insideV w:val="nil"/>
        </w:tcBorders>
        <w:shd w:val="clear" w:color="auto" w:fill="9900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0000" w:themeFill="accent2" w:themeFillShade="99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808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D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9345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345C" w:themeColor="accent5" w:themeShade="99"/>
          <w:insideV w:val="nil"/>
        </w:tcBorders>
        <w:shd w:val="clear" w:color="auto" w:fill="19345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345C" w:themeFill="accent5" w:themeFillShade="99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85A7DD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B579A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00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000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2B4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04173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F33B83"/>
  </w:style>
  <w:style w:type="character" w:customStyle="1" w:styleId="DateChar">
    <w:name w:val="Date Char"/>
    <w:basedOn w:val="DefaultParagraphFont"/>
    <w:link w:val="Date"/>
    <w:uiPriority w:val="99"/>
    <w:semiHidden/>
    <w:rsid w:val="00F33B83"/>
  </w:style>
  <w:style w:type="paragraph" w:styleId="DocumentMap">
    <w:name w:val="Document Map"/>
    <w:basedOn w:val="Normal"/>
    <w:link w:val="DocumentMapChar"/>
    <w:uiPriority w:val="99"/>
    <w:semiHidden/>
    <w:unhideWhenUsed/>
    <w:rsid w:val="00F33B83"/>
    <w:pPr>
      <w:spacing w:before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33B83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F33B83"/>
    <w:pPr>
      <w:spacing w:before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F33B83"/>
  </w:style>
  <w:style w:type="character" w:styleId="EndnoteReference">
    <w:name w:val="endnote reference"/>
    <w:basedOn w:val="DefaultParagraphFont"/>
    <w:uiPriority w:val="99"/>
    <w:semiHidden/>
    <w:unhideWhenUsed/>
    <w:rsid w:val="00F33B83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33B83"/>
    <w:pPr>
      <w:spacing w:before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33B83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F33B83"/>
    <w:pPr>
      <w:framePr w:w="7920" w:h="1980" w:hRule="exact" w:hSpace="180" w:wrap="auto" w:hAnchor="page" w:xAlign="center" w:yAlign="bottom"/>
      <w:spacing w:before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33B83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33B83"/>
    <w:pPr>
      <w:spacing w:before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33B83"/>
    <w:rPr>
      <w:szCs w:val="20"/>
    </w:rPr>
  </w:style>
  <w:style w:type="table" w:styleId="GridTable1Light-Accent2">
    <w:name w:val="Grid Table 1 Light Accent 2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9999" w:themeColor="accent2" w:themeTint="66"/>
        <w:left w:val="single" w:sz="4" w:space="0" w:color="FF9999" w:themeColor="accent2" w:themeTint="66"/>
        <w:bottom w:val="single" w:sz="4" w:space="0" w:color="FF9999" w:themeColor="accent2" w:themeTint="66"/>
        <w:right w:val="single" w:sz="4" w:space="0" w:color="FF9999" w:themeColor="accent2" w:themeTint="66"/>
        <w:insideH w:val="single" w:sz="4" w:space="0" w:color="FF9999" w:themeColor="accent2" w:themeTint="66"/>
        <w:insideV w:val="single" w:sz="4" w:space="0" w:color="FF9999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DB8E3" w:themeColor="accent5" w:themeTint="66"/>
        <w:left w:val="single" w:sz="4" w:space="0" w:color="9DB8E3" w:themeColor="accent5" w:themeTint="66"/>
        <w:bottom w:val="single" w:sz="4" w:space="0" w:color="9DB8E3" w:themeColor="accent5" w:themeTint="66"/>
        <w:right w:val="single" w:sz="4" w:space="0" w:color="9DB8E3" w:themeColor="accent5" w:themeTint="66"/>
        <w:insideH w:val="single" w:sz="4" w:space="0" w:color="9DB8E3" w:themeColor="accent5" w:themeTint="66"/>
        <w:insideV w:val="single" w:sz="4" w:space="0" w:color="9DB8E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FF6666" w:themeColor="accent2" w:themeTint="99"/>
        <w:bottom w:val="single" w:sz="2" w:space="0" w:color="FF6666" w:themeColor="accent2" w:themeTint="99"/>
        <w:insideH w:val="single" w:sz="2" w:space="0" w:color="FF6666" w:themeColor="accent2" w:themeTint="99"/>
        <w:insideV w:val="single" w:sz="2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6666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6C95D6" w:themeColor="accent5" w:themeTint="99"/>
        <w:bottom w:val="single" w:sz="2" w:space="0" w:color="6C95D6" w:themeColor="accent5" w:themeTint="99"/>
        <w:insideH w:val="single" w:sz="2" w:space="0" w:color="6C95D6" w:themeColor="accent5" w:themeTint="99"/>
        <w:insideV w:val="single" w:sz="2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C95D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-Accent1">
    <w:name w:val="Grid Table 4 Accent 1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6">
    <w:name w:val="Grid Table 4 Accent 6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-Accent1">
    <w:name w:val="Grid Table 5 Dark Accent 1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9999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9DB8E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6"/>
    <w:semiHidden/>
    <w:rsid w:val="00F33B8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6"/>
    <w:semiHidden/>
    <w:rsid w:val="00487996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6"/>
    <w:semiHidden/>
    <w:rsid w:val="00487996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6"/>
    <w:semiHidden/>
    <w:rsid w:val="00487996"/>
    <w:rPr>
      <w:rFonts w:asciiTheme="majorHAnsi" w:eastAsiaTheme="majorEastAsia" w:hAnsiTheme="majorHAnsi" w:cstheme="majorBidi"/>
      <w:b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6"/>
    <w:semiHidden/>
    <w:rsid w:val="00F33B83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6"/>
    <w:semiHidden/>
    <w:rsid w:val="00F33B83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6"/>
    <w:semiHidden/>
    <w:rsid w:val="00F33B83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F33B83"/>
  </w:style>
  <w:style w:type="paragraph" w:styleId="HTMLAddress">
    <w:name w:val="HTML Address"/>
    <w:basedOn w:val="Normal"/>
    <w:link w:val="HTMLAddressChar"/>
    <w:uiPriority w:val="99"/>
    <w:semiHidden/>
    <w:unhideWhenUsed/>
    <w:rsid w:val="00F33B83"/>
    <w:pPr>
      <w:spacing w:before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F33B8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F33B8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F33B83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3B83"/>
    <w:pPr>
      <w:spacing w:before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3B83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F33B83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F33B83"/>
    <w:rPr>
      <w:i/>
      <w:iCs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F33B83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594254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594254"/>
    <w:rPr>
      <w:i/>
      <w:iCs/>
      <w:color w:val="1F4E79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594254"/>
    <w:rPr>
      <w:b/>
      <w:bCs/>
      <w:caps w:val="0"/>
      <w:smallCaps/>
      <w:color w:val="1F4E79" w:themeColor="accent1" w:themeShade="80"/>
      <w:spacing w:val="0"/>
    </w:rPr>
  </w:style>
  <w:style w:type="table" w:styleId="LightGrid">
    <w:name w:val="Light Grid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1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  <w:shd w:val="clear" w:color="auto" w:fill="FFC0C0" w:themeFill="accent2" w:themeFillTint="3F"/>
      </w:tcPr>
    </w:tblStylePr>
    <w:tblStylePr w:type="band2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1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  <w:shd w:val="clear" w:color="auto" w:fill="C2D3EE" w:themeFill="accent5" w:themeFillTint="3F"/>
      </w:tcPr>
    </w:tblStylePr>
    <w:tblStylePr w:type="band2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F33B83"/>
    <w:pPr>
      <w:spacing w:before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F33B83"/>
    <w:pPr>
      <w:spacing w:before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F33B83"/>
    <w:pPr>
      <w:spacing w:before="0"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F33B83"/>
    <w:pPr>
      <w:spacing w:before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F33B83"/>
    <w:pPr>
      <w:spacing w:before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F33B83"/>
    <w:pPr>
      <w:spacing w:before="0"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F33B83"/>
    <w:pPr>
      <w:spacing w:before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F33B83"/>
  </w:style>
  <w:style w:type="paragraph" w:styleId="List">
    <w:name w:val="List"/>
    <w:basedOn w:val="Normal"/>
    <w:uiPriority w:val="99"/>
    <w:semiHidden/>
    <w:unhideWhenUsed/>
    <w:rsid w:val="00F33B8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F33B8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F33B8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F33B8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F33B83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F33B83"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F33B83"/>
    <w:pPr>
      <w:numPr>
        <w:numId w:val="1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F33B83"/>
    <w:pPr>
      <w:numPr>
        <w:numId w:val="1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F33B83"/>
    <w:pPr>
      <w:numPr>
        <w:numId w:val="14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F33B8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F33B8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F33B8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F33B8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F33B8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F33B83"/>
    <w:pPr>
      <w:numPr>
        <w:numId w:val="15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F33B83"/>
    <w:pPr>
      <w:numPr>
        <w:numId w:val="16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F33B83"/>
    <w:pPr>
      <w:numPr>
        <w:numId w:val="17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F33B83"/>
    <w:pPr>
      <w:numPr>
        <w:numId w:val="18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F33B8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bottom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bottom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0000" w:themeColor="accent2"/>
          <w:right w:val="single" w:sz="4" w:space="0" w:color="FF0000" w:themeColor="accent2"/>
        </w:tcBorders>
      </w:tcPr>
    </w:tblStylePr>
    <w:tblStylePr w:type="band1Horz">
      <w:tblPr/>
      <w:tcPr>
        <w:tcBorders>
          <w:top w:val="single" w:sz="4" w:space="0" w:color="FF0000" w:themeColor="accent2"/>
          <w:bottom w:val="single" w:sz="4" w:space="0" w:color="FF000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0000" w:themeColor="accent2"/>
          <w:left w:val="nil"/>
        </w:tcBorders>
      </w:tcPr>
    </w:tblStylePr>
    <w:tblStylePr w:type="swCell">
      <w:tblPr/>
      <w:tcPr>
        <w:tcBorders>
          <w:top w:val="double" w:sz="4" w:space="0" w:color="FF0000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2B579A" w:themeColor="accent5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B579A" w:themeColor="accent5"/>
          <w:right w:val="single" w:sz="4" w:space="0" w:color="2B579A" w:themeColor="accent5"/>
        </w:tcBorders>
      </w:tcPr>
    </w:tblStylePr>
    <w:tblStylePr w:type="band1Horz">
      <w:tblPr/>
      <w:tcPr>
        <w:tcBorders>
          <w:top w:val="single" w:sz="4" w:space="0" w:color="2B579A" w:themeColor="accent5"/>
          <w:bottom w:val="single" w:sz="4" w:space="0" w:color="2B579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B579A" w:themeColor="accent5"/>
          <w:left w:val="nil"/>
        </w:tcBorders>
      </w:tcPr>
    </w:tblStylePr>
    <w:tblStylePr w:type="swCell">
      <w:tblPr/>
      <w:tcPr>
        <w:tcBorders>
          <w:top w:val="double" w:sz="4" w:space="0" w:color="2B579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0000" w:themeColor="accent2"/>
        <w:left w:val="single" w:sz="24" w:space="0" w:color="FF0000" w:themeColor="accent2"/>
        <w:bottom w:val="single" w:sz="24" w:space="0" w:color="FF0000" w:themeColor="accent2"/>
        <w:right w:val="single" w:sz="24" w:space="0" w:color="FF0000" w:themeColor="accent2"/>
      </w:tblBorders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B579A" w:themeColor="accent5"/>
        <w:left w:val="single" w:sz="24" w:space="0" w:color="2B579A" w:themeColor="accent5"/>
        <w:bottom w:val="single" w:sz="24" w:space="0" w:color="2B579A" w:themeColor="accent5"/>
        <w:right w:val="single" w:sz="24" w:space="0" w:color="2B579A" w:themeColor="accent5"/>
      </w:tblBorders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0000" w:themeColor="accent2"/>
        <w:bottom w:val="single" w:sz="4" w:space="0" w:color="FF000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F000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2B579A" w:themeColor="accent5"/>
        <w:bottom w:val="single" w:sz="4" w:space="0" w:color="2B579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2B579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000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000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000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000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B579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B579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B579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B579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F33B8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F33B83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  <w:insideV w:val="single" w:sz="8" w:space="0" w:color="FF4040" w:themeColor="accent2" w:themeTint="BF"/>
      </w:tblBorders>
    </w:tblPr>
    <w:tcPr>
      <w:shd w:val="clear" w:color="auto" w:fill="FFC0C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404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  <w:insideV w:val="single" w:sz="8" w:space="0" w:color="477BCB" w:themeColor="accent5" w:themeTint="BF"/>
      </w:tblBorders>
    </w:tblPr>
    <w:tcPr>
      <w:shd w:val="clear" w:color="auto" w:fill="C2D3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77BC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cPr>
      <w:shd w:val="clear" w:color="auto" w:fill="FFC0C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E6E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CCC" w:themeFill="accent2" w:themeFillTint="33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tcBorders>
          <w:insideH w:val="single" w:sz="6" w:space="0" w:color="FF0000" w:themeColor="accent2"/>
          <w:insideV w:val="single" w:sz="6" w:space="0" w:color="FF0000" w:themeColor="accent2"/>
        </w:tcBorders>
        <w:shd w:val="clear" w:color="auto" w:fill="FF808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cPr>
      <w:shd w:val="clear" w:color="auto" w:fill="C2D3EE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6ED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DBF1" w:themeFill="accent5" w:themeFillTint="33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tcBorders>
          <w:insideH w:val="single" w:sz="6" w:space="0" w:color="2B579A" w:themeColor="accent5"/>
          <w:insideV w:val="single" w:sz="6" w:space="0" w:color="2B579A" w:themeColor="accent5"/>
        </w:tcBorders>
        <w:shd w:val="clear" w:color="auto" w:fill="85A7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C0C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808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8080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2D3E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5A7DD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5A7DD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0000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shd w:val="clear" w:color="auto" w:fill="FFC0C0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B579A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shd w:val="clear" w:color="auto" w:fill="C2D3EE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000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000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C0C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B579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B579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2D3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C0C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2D3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F33B8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F33B8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rsid w:val="00F33B83"/>
    <w:pPr>
      <w:spacing w:before="0" w:line="240" w:lineRule="auto"/>
    </w:pPr>
  </w:style>
  <w:style w:type="paragraph" w:styleId="NormalIndent">
    <w:name w:val="Normal Indent"/>
    <w:basedOn w:val="Normal"/>
    <w:uiPriority w:val="99"/>
    <w:semiHidden/>
    <w:unhideWhenUsed/>
    <w:rsid w:val="00F33B8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F33B83"/>
    <w:pPr>
      <w:spacing w:before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F33B83"/>
  </w:style>
  <w:style w:type="character" w:styleId="PageNumber">
    <w:name w:val="page number"/>
    <w:basedOn w:val="DefaultParagraphFont"/>
    <w:uiPriority w:val="99"/>
    <w:semiHidden/>
    <w:unhideWhenUsed/>
    <w:rsid w:val="00F33B83"/>
  </w:style>
  <w:style w:type="character" w:styleId="PlaceholderText">
    <w:name w:val="Placeholder Text"/>
    <w:basedOn w:val="DefaultParagraphFont"/>
    <w:uiPriority w:val="99"/>
    <w:semiHidden/>
    <w:rsid w:val="00487996"/>
    <w:rPr>
      <w:color w:val="595959" w:themeColor="text1" w:themeTint="A6"/>
    </w:rPr>
  </w:style>
  <w:style w:type="table" w:styleId="PlainTable1">
    <w:name w:val="Plain Table 1"/>
    <w:basedOn w:val="TableNormal"/>
    <w:uiPriority w:val="41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F33B83"/>
    <w:pPr>
      <w:spacing w:before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33B83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072D27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072D27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F33B8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F33B83"/>
  </w:style>
  <w:style w:type="paragraph" w:styleId="Signature">
    <w:name w:val="Signature"/>
    <w:basedOn w:val="Normal"/>
    <w:link w:val="SignatureChar"/>
    <w:uiPriority w:val="99"/>
    <w:semiHidden/>
    <w:unhideWhenUsed/>
    <w:rsid w:val="00F33B83"/>
    <w:pPr>
      <w:spacing w:before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F33B83"/>
  </w:style>
  <w:style w:type="character" w:styleId="SubtleEmphasis">
    <w:name w:val="Subtle Emphasis"/>
    <w:basedOn w:val="DefaultParagraphFont"/>
    <w:uiPriority w:val="19"/>
    <w:semiHidden/>
    <w:unhideWhenUsed/>
    <w:qFormat/>
    <w:rsid w:val="00F33B83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F33B83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F33B83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F33B83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F33B8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F33B8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F33B8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F33B83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F33B83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F33B83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F33B83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F33B83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F33B83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F33B83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F33B8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F33B83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F33B83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F33B83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F33B83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F33B83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F33B83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F33B8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F33B8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F33B8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F33B8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F33B8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F33B8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F33B83"/>
  </w:style>
  <w:style w:type="table" w:styleId="TableProfessional">
    <w:name w:val="Table Professional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F33B83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F33B8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F33B8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F33B8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F33B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F33B83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F33B83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F33B83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F33B8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F33B8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F33B8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F33B8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F33B8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F33B8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F33B8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F33B8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F33B8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F33B83"/>
    <w:pPr>
      <w:spacing w:after="100"/>
      <w:ind w:left="1760"/>
    </w:pPr>
  </w:style>
  <w:style w:type="character" w:styleId="UnresolvedMention">
    <w:name w:val="Unresolved Mention"/>
    <w:basedOn w:val="DefaultParagraphFont"/>
    <w:uiPriority w:val="99"/>
    <w:semiHidden/>
    <w:unhideWhenUsed/>
    <w:rsid w:val="00FB3B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image" Target="media/image5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hyperlink" Target="https://help.qlik.com/en-US/cloud-services/Subsystems/Hub/Content/Sense_Hub/Spaces/Spaces.htm" TargetMode="External"/><Relationship Id="rId17" Type="http://schemas.openxmlformats.org/officeDocument/2006/relationships/hyperlink" Target="https://qlik.dev/embed/qlik-embed/examples/oauth-callback-page-example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repoqlik.github.io/proyectQlik/oauth-callback.html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yperlink" Target="https://repo.s3.eu-west-1.amazonaws.com/oauth-callback.html" TargetMode="External"/><Relationship Id="rId10" Type="http://schemas.openxmlformats.org/officeDocument/2006/relationships/image" Target="media/image1.png"/><Relationship Id="rId19" Type="http://schemas.openxmlformats.org/officeDocument/2006/relationships/image" Target="media/image6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fe\AppData\Local\Microsoft\Office\16.0\DTS\en-US%7b5D641DBB-8BD5-4539-98C6-142870D7AC8F%7d\%7b61061ACC-10B0-4153-8C5F-995636C9A6AD%7dTF5517a15e-098e-45ec-8744-ffd85dafa90e959eafb8_win32-b16bad9ff9ca.dotx" TargetMode="External"/></Relationships>
</file>

<file path=word/theme/theme1.xml><?xml version="1.0" encoding="utf-8"?>
<a:theme xmlns:a="http://schemas.openxmlformats.org/drawingml/2006/main" name="Win32TaT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FF0000"/>
      </a:accent2>
      <a:accent3>
        <a:srgbClr val="A5A5A5"/>
      </a:accent3>
      <a:accent4>
        <a:srgbClr val="FFC000"/>
      </a:accent4>
      <a:accent5>
        <a:srgbClr val="2B579A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/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0" ma:contentTypeDescription="Create a new document." ma:contentTypeScope="" ma:versionID="1267097ee5f5874adfcc408041ae252e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95891a93df65b14727750f2c06c306c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  <xsd:element ref="ns1:_ip_UnifiedCompliancePolicyProperties" minOccurs="0"/>
                <xsd:element ref="ns1:_ip_UnifiedCompliancePolicyUIAction" minOccurs="0"/>
                <xsd:element ref="ns2:Image" minOccurs="0"/>
                <xsd:element ref="ns4:TaxCatchAll" minOccurs="0"/>
                <xsd:element ref="ns2:ImageTagsTaxHTFiel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22" nillable="true" ma:displayName="Image" ma:format="Image" ma:internalName="Imag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BAB6B0C-F8D1-4A7F-BE3A-53084A64D07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C1124AF-D090-4928-A35F-6DC9CD7F854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BA6B9AD7-F52C-4636-8E8A-009B9EE7D3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{61061ACC-10B0-4153-8C5F-995636C9A6AD}TF5517a15e-098e-45ec-8744-ffd85dafa90e959eafb8_win32-b16bad9ff9ca</Template>
  <TotalTime>23</TotalTime>
  <Pages>4</Pages>
  <Words>443</Words>
  <Characters>2526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Ivan Felipe</cp:lastModifiedBy>
  <cp:revision>33</cp:revision>
  <dcterms:created xsi:type="dcterms:W3CDTF">2026-09-07T10:57:00Z</dcterms:created>
  <dcterms:modified xsi:type="dcterms:W3CDTF">2026-09-07T12:06:00Z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