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DD" w:rsidRDefault="004D00DD" w:rsidP="00A65888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</w:pPr>
    </w:p>
    <w:p w:rsidR="00B25E10" w:rsidRDefault="004D00DD" w:rsidP="00A65888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  <w:t>Problema       „</w:t>
      </w:r>
      <w:r w:rsidR="008A02BC"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  <w:t>Gardu</w:t>
      </w:r>
      <w:r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  <w:t>l”</w:t>
      </w:r>
      <w:r w:rsidR="00A65888" w:rsidRPr="00A65888">
        <w:rPr>
          <w:rFonts w:ascii="Times New Roman" w:hAnsi="Times New Roman" w:cs="Times New Roman"/>
          <w:b/>
          <w:i/>
          <w:sz w:val="44"/>
          <w:szCs w:val="44"/>
          <w:u w:val="single"/>
          <w:lang w:val="ro-MO"/>
        </w:rPr>
        <w:t>.</w:t>
      </w:r>
    </w:p>
    <w:p w:rsidR="00A65888" w:rsidRDefault="00A65888" w:rsidP="00A65888">
      <w:pPr>
        <w:jc w:val="center"/>
        <w:rPr>
          <w:rFonts w:ascii="Times New Roman" w:hAnsi="Times New Roman" w:cs="Times New Roman"/>
          <w:lang w:val="ro-MO"/>
        </w:rPr>
      </w:pPr>
      <w:r w:rsidRPr="00A65888">
        <w:rPr>
          <w:rFonts w:ascii="Times New Roman" w:hAnsi="Times New Roman" w:cs="Times New Roman"/>
          <w:noProof/>
        </w:rPr>
        <w:drawing>
          <wp:inline distT="0" distB="0" distL="0" distR="0">
            <wp:extent cx="4348234" cy="1419367"/>
            <wp:effectExtent l="19050" t="0" r="0" b="0"/>
            <wp:docPr id="1" name="Рисунок 1" descr="Старый забор | Фото большого размера и векторный клипарт | CLIPARTO /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рый забор | Фото большого размера и векторный клипарт | CLIPARTO /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24" cy="141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6A16D1" w:rsidP="00571F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8"/>
          <w:szCs w:val="28"/>
          <w:lang w:val="ro-RO"/>
        </w:rPr>
      </w:pP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       In dupa-amiază</w:t>
      </w:r>
      <w:r w:rsidR="000B53F9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zilei, 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Ionut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a decis să facă o plimbare, să-ș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i viziteze colegul de cla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sa. Pentru aceasta el trebuie să meargă pe lingă un gard construit din scâ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nduri de diferite ma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rimi  </w:t>
      </w:r>
      <w:r w:rsidRPr="006A16D1">
        <w:rPr>
          <w:rFonts w:ascii="inherit" w:eastAsia="Times New Roman" w:hAnsi="inherit" w:cs="Courier New"/>
          <w:i/>
          <w:color w:val="222222"/>
          <w:sz w:val="28"/>
          <w:szCs w:val="28"/>
          <w:lang w:val="ro-RO"/>
        </w:rPr>
        <w:t>a</w:t>
      </w:r>
      <w:r w:rsidRPr="006A16D1">
        <w:rPr>
          <w:rFonts w:ascii="inherit" w:eastAsia="Times New Roman" w:hAnsi="inherit" w:cs="Courier New"/>
          <w:i/>
          <w:color w:val="222222"/>
          <w:sz w:val="28"/>
          <w:szCs w:val="28"/>
          <w:vertAlign w:val="subscript"/>
          <w:lang w:val="ro-RO"/>
        </w:rPr>
        <w:t>i</w:t>
      </w:r>
      <w:r w:rsidR="00BF08CD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, numarul de sc</w:t>
      </w:r>
      <w:r w:rsidR="00BF08CD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>ănduri este până la 100.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 Dupa gard, se a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flă un terororiu riscant ș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i pericul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os păzit de un câ</w:t>
      </w:r>
      <w:r w:rsidR="00A52817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ine foarte rau. 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Marimea unor scânduri este mai joasa ca statura lui </w:t>
      </w:r>
      <w:r>
        <w:rPr>
          <w:rFonts w:ascii="inherit" w:eastAsia="Times New Roman" w:hAnsi="inherit" w:cs="Courier New"/>
          <w:i/>
          <w:color w:val="222222"/>
          <w:sz w:val="28"/>
          <w:szCs w:val="28"/>
          <w:lang w:val="ro-RO"/>
        </w:rPr>
        <w:t>h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.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În cazul dacă o scândură lipsește</w:t>
      </w:r>
      <w:r w:rsidR="00374668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(</w:t>
      </w:r>
      <w:r w:rsidR="00374668" w:rsidRPr="006A16D1">
        <w:rPr>
          <w:rFonts w:ascii="inherit" w:eastAsia="Times New Roman" w:hAnsi="inherit" w:cs="Courier New"/>
          <w:i/>
          <w:color w:val="222222"/>
          <w:sz w:val="28"/>
          <w:szCs w:val="28"/>
          <w:lang w:val="ro-RO"/>
        </w:rPr>
        <w:t>a</w:t>
      </w:r>
      <w:r w:rsidR="00374668" w:rsidRPr="006A16D1">
        <w:rPr>
          <w:rFonts w:ascii="inherit" w:eastAsia="Times New Roman" w:hAnsi="inherit" w:cs="Courier New"/>
          <w:i/>
          <w:color w:val="222222"/>
          <w:sz w:val="28"/>
          <w:szCs w:val="28"/>
          <w:vertAlign w:val="subscript"/>
          <w:lang w:val="ro-RO"/>
        </w:rPr>
        <w:t>i</w:t>
      </w:r>
      <w:r w:rsidR="00374668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=0) 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Ionuț se va întoarce înapoi și nu va vizita prietenil.</w:t>
      </w:r>
    </w:p>
    <w:p w:rsidR="00044FB5" w:rsidRDefault="008A02BC" w:rsidP="00571F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8"/>
          <w:szCs w:val="28"/>
          <w:lang w:val="ro-RO"/>
        </w:rPr>
      </w:pPr>
      <w:r w:rsidRPr="003A67C5">
        <w:rPr>
          <w:rFonts w:ascii="inherit" w:eastAsia="Times New Roman" w:hAnsi="inherit" w:cs="Courier New"/>
          <w:b/>
          <w:color w:val="222222"/>
          <w:sz w:val="28"/>
          <w:szCs w:val="28"/>
          <w:lang w:val="ro-RO"/>
        </w:rPr>
        <w:t>CERINȚĂ: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 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Creați o funcție care va calcula</w:t>
      </w:r>
      <w:r w:rsidR="006A16D1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la câte scânduri el trebiue sa se aplece pentru a nu fi vazut de câine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dacă vre-o scândură lipsește numarul de aplicări devine 0.</w:t>
      </w:r>
    </w:p>
    <w:p w:rsidR="003A67C5" w:rsidRPr="003A67C5" w:rsidRDefault="003A67C5" w:rsidP="00571F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inherit" w:eastAsia="Times New Roman" w:hAnsi="inherit" w:cs="Courier New"/>
          <w:color w:val="222222"/>
          <w:sz w:val="28"/>
          <w:szCs w:val="28"/>
          <w:lang w:val="ro-MO"/>
        </w:rPr>
      </w:pPr>
      <w:r w:rsidRPr="00B25E10">
        <w:rPr>
          <w:rFonts w:ascii="inherit" w:eastAsia="Times New Roman" w:hAnsi="inherit" w:cs="Courier New"/>
          <w:b/>
          <w:color w:val="222222"/>
          <w:sz w:val="28"/>
          <w:szCs w:val="28"/>
          <w:lang w:val="ro-RO"/>
        </w:rPr>
        <w:t>DATE DE INTRARE</w:t>
      </w:r>
      <w:r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: </w:t>
      </w:r>
      <w:r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În prima linie două numere întregi </w:t>
      </w:r>
      <w:r w:rsidR="00B25E1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înalțimea lui Ionuț </w:t>
      </w:r>
      <w:r w:rsidR="00B25E10" w:rsidRPr="00B25E10">
        <w:rPr>
          <w:rFonts w:ascii="inherit" w:eastAsia="Times New Roman" w:hAnsi="inherit" w:cs="Courier New"/>
          <w:i/>
          <w:color w:val="222222"/>
          <w:sz w:val="28"/>
          <w:szCs w:val="28"/>
          <w:lang w:val="ro-MO"/>
        </w:rPr>
        <w:t>h</w:t>
      </w:r>
      <w:r w:rsidR="00B25E1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 și numărul de scânduri </w:t>
      </w:r>
      <w:r w:rsidR="00B25E10" w:rsidRPr="00B25E10">
        <w:rPr>
          <w:rFonts w:ascii="inherit" w:eastAsia="Times New Roman" w:hAnsi="inherit" w:cs="Courier New"/>
          <w:i/>
          <w:color w:val="222222"/>
          <w:sz w:val="28"/>
          <w:szCs w:val="28"/>
          <w:lang w:val="ro-MO"/>
        </w:rPr>
        <w:t>n</w:t>
      </w:r>
      <w:r w:rsidR="00B25E1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>.</w:t>
      </w:r>
      <w:r w:rsidR="00571FE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 (</w:t>
      </w:r>
      <w:r w:rsidR="00571FE0">
        <w:rPr>
          <w:rFonts w:ascii="inherit" w:eastAsia="Times New Roman" w:hAnsi="inherit" w:cs="Courier New"/>
          <w:i/>
          <w:color w:val="222222"/>
          <w:sz w:val="28"/>
          <w:szCs w:val="28"/>
          <w:lang w:val="ro-MO"/>
        </w:rPr>
        <w:t>h</w:t>
      </w:r>
      <w:r w:rsidR="00571FE0">
        <w:rPr>
          <w:rFonts w:ascii="inherit" w:eastAsia="Times New Roman" w:hAnsi="inherit" w:cs="Courier New"/>
          <w:i/>
          <w:color w:val="222222"/>
          <w:sz w:val="28"/>
          <w:szCs w:val="28"/>
          <w:lang w:val="ro-RO"/>
        </w:rPr>
        <w:t>&gt;230;  n&gt;100</w:t>
      </w:r>
      <w:r w:rsidR="00571FE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). </w:t>
      </w:r>
      <w:r w:rsidR="00B25E1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În linia a două </w:t>
      </w:r>
      <w:r w:rsidR="00B25E10" w:rsidRPr="00B25E10">
        <w:rPr>
          <w:rFonts w:ascii="inherit" w:eastAsia="Times New Roman" w:hAnsi="inherit" w:cs="Courier New"/>
          <w:i/>
          <w:color w:val="222222"/>
          <w:sz w:val="28"/>
          <w:szCs w:val="28"/>
          <w:lang w:val="ro-MO"/>
        </w:rPr>
        <w:t>n</w:t>
      </w:r>
      <w:r w:rsidR="00B25E10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 numere întregi înalțimea fiecării scânduri.</w:t>
      </w:r>
    </w:p>
    <w:p w:rsidR="00A65888" w:rsidRDefault="00B25E10" w:rsidP="006A16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  <w:lang w:val="ro-RO"/>
        </w:rPr>
      </w:pPr>
      <w:r>
        <w:rPr>
          <w:rFonts w:ascii="inherit" w:eastAsia="Times New Roman" w:hAnsi="inherit" w:cs="Courier New"/>
          <w:b/>
          <w:color w:val="222222"/>
          <w:sz w:val="28"/>
          <w:szCs w:val="28"/>
          <w:lang w:val="ro-RO"/>
        </w:rPr>
        <w:t>DATE DE IEȘIRE</w:t>
      </w:r>
      <w:r w:rsidR="00044FB5" w:rsidRPr="00044FB5">
        <w:rPr>
          <w:rFonts w:ascii="inherit" w:eastAsia="Times New Roman" w:hAnsi="inherit" w:cs="Courier New"/>
          <w:b/>
          <w:color w:val="222222"/>
          <w:sz w:val="28"/>
          <w:szCs w:val="28"/>
          <w:lang w:val="ro-RO"/>
        </w:rPr>
        <w:t>: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 Î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n caz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ul când toate scăndurile sunt se afișază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mesajul </w:t>
      </w:r>
      <w:r w:rsidR="008A02BC" w:rsidRPr="008A02BC">
        <w:rPr>
          <w:rFonts w:ascii="inherit" w:eastAsia="Times New Roman" w:hAnsi="inherit" w:cs="Courier New" w:hint="eastAsia"/>
          <w:color w:val="222222"/>
          <w:sz w:val="28"/>
          <w:szCs w:val="28"/>
          <w:lang w:val="ro-RO"/>
        </w:rPr>
        <w:t>“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BRIO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m-am aplicat la n scâ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nduri</w:t>
      </w:r>
      <w:r w:rsidR="008A02BC">
        <w:rPr>
          <w:rFonts w:ascii="inherit" w:eastAsia="Times New Roman" w:hAnsi="inherit" w:cs="Courier New" w:hint="eastAsia"/>
          <w:color w:val="222222"/>
          <w:sz w:val="28"/>
          <w:szCs w:val="28"/>
          <w:lang w:val="ro-RO"/>
        </w:rPr>
        <w:t>”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, 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în caz contrar </w:t>
      </w:r>
      <w:r w:rsidR="00044FB5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>se afișază</w:t>
      </w:r>
      <w:r w:rsidR="008A02BC">
        <w:rPr>
          <w:rFonts w:ascii="inherit" w:eastAsia="Times New Roman" w:hAnsi="inherit" w:cs="Courier New"/>
          <w:color w:val="222222"/>
          <w:sz w:val="28"/>
          <w:szCs w:val="28"/>
          <w:lang w:val="ro-MO"/>
        </w:rPr>
        <w:t xml:space="preserve"> mesajul </w:t>
      </w:r>
      <w:r w:rsidR="008A02BC" w:rsidRPr="008A02BC">
        <w:rPr>
          <w:rFonts w:ascii="inherit" w:eastAsia="Times New Roman" w:hAnsi="inherit" w:cs="Courier New" w:hint="eastAsia"/>
          <w:color w:val="222222"/>
          <w:sz w:val="28"/>
          <w:szCs w:val="28"/>
          <w:lang w:val="ro-RO"/>
        </w:rPr>
        <w:t>“</w:t>
      </w:r>
      <w:r w:rsidR="008A02BC" w:rsidRPr="008A02BC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PACAT</w:t>
      </w:r>
      <w:r w:rsidR="00481E63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 xml:space="preserve"> nu ajung la prieten</w:t>
      </w:r>
      <w:r w:rsidR="008A02BC" w:rsidRPr="008A02BC">
        <w:rPr>
          <w:rFonts w:ascii="inherit" w:eastAsia="Times New Roman" w:hAnsi="inherit" w:cs="Courier New" w:hint="eastAsia"/>
          <w:color w:val="222222"/>
          <w:sz w:val="28"/>
          <w:szCs w:val="28"/>
          <w:lang w:val="ro-RO"/>
        </w:rPr>
        <w:t>”</w:t>
      </w:r>
      <w:r w:rsidR="006A16D1">
        <w:rPr>
          <w:rFonts w:ascii="inherit" w:eastAsia="Times New Roman" w:hAnsi="inherit" w:cs="Courier New"/>
          <w:color w:val="222222"/>
          <w:sz w:val="28"/>
          <w:szCs w:val="28"/>
          <w:lang w:val="ro-RO"/>
        </w:rPr>
        <w:t>.</w:t>
      </w:r>
    </w:p>
    <w:p w:rsidR="006A16D1" w:rsidRDefault="00D5341F" w:rsidP="006A16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RO"/>
        </w:rPr>
      </w:pPr>
      <w:r w:rsidRPr="008A02B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B25E10" w:rsidRDefault="00B25E10" w:rsidP="006A16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RO"/>
        </w:rPr>
      </w:pPr>
    </w:p>
    <w:p w:rsidR="00B25E10" w:rsidRDefault="00B25E10" w:rsidP="006A16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RO"/>
        </w:rPr>
      </w:pPr>
    </w:p>
    <w:p w:rsidR="00D5341F" w:rsidRPr="00D5341F" w:rsidRDefault="00D5341F" w:rsidP="00D534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D5341F">
        <w:rPr>
          <w:rFonts w:ascii="Times New Roman" w:hAnsi="Times New Roman" w:cs="Times New Roman"/>
          <w:b/>
          <w:sz w:val="28"/>
          <w:szCs w:val="28"/>
          <w:lang w:val="ro-MO"/>
        </w:rPr>
        <w:lastRenderedPageBreak/>
        <w:t xml:space="preserve">Pașii de </w:t>
      </w:r>
      <w:r w:rsidR="00044FB5">
        <w:rPr>
          <w:rFonts w:ascii="Times New Roman" w:hAnsi="Times New Roman" w:cs="Times New Roman"/>
          <w:b/>
          <w:sz w:val="28"/>
          <w:szCs w:val="28"/>
          <w:lang w:val="ro-MO"/>
        </w:rPr>
        <w:t>rezolvare a problemei</w:t>
      </w:r>
      <w:r w:rsidRPr="00D5341F">
        <w:rPr>
          <w:rFonts w:ascii="Times New Roman" w:hAnsi="Times New Roman" w:cs="Times New Roman"/>
          <w:b/>
          <w:sz w:val="28"/>
          <w:szCs w:val="28"/>
          <w:lang w:val="ro-MO"/>
        </w:rPr>
        <w:t>:</w:t>
      </w:r>
    </w:p>
    <w:p w:rsidR="00D5341F" w:rsidRDefault="00D5341F" w:rsidP="006A16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5341F" w:rsidRDefault="00044FB5" w:rsidP="00D5341F">
      <w:pPr>
        <w:pStyle w:val="a5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Introducerea înalțimei a lui Ionuț și numarului de scănduri</w:t>
      </w:r>
      <w:r w:rsidR="00D5341F">
        <w:rPr>
          <w:rFonts w:ascii="Times New Roman" w:hAnsi="Times New Roman" w:cs="Times New Roman"/>
          <w:sz w:val="28"/>
          <w:szCs w:val="28"/>
          <w:lang w:val="ro-MO"/>
        </w:rPr>
        <w:t>.</w:t>
      </w:r>
    </w:p>
    <w:p w:rsidR="00044FB5" w:rsidRDefault="00044FB5" w:rsidP="00D5341F">
      <w:pPr>
        <w:pStyle w:val="a5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Crearea ciclului pentru întroducerea înălțimei scândurilor.</w:t>
      </w:r>
    </w:p>
    <w:p w:rsidR="00D5341F" w:rsidRPr="00044FB5" w:rsidRDefault="00044FB5" w:rsidP="00044FB5">
      <w:pPr>
        <w:pStyle w:val="a5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Crearea funcției de calcul a numarului de aplicări.</w:t>
      </w:r>
    </w:p>
    <w:p w:rsidR="00D5341F" w:rsidRDefault="00D5341F" w:rsidP="00D5341F">
      <w:pPr>
        <w:pStyle w:val="a5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Afișarea rezultatului.</w:t>
      </w:r>
    </w:p>
    <w:p w:rsidR="00B25E10" w:rsidRDefault="00B25E10" w:rsidP="00A2447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B25E10" w:rsidRDefault="00B25E10" w:rsidP="00A2447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B25E10" w:rsidRDefault="00B25E10" w:rsidP="00A2447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D5341F" w:rsidRPr="00A24473" w:rsidRDefault="00A24473" w:rsidP="00A2447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A24473">
        <w:rPr>
          <w:rFonts w:ascii="Times New Roman" w:hAnsi="Times New Roman" w:cs="Times New Roman"/>
          <w:b/>
          <w:sz w:val="28"/>
          <w:szCs w:val="28"/>
          <w:lang w:val="ro-MO"/>
        </w:rPr>
        <w:t>Descrierea algoritmului prin pseudocod.</w:t>
      </w:r>
    </w:p>
    <w:p w:rsidR="00D5341F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START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             FUNCȚIE </w:t>
      </w:r>
      <w:r w:rsidRPr="00B25E10">
        <w:rPr>
          <w:rStyle w:val="10"/>
          <w:lang w:val="en-US"/>
        </w:rPr>
        <w:t>calcul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                </w:t>
      </w:r>
      <w:r w:rsidRPr="00344AA3">
        <w:rPr>
          <w:rFonts w:ascii="Haettenschweiler" w:hAnsi="Haettenschweiler" w:cs="Times New Roman"/>
          <w:sz w:val="28"/>
          <w:szCs w:val="28"/>
          <w:lang w:val="ro-MO"/>
        </w:rPr>
        <w:t>pentru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i=1,n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4AA3">
        <w:rPr>
          <w:rFonts w:ascii="Arial Black" w:hAnsi="Arial Black" w:cs="Times New Roman"/>
          <w:sz w:val="28"/>
          <w:szCs w:val="28"/>
          <w:lang w:val="ro-MO"/>
        </w:rPr>
        <w:t xml:space="preserve">                   dacă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  a</w:t>
      </w:r>
      <w:r>
        <w:rPr>
          <w:rFonts w:ascii="Times New Roman" w:hAnsi="Times New Roman" w:cs="Times New Roman"/>
          <w:sz w:val="28"/>
          <w:szCs w:val="28"/>
          <w:lang w:val="en-US"/>
        </w:rPr>
        <w:t>[i]&lt;h atunci număr se mărește cu 1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 w:rsidRPr="00344AA3">
        <w:rPr>
          <w:rFonts w:ascii="Arial Black" w:hAnsi="Arial Black" w:cs="Times New Roman"/>
          <w:sz w:val="28"/>
          <w:szCs w:val="28"/>
          <w:lang w:val="en-US"/>
        </w:rPr>
        <w:t xml:space="preserve">                   dacă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a[i]=0 </w:t>
      </w:r>
      <w:r>
        <w:rPr>
          <w:rFonts w:ascii="Times New Roman" w:hAnsi="Times New Roman" w:cs="Times New Roman"/>
          <w:sz w:val="28"/>
          <w:szCs w:val="28"/>
          <w:lang w:val="ro-MO"/>
        </w:rPr>
        <w:t>atunci număr devine egal cu 0 și eșim din ciclu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scrie h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scrie n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 w:rsidRPr="00344AA3">
        <w:rPr>
          <w:rFonts w:ascii="Haettenschweiler" w:hAnsi="Haettenschweiler" w:cs="Times New Roman"/>
          <w:sz w:val="28"/>
          <w:szCs w:val="28"/>
          <w:lang w:val="ro-MO"/>
        </w:rPr>
        <w:t xml:space="preserve">pentru </w:t>
      </w:r>
      <w:r>
        <w:rPr>
          <w:rFonts w:ascii="Times New Roman" w:hAnsi="Times New Roman" w:cs="Times New Roman"/>
          <w:sz w:val="28"/>
          <w:szCs w:val="28"/>
          <w:lang w:val="ro-MO"/>
        </w:rPr>
        <w:t>i=1,n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scrie </w:t>
      </w:r>
      <w:r>
        <w:rPr>
          <w:rFonts w:ascii="Times New Roman" w:hAnsi="Times New Roman" w:cs="Times New Roman"/>
          <w:sz w:val="28"/>
          <w:szCs w:val="28"/>
          <w:lang w:val="en-US"/>
        </w:rPr>
        <w:t>a[i]</w:t>
      </w:r>
    </w:p>
    <w:p w:rsidR="00A24473" w:rsidRPr="004351AD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1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apeleaz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ă la funcția </w:t>
      </w:r>
      <w:r w:rsidRPr="004351AD">
        <w:rPr>
          <w:rStyle w:val="10"/>
          <w:lang w:val="en-US"/>
        </w:rPr>
        <w:t>calcul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 w:rsidRPr="00344AA3">
        <w:rPr>
          <w:rFonts w:ascii="Arial Black" w:hAnsi="Arial Black" w:cs="Times New Roman"/>
          <w:sz w:val="28"/>
          <w:szCs w:val="28"/>
          <w:lang w:val="ro-MO"/>
        </w:rPr>
        <w:t>dacă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 w:rsidR="00344AA3"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MO"/>
        </w:rPr>
        <w:t>numar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o-MO"/>
        </w:rPr>
        <w:t>0 atunci scrie BRIO....</w:t>
      </w:r>
    </w:p>
    <w:p w:rsidR="00A24473" w:rsidRP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altfel scrie PĂCAT....</w:t>
      </w:r>
    </w:p>
    <w:p w:rsidR="00A24473" w:rsidRDefault="00A24473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STOP</w:t>
      </w:r>
    </w:p>
    <w:p w:rsidR="00D5341F" w:rsidRDefault="00D5341F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5341F" w:rsidRDefault="00D5341F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7554D7" w:rsidRDefault="007554D7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5341F" w:rsidRPr="00D5341F" w:rsidRDefault="006B71E2" w:rsidP="00082394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6B71E2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_x0000_s1130" style="position:absolute;left:0;text-align:left;margin-left:9.35pt;margin-top:6.45pt;width:467.1pt;height:745.1pt;z-index:251776000" coordorigin="1888,1263" coordsize="9342,14902">
            <v:oval id="_x0000_s1026" style="position:absolute;left:2487;top:3156;width:2431;height:635" o:regroupid="1">
              <v:textbox style="mso-next-textbox:#_x0000_s1026">
                <w:txbxContent>
                  <w:p w:rsidR="00D5341F" w:rsidRPr="00D5341F" w:rsidRDefault="00D5341F" w:rsidP="00D5341F">
                    <w:pPr>
                      <w:jc w:val="center"/>
                      <w:rPr>
                        <w:b/>
                        <w:lang w:val="ro-MO"/>
                      </w:rPr>
                    </w:pPr>
                    <w:r w:rsidRPr="00D5341F">
                      <w:rPr>
                        <w:b/>
                        <w:lang w:val="ro-MO"/>
                      </w:rPr>
                      <w:t>START</w:t>
                    </w:r>
                  </w:p>
                </w:txbxContent>
              </v:textbox>
            </v:oval>
            <v:group id="_x0000_s1075" style="position:absolute;left:1888;top:6505;width:9342;height:9660" coordorigin="1888,3978" coordsize="9342,10632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8" type="#_x0000_t7" style="position:absolute;left:4694;top:3978;width:3049;height:580" o:regroupid="1">
                <v:textbox style="mso-next-textbox:#_x0000_s1028">
                  <w:txbxContent>
                    <w:p w:rsidR="00D5341F" w:rsidRPr="00D5341F" w:rsidRDefault="00D5341F" w:rsidP="00D5341F">
                      <w:pPr>
                        <w:jc w:val="center"/>
                        <w:rPr>
                          <w:lang w:val="ro-MO"/>
                        </w:rPr>
                      </w:pPr>
                      <w:r>
                        <w:rPr>
                          <w:lang w:val="ro-MO"/>
                        </w:rPr>
                        <w:t>Input, Output h</w:t>
                      </w:r>
                    </w:p>
                  </w:txbxContent>
                </v:textbox>
              </v:shape>
              <v:shape id="_x0000_s1030" type="#_x0000_t7" style="position:absolute;left:4526;top:8079;width:3289;height:580" o:regroupid="1">
                <v:textbox style="mso-next-textbox:#_x0000_s1030">
                  <w:txbxContent>
                    <w:p w:rsidR="00D5341F" w:rsidRPr="00D5341F" w:rsidRDefault="00D5341F" w:rsidP="00D5341F">
                      <w:pPr>
                        <w:jc w:val="center"/>
                        <w:rPr>
                          <w:lang w:val="ro-MO"/>
                        </w:rPr>
                      </w:pPr>
                      <w:r>
                        <w:rPr>
                          <w:lang w:val="ro-MO"/>
                        </w:rPr>
                        <w:t xml:space="preserve">Input, Output </w:t>
                      </w:r>
                      <w:r w:rsidR="009013DA">
                        <w:rPr>
                          <w:lang w:val="ro-MO"/>
                        </w:rPr>
                        <w:t>a[i]</w:t>
                      </w:r>
                    </w:p>
                  </w:txbxContent>
                </v:textbox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6" type="#_x0000_t4" style="position:absolute;left:5119;top:6347;width:2113;height:1178" o:regroupid="1">
                <v:textbox style="mso-next-textbox:#_x0000_s1036">
                  <w:txbxContent>
                    <w:p w:rsidR="009013DA" w:rsidRPr="009013DA" w:rsidRDefault="009013DA" w:rsidP="009013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13DA">
                        <w:rPr>
                          <w:sz w:val="28"/>
                          <w:szCs w:val="28"/>
                          <w:lang w:val="ro-MO"/>
                        </w:rPr>
                        <w:t>i</w:t>
                      </w:r>
                      <w:r w:rsidRPr="009013DA">
                        <w:rPr>
                          <w:sz w:val="28"/>
                          <w:szCs w:val="28"/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6221;top:4558;width:0;height:484" o:connectortype="straight" o:regroupid="1" strokeweight="3pt">
                <v:stroke endarrow="block"/>
              </v:shape>
              <v:shape id="_x0000_s1039" type="#_x0000_t32" style="position:absolute;left:6181;top:5622;width:0;height:764" o:connectortype="straight" o:regroupid="1" strokeweight="3pt">
                <v:stroke endarrow="block"/>
              </v:shape>
              <v:shape id="_x0000_s1040" type="#_x0000_t32" style="position:absolute;left:6181;top:7597;width:12;height:428" o:connectortype="straight" o:regroupid="1" strokeweight="3pt">
                <v:stroke endarrow="block"/>
              </v:shape>
              <v:shape id="_x0000_s1041" type="#_x0000_t32" style="position:absolute;left:7157;top:6920;width:3001;height:0" o:connectortype="straight" o:regroupid="1" strokeweight="3pt">
                <v:stroke endarrow="block"/>
              </v:shape>
              <v:shape id="_x0000_s1042" type="#_x0000_t32" style="position:absolute;left:10158;top:6920;width:1;height:5962" o:connectortype="straight" o:regroupid="1" strokeweight="3pt">
                <v:stroke endarrow="block"/>
              </v:shape>
              <v:shape id="_x0000_s1043" type="#_x0000_t7" style="position:absolute;left:4691;top:5042;width:3049;height:580" o:regroupid="1">
                <v:textbox style="mso-next-textbox:#_x0000_s1043">
                  <w:txbxContent>
                    <w:p w:rsidR="009013DA" w:rsidRPr="00D5341F" w:rsidRDefault="009013DA" w:rsidP="009013DA">
                      <w:pPr>
                        <w:jc w:val="center"/>
                        <w:rPr>
                          <w:lang w:val="ro-MO"/>
                        </w:rPr>
                      </w:pPr>
                      <w:r>
                        <w:rPr>
                          <w:lang w:val="ro-MO"/>
                        </w:rPr>
                        <w:t>Input, Output n</w:t>
                      </w:r>
                    </w:p>
                  </w:txbxContent>
                </v:textbox>
              </v:shape>
              <v:shape id="_x0000_s1044" type="#_x0000_t32" style="position:absolute;left:6193;top:8724;width:0;height:484" o:connectortype="straight" o:regroupid="1" strokeweight="3pt">
                <v:stroke endarrow="block"/>
              </v:shape>
              <v:shape id="_x0000_s1052" type="#_x0000_t32" style="position:absolute;left:1943;top:5959;width:0;height:6343;flip:y" o:connectortype="straight" o:regroupid="1" strokeweight="3pt">
                <v:stroke endarrow="block"/>
              </v:shape>
              <v:shape id="_x0000_s1053" type="#_x0000_t32" style="position:absolute;left:1944;top:5959;width:4237;height:0" o:connectortype="straight" o:regroupid="1" strokeweight="3pt">
                <v:stroke endarrow="block"/>
              </v:shape>
              <v:group id="_x0000_s1072" style="position:absolute;left:1888;top:10311;width:9342;height:4299" coordorigin="1943,8668" coordsize="9342,4299">
                <v:shape id="_x0000_s1054" type="#_x0000_t7" style="position:absolute;left:7996;top:11239;width:3289;height:580" o:regroupid="1">
                  <v:textbox style="mso-next-textbox:#_x0000_s1054">
                    <w:txbxContent>
                      <w:p w:rsidR="009013DA" w:rsidRPr="009013DA" w:rsidRDefault="009013DA" w:rsidP="009013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numar</w:t>
                        </w:r>
                      </w:p>
                    </w:txbxContent>
                  </v:textbox>
                </v:shape>
                <v:oval id="_x0000_s1055" style="position:absolute;left:8500;top:12332;width:2431;height:635" o:regroupid="1">
                  <v:textbox style="mso-next-textbox:#_x0000_s1055">
                    <w:txbxContent>
                      <w:p w:rsidR="009013DA" w:rsidRPr="00D5341F" w:rsidRDefault="00D3550B" w:rsidP="009013DA">
                        <w:pPr>
                          <w:jc w:val="center"/>
                          <w:rPr>
                            <w:b/>
                            <w:lang w:val="ro-MO"/>
                          </w:rPr>
                        </w:pPr>
                        <w:r>
                          <w:rPr>
                            <w:b/>
                            <w:lang w:val="ro-MO"/>
                          </w:rPr>
                          <w:t>STOP</w:t>
                        </w:r>
                      </w:p>
                    </w:txbxContent>
                  </v:textbox>
                </v:oval>
                <v:shape id="_x0000_s1056" type="#_x0000_t32" style="position:absolute;left:9708;top:11850;width:0;height:484" o:connectortype="straight" o:regroupid="1" strokeweight="3pt">
                  <v:stroke endarrow="block"/>
                </v:shape>
                <v:shape id="_x0000_s1050" type="#_x0000_t32" style="position:absolute;left:3718;top:9643;width:0;height:532" o:connectortype="straight" o:regroupid="3" strokeweight="3pt">
                  <v:stroke endarrow="block"/>
                </v:shape>
                <v:shape id="_x0000_s1051" type="#_x0000_t32" style="position:absolute;left:1943;top:10659;width:4525;height:0;flip:x" o:connectortype="straight" o:regroupid="3" strokeweight="3pt">
                  <v:stroke endarrow="block"/>
                </v:shape>
                <v:shape id="_x0000_s1061" type="#_x0000_t32" style="position:absolute;left:7157;top:9253;width:721;height:0" o:connectortype="straight" o:regroupid="3" strokeweight="3pt">
                  <v:stroke endarrow="block"/>
                </v:shape>
                <v:shape id="_x0000_s1062" type="#_x0000_t32" style="position:absolute;left:8405;top:9455;width:0;height:720" o:connectortype="straight" o:regroupid="3" strokeweight="3pt">
                  <v:stroke endarrow="block"/>
                </v:shape>
                <v:shape id="_x0000_s1063" type="#_x0000_t4" style="position:absolute;left:5644;top:8668;width:1593;height:1178" o:regroupid="3">
                  <v:textbox style="mso-next-textbox:#_x0000_s1063">
                    <w:txbxContent>
                      <w:p w:rsidR="004351AD" w:rsidRPr="004351AD" w:rsidRDefault="004351AD" w:rsidP="004351A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Sc=0</w:t>
                        </w:r>
                      </w:p>
                    </w:txbxContent>
                  </v:textbox>
                </v:shape>
                <v:shape id="_x0000_s1065" type="#_x0000_t32" style="position:absolute;left:6532;top:10122;width:1968;height:1;flip:x" o:connectortype="straight" o:regroupid="3" strokeweight="3pt">
                  <v:stroke endarrow="block"/>
                </v:shape>
                <v:shape id="_x0000_s1066" type="#_x0000_t7" style="position:absolute;left:7505;top:9012;width:2505;height:580" o:regroupid="3">
                  <v:textbox style="mso-next-textbox:#_x0000_s1066">
                    <w:txbxContent>
                      <w:p w:rsidR="004351AD" w:rsidRPr="00D5341F" w:rsidRDefault="004351AD" w:rsidP="004351AD">
                        <w:pPr>
                          <w:jc w:val="center"/>
                          <w:rPr>
                            <w:lang w:val="ro-MO"/>
                          </w:rPr>
                        </w:pPr>
                        <w:r>
                          <w:rPr>
                            <w:lang w:val="ro-MO"/>
                          </w:rPr>
                          <w:t>Output BRIO</w:t>
                        </w:r>
                      </w:p>
                    </w:txbxContent>
                  </v:textbox>
                </v:shape>
                <v:shape id="_x0000_s1067" type="#_x0000_t32" style="position:absolute;left:4622;top:9268;width:1050;height:0;flip:x" o:connectortype="straight" o:regroupid="3" strokeweight="3pt">
                  <v:stroke endarrow="block"/>
                </v:shape>
                <v:shape id="_x0000_s1068" type="#_x0000_t7" style="position:absolute;left:2139;top:9012;width:2825;height:580" o:regroupid="3">
                  <v:textbox style="mso-next-textbox:#_x0000_s1068">
                    <w:txbxContent>
                      <w:p w:rsidR="004351AD" w:rsidRPr="00D5341F" w:rsidRDefault="004351AD" w:rsidP="004351AD">
                        <w:pPr>
                          <w:jc w:val="center"/>
                          <w:rPr>
                            <w:lang w:val="ro-MO"/>
                          </w:rPr>
                        </w:pPr>
                        <w:r>
                          <w:rPr>
                            <w:lang w:val="ro-MO"/>
                          </w:rPr>
                          <w:t>Output PACAT</w:t>
                        </w:r>
                      </w:p>
                    </w:txbxContent>
                  </v:textbox>
                </v:shape>
                <v:shape id="_x0000_s1069" type="#_x0000_t32" style="position:absolute;left:3763;top:10150;width:2769;height:0" o:connectortype="straight" o:regroupid="3" strokeweight="3pt">
                  <v:stroke endarrow="block"/>
                </v:shape>
                <v:shape id="_x0000_s1070" type="#_x0000_t32" style="position:absolute;left:6532;top:10175;width:0;height:532" o:connectortype="straight" o:regroupid="3" strokeweight="3pt">
                  <v:stroke endarrow="block"/>
                </v:shape>
              </v:group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_x0000_s1073" type="#_x0000_t112" style="position:absolute;left:4918;top:9233;width:2398;height:568">
                <v:textbox>
                  <w:txbxContent>
                    <w:p w:rsidR="00B72944" w:rsidRPr="00B72944" w:rsidRDefault="00B729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72944">
                        <w:rPr>
                          <w:sz w:val="28"/>
                          <w:szCs w:val="28"/>
                          <w:lang w:val="en-US"/>
                        </w:rPr>
                        <w:t>Calcul(numar)</w:t>
                      </w:r>
                    </w:p>
                  </w:txbxContent>
                </v:textbox>
              </v:shape>
              <v:shape id="_x0000_s1074" type="#_x0000_t32" style="position:absolute;left:6208;top:9789;width:0;height:484" o:connectortype="straight" strokeweight="3pt">
                <v:stroke endarrow="block"/>
              </v:shape>
            </v:group>
            <v:shape id="_x0000_s1127" type="#_x0000_t32" style="position:absolute;left:6181;top:5984;width:0;height:563" o:connectortype="straight" strokeweight="3pt">
              <v:stroke endarrow="block"/>
            </v:shape>
            <v:shape id="_x0000_s1037" type="#_x0000_t32" style="position:absolute;left:3663;top:3829;width:0;height:2279" o:connectortype="straight" o:regroupid="5" strokeweight="3pt">
              <v:stroke endarrow="block"/>
            </v:shape>
            <v:group id="_x0000_s1059" style="position:absolute;left:6168;top:3354;width:4977;height:1126" coordorigin="3869,8668" coordsize="4977,1507" o:regroupid="5">
              <v:shape id="_x0000_s1045" type="#_x0000_t32" style="position:absolute;left:5982;top:9253;width:1294;height:0" o:connectortype="straight" o:regroupid="1" strokeweight="3pt">
                <v:stroke endarrow="block"/>
              </v:shape>
              <v:shape id="_x0000_s1046" type="#_x0000_t32" style="position:absolute;left:7855;top:9455;width:0;height:720" o:connectortype="straight" o:regroupid="1" strokeweight="3pt">
                <v:stroke endarrow="block"/>
              </v:shape>
              <v:shape id="_x0000_s1047" type="#_x0000_t4" style="position:absolute;left:3869;top:8668;width:2113;height:1178" o:regroupid="1">
                <v:textbox style="mso-next-textbox:#_x0000_s1047">
                  <w:txbxContent>
                    <w:p w:rsidR="009013DA" w:rsidRPr="009013DA" w:rsidRDefault="009013DA" w:rsidP="009013D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ro-MO"/>
                        </w:rPr>
                        <w:t>a[i]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&lt;h</w:t>
                      </w:r>
                    </w:p>
                  </w:txbxContent>
                </v:textbox>
              </v:shape>
              <v:rect id="_x0000_s1048" style="position:absolute;left:7276;top:9006;width:1570;height:449" o:regroupid="1">
                <v:textbox style="mso-next-textbox:#_x0000_s1048">
                  <w:txbxContent>
                    <w:p w:rsidR="009013DA" w:rsidRPr="009013DA" w:rsidRDefault="009013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Numar +=1</w:t>
                      </w:r>
                    </w:p>
                  </w:txbxContent>
                </v:textbox>
              </v:rect>
              <v:shape id="_x0000_s1049" type="#_x0000_t32" style="position:absolute;left:4943;top:10072;width:3007;height:1;flip:x" o:connectortype="straight" o:regroupid="1" strokeweight="3pt">
                <v:stroke endarrow="block"/>
              </v:shape>
            </v:group>
            <v:shape id="_x0000_s1076" type="#_x0000_t112" style="position:absolute;left:5595;top:1263;width:3080;height:523" o:regroupid="5">
              <v:textbox style="mso-next-textbox:#_x0000_s1076">
                <w:txbxContent>
                  <w:p w:rsidR="00B72944" w:rsidRPr="00B72944" w:rsidRDefault="00B72944" w:rsidP="00B7294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72944">
                      <w:rPr>
                        <w:sz w:val="28"/>
                        <w:szCs w:val="28"/>
                        <w:lang w:val="en-US"/>
                      </w:rPr>
                      <w:t>Void calcul</w:t>
                    </w:r>
                  </w:p>
                </w:txbxContent>
              </v:textbox>
            </v:shape>
            <v:shape id="_x0000_s1078" type="#_x0000_t32" style="position:absolute;left:8281;top:5058;width:1294;height:0" o:connectortype="straight" o:regroupid="5" strokeweight="3pt">
              <v:stroke endarrow="block"/>
            </v:shape>
            <v:shape id="_x0000_s1079" type="#_x0000_t32" style="position:absolute;left:10204;top:5238;width:0;height:300" o:connectortype="straight" o:regroupid="5" strokeweight="3pt">
              <v:stroke endarrow="block"/>
            </v:shape>
            <v:shape id="_x0000_s1080" type="#_x0000_t4" style="position:absolute;left:6168;top:4660;width:2113;height:732" o:regroupid="5">
              <v:textbox style="mso-next-textbox:#_x0000_s1080">
                <w:txbxContent>
                  <w:p w:rsidR="00082394" w:rsidRPr="009013DA" w:rsidRDefault="00082394" w:rsidP="0008239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ro-MO"/>
                      </w:rPr>
                      <w:t>a[i]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=0</w:t>
                    </w:r>
                  </w:p>
                </w:txbxContent>
              </v:textbox>
            </v:shape>
            <v:rect id="_x0000_s1081" style="position:absolute;left:9575;top:4869;width:1570;height:344" o:regroupid="5">
              <v:textbox style="mso-next-textbox:#_x0000_s1081">
                <w:txbxContent>
                  <w:p w:rsidR="00082394" w:rsidRPr="009013DA" w:rsidRDefault="00082394" w:rsidP="0008239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Sc=1 break</w:t>
                    </w:r>
                  </w:p>
                </w:txbxContent>
              </v:textbox>
            </v:rect>
            <v:shape id="_x0000_s1082" type="#_x0000_t32" style="position:absolute;left:7242;top:5538;width:3007;height:1;flip:x" o:connectortype="straight" o:regroupid="5" strokeweight="3pt">
              <v:stroke endarrow="block"/>
            </v:shape>
            <v:shape id="_x0000_s1119" type="#_x0000_t32" style="position:absolute;left:7248;top:4163;width:0;height:552" o:connectortype="straight" o:regroupid="5" strokeweight="3pt">
              <v:stroke endarrow="block"/>
            </v:shape>
            <v:shape id="_x0000_s1120" type="#_x0000_t32" style="position:absolute;left:7168;top:3056;width:23;height:323" o:connectortype="straight" o:regroupid="5" strokeweight="3pt">
              <v:stroke endarrow="block"/>
            </v:shape>
            <v:shape id="_x0000_s1121" type="#_x0000_t4" style="position:absolute;left:6113;top:2283;width:2113;height:742" o:regroupid="5">
              <v:textbox style="mso-next-textbox:#_x0000_s1121">
                <w:txbxContent>
                  <w:p w:rsidR="00082394" w:rsidRPr="00082394" w:rsidRDefault="00082394" w:rsidP="00082394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I&lt;=n</w:t>
                    </w:r>
                  </w:p>
                </w:txbxContent>
              </v:textbox>
            </v:shape>
            <v:shape id="_x0000_s1122" type="#_x0000_t32" style="position:absolute;left:7240;top:5392;width:23;height:366;flip:x" o:connectortype="straight" o:regroupid="5" strokeweight="3pt">
              <v:stroke endarrow="block"/>
            </v:shape>
            <v:shape id="_x0000_s1123" type="#_x0000_t32" style="position:absolute;left:5849;top:5758;width:1342;height:0;flip:x" o:connectortype="straight" o:regroupid="5" strokeweight="3pt">
              <v:stroke endarrow="block"/>
            </v:shape>
            <v:shape id="_x0000_s1124" type="#_x0000_t32" style="position:absolute;left:5838;top:2135;width:11;height:3659;flip:x y" o:connectortype="straight" o:regroupid="5" strokeweight="3pt">
              <v:stroke endarrow="block"/>
            </v:shape>
            <v:shape id="_x0000_s1125" type="#_x0000_t32" style="position:absolute;left:5887;top:2135;width:1181;height:0" o:connectortype="straight" o:regroupid="5" strokeweight="3pt">
              <v:stroke endarrow="block"/>
            </v:shape>
            <v:shape id="_x0000_s1126" type="#_x0000_t32" style="position:absolute;left:7165;top:1731;width:0;height:552" o:connectortype="straight" o:regroupid="5" strokeweight="3pt">
              <v:stroke endarrow="block"/>
            </v:shape>
            <v:shape id="_x0000_s1129" type="#_x0000_t32" style="position:absolute;left:3708;top:5984;width:2460;height:0" o:connectortype="straight" strokeweight="3pt">
              <v:stroke endarrow="block"/>
            </v:shape>
          </v:group>
        </w:pict>
      </w:r>
      <w:r w:rsidR="00D5341F" w:rsidRPr="00D5341F">
        <w:rPr>
          <w:rFonts w:ascii="Times New Roman" w:hAnsi="Times New Roman" w:cs="Times New Roman"/>
          <w:b/>
          <w:sz w:val="28"/>
          <w:szCs w:val="28"/>
          <w:lang w:val="ro-MO"/>
        </w:rPr>
        <w:t>Schema bloc.</w:t>
      </w: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 w:rsidR="004351AD">
        <w:rPr>
          <w:rFonts w:ascii="Times New Roman" w:hAnsi="Times New Roman" w:cs="Times New Roman"/>
          <w:sz w:val="28"/>
          <w:szCs w:val="28"/>
          <w:lang w:val="ro-MO"/>
        </w:rPr>
        <w:t xml:space="preserve">            </w:t>
      </w:r>
    </w:p>
    <w:p w:rsidR="00B72944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B72944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         </w:t>
      </w:r>
      <w:r w:rsidR="004351AD">
        <w:rPr>
          <w:rFonts w:ascii="Times New Roman" w:hAnsi="Times New Roman" w:cs="Times New Roman"/>
          <w:sz w:val="28"/>
          <w:szCs w:val="28"/>
          <w:lang w:val="ro-MO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 w:rsidR="004351AD">
        <w:rPr>
          <w:rFonts w:ascii="Times New Roman" w:hAnsi="Times New Roman" w:cs="Times New Roman"/>
          <w:sz w:val="28"/>
          <w:szCs w:val="28"/>
          <w:lang w:val="ro-MO"/>
        </w:rPr>
        <w:t>false                           true</w:t>
      </w: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7554D7" w:rsidRDefault="007554D7" w:rsidP="007554D7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7554D7">
        <w:rPr>
          <w:rFonts w:ascii="Times New Roman" w:hAnsi="Times New Roman" w:cs="Times New Roman"/>
          <w:b/>
          <w:sz w:val="28"/>
          <w:szCs w:val="28"/>
          <w:lang w:val="ro-MO"/>
        </w:rPr>
        <w:lastRenderedPageBreak/>
        <w:t>Testarea algoritmului pentru valori de test</w:t>
      </w:r>
      <w:r w:rsidR="00571FE0">
        <w:rPr>
          <w:rFonts w:ascii="Times New Roman" w:hAnsi="Times New Roman" w:cs="Times New Roman"/>
          <w:b/>
          <w:sz w:val="28"/>
          <w:szCs w:val="28"/>
          <w:lang w:val="ro-MO"/>
        </w:rPr>
        <w:t>.</w:t>
      </w:r>
    </w:p>
    <w:p w:rsidR="00B25E10" w:rsidRDefault="00B25E10" w:rsidP="007554D7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2365"/>
        <w:gridCol w:w="6486"/>
      </w:tblGrid>
      <w:tr w:rsidR="00B25E10" w:rsidTr="00571FE0">
        <w:tc>
          <w:tcPr>
            <w:tcW w:w="2365" w:type="dxa"/>
          </w:tcPr>
          <w:p w:rsidR="00B25E10" w:rsidRPr="00B25E10" w:rsidRDefault="00B25E10" w:rsidP="00B25E1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Date de intrare</w:t>
            </w:r>
          </w:p>
        </w:tc>
        <w:tc>
          <w:tcPr>
            <w:tcW w:w="6486" w:type="dxa"/>
          </w:tcPr>
          <w:p w:rsidR="00B25E10" w:rsidRPr="00B25E10" w:rsidRDefault="00B25E10" w:rsidP="007554D7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Date de ieșire</w:t>
            </w:r>
          </w:p>
        </w:tc>
      </w:tr>
      <w:tr w:rsidR="00B25E10" w:rsidRPr="004D00DD" w:rsidTr="00571FE0">
        <w:tc>
          <w:tcPr>
            <w:tcW w:w="2365" w:type="dxa"/>
          </w:tcPr>
          <w:p w:rsidR="00B25E1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</w:t>
            </w:r>
            <w:r w:rsidR="00B25E10"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4</w:t>
            </w:r>
          </w:p>
          <w:p w:rsidR="00B25E10" w:rsidRPr="00B25E10" w:rsidRDefault="00B25E10" w:rsidP="00571FE0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</w:t>
            </w:r>
            <w:r w:rsidR="00571FE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20 182 1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23 </w:t>
            </w:r>
            <w:r w:rsidR="00571FE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19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4</w:t>
            </w:r>
          </w:p>
        </w:tc>
        <w:tc>
          <w:tcPr>
            <w:tcW w:w="6486" w:type="dxa"/>
          </w:tcPr>
          <w:p w:rsidR="00B25E10" w:rsidRPr="00B25E10" w:rsidRDefault="00B25E1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BRIO m-am aplicat la 4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scanduri ca sa nu ma vada cainele</w:t>
            </w:r>
          </w:p>
        </w:tc>
      </w:tr>
      <w:tr w:rsidR="00B25E10" w:rsidRPr="004D00DD" w:rsidTr="00571FE0">
        <w:tc>
          <w:tcPr>
            <w:tcW w:w="2365" w:type="dxa"/>
          </w:tcPr>
          <w:p w:rsidR="00B25E1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</w:t>
            </w:r>
            <w:r w:rsidR="00B25E10"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4</w:t>
            </w:r>
          </w:p>
          <w:p w:rsidR="00B25E1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194 192 0 0</w:t>
            </w:r>
          </w:p>
        </w:tc>
        <w:tc>
          <w:tcPr>
            <w:tcW w:w="6486" w:type="dxa"/>
          </w:tcPr>
          <w:p w:rsidR="00B25E10" w:rsidRPr="00B25E10" w:rsidRDefault="00B25E1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PACAT nu ajung la prieten</w:t>
            </w:r>
          </w:p>
        </w:tc>
      </w:tr>
    </w:tbl>
    <w:p w:rsidR="00B25E10" w:rsidRDefault="00B25E10" w:rsidP="007554D7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B25E10" w:rsidRPr="00307243" w:rsidRDefault="00B25E10" w:rsidP="007554D7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7243">
        <w:rPr>
          <w:rFonts w:ascii="Times New Roman" w:hAnsi="Times New Roman" w:cs="Times New Roman"/>
          <w:b/>
          <w:sz w:val="28"/>
          <w:szCs w:val="28"/>
          <w:lang w:val="en-US"/>
        </w:rPr>
        <w:t>Programul în limbajul C sau C++.</w:t>
      </w:r>
    </w:p>
    <w:p w:rsidR="00D3550B" w:rsidRPr="007554D7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D3550B" w:rsidRDefault="00160258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4850" cy="5011387"/>
            <wp:effectExtent l="19050" t="0" r="15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474" t="4982" r="24807" b="1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97" cy="501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E0" w:rsidRDefault="00571FE0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lastRenderedPageBreak/>
        <w:t>#include &lt;stdio.h&gt;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int i,h,n,numar=0,a[100],sc=0;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void calcul()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{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for (i=1; i&lt;=n; i++)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{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    if (a[i]&lt;h) numar +=1;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    if (a[i]==0) { sc =1; break; }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}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}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int main()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{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printf("Indicati inaltimea lui Ionut h=");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scanf("%d",&amp;h);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printf("Indicati numarul de scanduri n=");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scanf("%d",&amp;n);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for (i=1; i&lt;=n; i++)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{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    printf(" inaltimea %d scanduri=",i);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    scanf("%d",&amp;a[i]);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}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calcul(numar);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if (sc==0)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lastRenderedPageBreak/>
        <w:t xml:space="preserve">    printf("BRIO m-am aplicat la %d scanduri ca sa nu ma vada cainele",numar);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else printf("PACAT nu ajung la prieten ");</w:t>
      </w:r>
    </w:p>
    <w:p w:rsidR="004D00DD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 xml:space="preserve">    return 0;</w:t>
      </w:r>
    </w:p>
    <w:p w:rsidR="00571FE0" w:rsidRPr="004D00DD" w:rsidRDefault="004D00DD" w:rsidP="004D00DD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  <w:lang w:val="ro-MO"/>
        </w:rPr>
      </w:pPr>
      <w:r w:rsidRPr="004D00DD">
        <w:rPr>
          <w:rFonts w:ascii="Times New Roman" w:hAnsi="Times New Roman" w:cs="Times New Roman"/>
          <w:sz w:val="28"/>
          <w:szCs w:val="28"/>
          <w:lang w:val="ro-MO"/>
        </w:rPr>
        <w:t>}</w:t>
      </w:r>
    </w:p>
    <w:p w:rsidR="00307243" w:rsidRPr="00571FE0" w:rsidRDefault="00307243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307243">
        <w:rPr>
          <w:rFonts w:ascii="Times New Roman" w:hAnsi="Times New Roman" w:cs="Times New Roman"/>
          <w:b/>
          <w:sz w:val="28"/>
          <w:szCs w:val="28"/>
          <w:lang w:val="ro-MO"/>
        </w:rPr>
        <w:t>V</w:t>
      </w:r>
      <w:r w:rsidRPr="00307243">
        <w:rPr>
          <w:rFonts w:ascii="Times New Roman" w:hAnsi="Times New Roman" w:cs="Times New Roman"/>
          <w:b/>
          <w:sz w:val="28"/>
          <w:szCs w:val="28"/>
        </w:rPr>
        <w:t>ariante de valori inițiale</w:t>
      </w:r>
      <w:r w:rsidR="00571FE0">
        <w:rPr>
          <w:rFonts w:ascii="Times New Roman" w:hAnsi="Times New Roman" w:cs="Times New Roman"/>
          <w:b/>
          <w:sz w:val="28"/>
          <w:szCs w:val="28"/>
          <w:lang w:val="ro-MO"/>
        </w:rPr>
        <w:t>.</w:t>
      </w:r>
    </w:p>
    <w:p w:rsidR="00571FE0" w:rsidRPr="00571FE0" w:rsidRDefault="00571FE0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2223"/>
        <w:gridCol w:w="6628"/>
      </w:tblGrid>
      <w:tr w:rsidR="00571FE0" w:rsidTr="00E37B19">
        <w:tc>
          <w:tcPr>
            <w:tcW w:w="2223" w:type="dxa"/>
          </w:tcPr>
          <w:p w:rsidR="00571FE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Date de intrare</w:t>
            </w:r>
          </w:p>
        </w:tc>
        <w:tc>
          <w:tcPr>
            <w:tcW w:w="6628" w:type="dxa"/>
          </w:tcPr>
          <w:p w:rsidR="00571FE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Date de ieșire</w:t>
            </w:r>
          </w:p>
        </w:tc>
      </w:tr>
      <w:tr w:rsidR="00571FE0" w:rsidRPr="004D00DD" w:rsidTr="00E37B19">
        <w:tc>
          <w:tcPr>
            <w:tcW w:w="2223" w:type="dxa"/>
          </w:tcPr>
          <w:p w:rsidR="00E37B19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4</w:t>
            </w:r>
          </w:p>
          <w:p w:rsidR="00571FE0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20 182 1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23 </w:t>
            </w: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19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4</w:t>
            </w:r>
          </w:p>
        </w:tc>
        <w:tc>
          <w:tcPr>
            <w:tcW w:w="6628" w:type="dxa"/>
          </w:tcPr>
          <w:p w:rsidR="00571FE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BRIO m-am aplicat la 4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scanduri ca sa nu ma vada cainele</w:t>
            </w:r>
          </w:p>
        </w:tc>
      </w:tr>
      <w:tr w:rsidR="00571FE0" w:rsidRPr="004D00DD" w:rsidTr="00E37B19">
        <w:tc>
          <w:tcPr>
            <w:tcW w:w="2223" w:type="dxa"/>
          </w:tcPr>
          <w:p w:rsidR="00E37B19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4</w:t>
            </w:r>
          </w:p>
          <w:p w:rsidR="00571FE0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200 200 200 200</w:t>
            </w:r>
          </w:p>
        </w:tc>
        <w:tc>
          <w:tcPr>
            <w:tcW w:w="6628" w:type="dxa"/>
          </w:tcPr>
          <w:p w:rsidR="00571FE0" w:rsidRPr="00B25E10" w:rsidRDefault="00E37B19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BRIO m-am aplicat la 0</w:t>
            </w:r>
            <w:r w:rsidR="00571FE0"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scanduri ca sa nu ma vada cainele</w:t>
            </w:r>
          </w:p>
        </w:tc>
      </w:tr>
      <w:tr w:rsidR="00571FE0" w:rsidRPr="004D00DD" w:rsidTr="00E37B19">
        <w:tc>
          <w:tcPr>
            <w:tcW w:w="2223" w:type="dxa"/>
          </w:tcPr>
          <w:p w:rsidR="00E37B19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200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4</w:t>
            </w:r>
          </w:p>
          <w:p w:rsidR="00571FE0" w:rsidRPr="00B25E10" w:rsidRDefault="00E37B19" w:rsidP="00E37B1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20 182 0 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19</w:t>
            </w: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4</w:t>
            </w:r>
          </w:p>
        </w:tc>
        <w:tc>
          <w:tcPr>
            <w:tcW w:w="6628" w:type="dxa"/>
          </w:tcPr>
          <w:p w:rsidR="00571FE0" w:rsidRPr="00B25E10" w:rsidRDefault="00571FE0" w:rsidP="00514F1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B25E10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PACAT nu ajung la prieten</w:t>
            </w:r>
          </w:p>
        </w:tc>
      </w:tr>
    </w:tbl>
    <w:p w:rsidR="00307243" w:rsidRPr="00307243" w:rsidRDefault="00307243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307243" w:rsidRDefault="00307243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7243">
        <w:rPr>
          <w:rFonts w:ascii="Times New Roman" w:hAnsi="Times New Roman" w:cs="Times New Roman"/>
          <w:b/>
          <w:sz w:val="28"/>
          <w:szCs w:val="28"/>
          <w:lang w:val="ro-MO"/>
        </w:rPr>
        <w:t>B</w:t>
      </w:r>
      <w:r w:rsidRPr="00E37B19">
        <w:rPr>
          <w:rFonts w:ascii="Times New Roman" w:hAnsi="Times New Roman" w:cs="Times New Roman"/>
          <w:b/>
          <w:sz w:val="28"/>
          <w:szCs w:val="28"/>
          <w:lang w:val="en-US"/>
        </w:rPr>
        <w:t>arem de evaluare</w:t>
      </w:r>
      <w:r w:rsidR="00E37B1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37B19" w:rsidRPr="00307243" w:rsidRDefault="00E37B19" w:rsidP="00307243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  <w:lang w:val="ro-MO"/>
        </w:rPr>
      </w:pPr>
    </w:p>
    <w:p w:rsidR="00E37B19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Crearea functiei de calcul                                                -25 puncte.</w:t>
      </w:r>
    </w:p>
    <w:p w:rsidR="00D3550B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Prima varianta de testare                                                  -25 puncte.</w:t>
      </w:r>
    </w:p>
    <w:p w:rsidR="00E37B19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A doua varianta de testare                                                -25 puncte.</w:t>
      </w:r>
    </w:p>
    <w:p w:rsidR="00E37B19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A treia varianta de testare                                                -25 puncte.</w:t>
      </w:r>
    </w:p>
    <w:p w:rsidR="00E37B19" w:rsidRPr="00E37B19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b/>
          <w:sz w:val="28"/>
          <w:szCs w:val="28"/>
          <w:lang w:val="ro-MO"/>
        </w:rPr>
      </w:pPr>
      <w:r w:rsidRPr="00E37B19">
        <w:rPr>
          <w:rFonts w:ascii="Times New Roman" w:hAnsi="Times New Roman" w:cs="Times New Roman"/>
          <w:b/>
          <w:sz w:val="28"/>
          <w:szCs w:val="28"/>
          <w:lang w:val="ro-MO"/>
        </w:rPr>
        <w:t>Total:                                                                               100 puncte.</w:t>
      </w:r>
    </w:p>
    <w:p w:rsidR="00E37B19" w:rsidRDefault="00E37B19" w:rsidP="00E37B19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3550B" w:rsidRDefault="00D3550B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p w:rsidR="00D5341F" w:rsidRPr="00D5341F" w:rsidRDefault="00D5341F" w:rsidP="00D5341F">
      <w:pPr>
        <w:pStyle w:val="a5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  <w:lang w:val="ro-MO"/>
        </w:rPr>
      </w:pPr>
    </w:p>
    <w:sectPr w:rsidR="00D5341F" w:rsidRPr="00D5341F" w:rsidSect="004D159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CD2" w:rsidRDefault="00BD0CD2" w:rsidP="00082394">
      <w:pPr>
        <w:spacing w:after="0" w:line="240" w:lineRule="auto"/>
      </w:pPr>
      <w:r>
        <w:separator/>
      </w:r>
    </w:p>
  </w:endnote>
  <w:endnote w:type="continuationSeparator" w:id="1">
    <w:p w:rsidR="00BD0CD2" w:rsidRDefault="00BD0CD2" w:rsidP="0008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53308808"/>
      <w:docPartObj>
        <w:docPartGallery w:val="Page Numbers (Bottom of Page)"/>
        <w:docPartUnique/>
      </w:docPartObj>
    </w:sdtPr>
    <w:sdtContent>
      <w:p w:rsidR="004D00DD" w:rsidRDefault="004D00DD">
        <w:pPr>
          <w:pStyle w:val="a9"/>
          <w:jc w:val="right"/>
        </w:pPr>
        <w:r>
          <w:rPr>
            <w:lang w:val="en-US"/>
          </w:rPr>
          <w:t xml:space="preserve">     Bahov Ivan                                                                                                                                                                 </w:t>
        </w:r>
        <w:fldSimple w:instr=" PAGE   \* MERGEFORMAT ">
          <w:r>
            <w:rPr>
              <w:noProof/>
            </w:rPr>
            <w:t>2</w:t>
          </w:r>
        </w:fldSimple>
      </w:p>
    </w:sdtContent>
  </w:sdt>
  <w:p w:rsidR="00082394" w:rsidRDefault="0008239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CD2" w:rsidRDefault="00BD0CD2" w:rsidP="00082394">
      <w:pPr>
        <w:spacing w:after="0" w:line="240" w:lineRule="auto"/>
      </w:pPr>
      <w:r>
        <w:separator/>
      </w:r>
    </w:p>
  </w:footnote>
  <w:footnote w:type="continuationSeparator" w:id="1">
    <w:p w:rsidR="00BD0CD2" w:rsidRDefault="00BD0CD2" w:rsidP="0008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0DD" w:rsidRPr="004D00DD" w:rsidRDefault="004D00DD" w:rsidP="004D00DD">
    <w:pPr>
      <w:pStyle w:val="1"/>
      <w:spacing w:before="0"/>
      <w:rPr>
        <w:rFonts w:ascii="Arial" w:eastAsia="Times New Roman" w:hAnsi="Arial" w:cs="Arial"/>
        <w:b w:val="0"/>
        <w:bCs w:val="0"/>
        <w:color w:val="1967D2"/>
        <w:kern w:val="36"/>
        <w:sz w:val="48"/>
        <w:szCs w:val="48"/>
        <w:lang w:val="en-US"/>
      </w:rPr>
    </w:pPr>
    <w:r w:rsidRPr="004D00DD">
      <w:rPr>
        <w:rFonts w:ascii="Arial" w:eastAsia="Times New Roman" w:hAnsi="Arial" w:cs="Arial"/>
        <w:b w:val="0"/>
        <w:bCs w:val="0"/>
        <w:color w:val="1967D2"/>
        <w:kern w:val="36"/>
        <w:sz w:val="48"/>
        <w:szCs w:val="48"/>
        <w:lang w:val="en-US"/>
      </w:rPr>
      <w:t>Proiect final Pogramarea C/c++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2D94"/>
    <w:multiLevelType w:val="hybridMultilevel"/>
    <w:tmpl w:val="D5A22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72315"/>
    <w:multiLevelType w:val="hybridMultilevel"/>
    <w:tmpl w:val="0524968E"/>
    <w:lvl w:ilvl="0" w:tplc="0734D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5888"/>
    <w:rsid w:val="00044FB5"/>
    <w:rsid w:val="00082394"/>
    <w:rsid w:val="000B53F9"/>
    <w:rsid w:val="00160258"/>
    <w:rsid w:val="00307243"/>
    <w:rsid w:val="00344AA3"/>
    <w:rsid w:val="00374668"/>
    <w:rsid w:val="003A67C5"/>
    <w:rsid w:val="004351AD"/>
    <w:rsid w:val="00441168"/>
    <w:rsid w:val="004426CB"/>
    <w:rsid w:val="00481E63"/>
    <w:rsid w:val="004D00DD"/>
    <w:rsid w:val="004D1591"/>
    <w:rsid w:val="0051547D"/>
    <w:rsid w:val="00571FE0"/>
    <w:rsid w:val="006873C2"/>
    <w:rsid w:val="006A16D1"/>
    <w:rsid w:val="006B71E2"/>
    <w:rsid w:val="007554D7"/>
    <w:rsid w:val="008A02BC"/>
    <w:rsid w:val="008D2586"/>
    <w:rsid w:val="009013DA"/>
    <w:rsid w:val="00991C5B"/>
    <w:rsid w:val="00A124A9"/>
    <w:rsid w:val="00A24473"/>
    <w:rsid w:val="00A52817"/>
    <w:rsid w:val="00A65888"/>
    <w:rsid w:val="00B25E10"/>
    <w:rsid w:val="00B72944"/>
    <w:rsid w:val="00BD0CD2"/>
    <w:rsid w:val="00BF08CD"/>
    <w:rsid w:val="00D3550B"/>
    <w:rsid w:val="00D5341F"/>
    <w:rsid w:val="00E37B19"/>
    <w:rsid w:val="00E56976"/>
    <w:rsid w:val="00F4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3]"/>
    </o:shapedefaults>
    <o:shapelayout v:ext="edit">
      <o:idmap v:ext="edit" data="1"/>
      <o:rules v:ext="edit">
        <o:r id="V:Rule35" type="connector" idref="#_x0000_s1065"/>
        <o:r id="V:Rule36" type="connector" idref="#_x0000_s1062"/>
        <o:r id="V:Rule37" type="connector" idref="#_x0000_s1119"/>
        <o:r id="V:Rule38" type="connector" idref="#_x0000_s1049"/>
        <o:r id="V:Rule39" type="connector" idref="#_x0000_s1120"/>
        <o:r id="V:Rule40" type="connector" idref="#_x0000_s1061"/>
        <o:r id="V:Rule41" type="connector" idref="#_x0000_s1044"/>
        <o:r id="V:Rule42" type="connector" idref="#_x0000_s1067"/>
        <o:r id="V:Rule43" type="connector" idref="#_x0000_s1124"/>
        <o:r id="V:Rule44" type="connector" idref="#_x0000_s1042"/>
        <o:r id="V:Rule45" type="connector" idref="#_x0000_s1069"/>
        <o:r id="V:Rule46" type="connector" idref="#_x0000_s1125"/>
        <o:r id="V:Rule47" type="connector" idref="#_x0000_s1041"/>
        <o:r id="V:Rule48" type="connector" idref="#_x0000_s1038"/>
        <o:r id="V:Rule49" type="connector" idref="#_x0000_s1074"/>
        <o:r id="V:Rule50" type="connector" idref="#_x0000_s1123"/>
        <o:r id="V:Rule51" type="connector" idref="#_x0000_s1070"/>
        <o:r id="V:Rule52" type="connector" idref="#_x0000_s1122"/>
        <o:r id="V:Rule53" type="connector" idref="#_x0000_s1040"/>
        <o:r id="V:Rule54" type="connector" idref="#_x0000_s1056"/>
        <o:r id="V:Rule55" type="connector" idref="#_x0000_s1129"/>
        <o:r id="V:Rule56" type="connector" idref="#_x0000_s1045"/>
        <o:r id="V:Rule57" type="connector" idref="#_x0000_s1082"/>
        <o:r id="V:Rule58" type="connector" idref="#_x0000_s1039"/>
        <o:r id="V:Rule59" type="connector" idref="#_x0000_s1052"/>
        <o:r id="V:Rule60" type="connector" idref="#_x0000_s1050"/>
        <o:r id="V:Rule61" type="connector" idref="#_x0000_s1127"/>
        <o:r id="V:Rule62" type="connector" idref="#_x0000_s1051"/>
        <o:r id="V:Rule63" type="connector" idref="#_x0000_s1126"/>
        <o:r id="V:Rule64" type="connector" idref="#_x0000_s1053"/>
        <o:r id="V:Rule65" type="connector" idref="#_x0000_s1078"/>
        <o:r id="V:Rule66" type="connector" idref="#_x0000_s1037"/>
        <o:r id="V:Rule67" type="connector" idref="#_x0000_s1046"/>
        <o:r id="V:Rule68" type="connector" idref="#_x0000_s1079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591"/>
  </w:style>
  <w:style w:type="paragraph" w:styleId="1">
    <w:name w:val="heading 1"/>
    <w:basedOn w:val="a"/>
    <w:next w:val="a"/>
    <w:link w:val="10"/>
    <w:uiPriority w:val="9"/>
    <w:qFormat/>
    <w:rsid w:val="0034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8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65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88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534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6">
    <w:name w:val="Table Grid"/>
    <w:basedOn w:val="a1"/>
    <w:uiPriority w:val="59"/>
    <w:rsid w:val="00755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82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394"/>
  </w:style>
  <w:style w:type="paragraph" w:styleId="a9">
    <w:name w:val="footer"/>
    <w:basedOn w:val="a"/>
    <w:link w:val="aa"/>
    <w:uiPriority w:val="99"/>
    <w:unhideWhenUsed/>
    <w:rsid w:val="00082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394"/>
  </w:style>
  <w:style w:type="character" w:customStyle="1" w:styleId="nje5zd">
    <w:name w:val="nje5zd"/>
    <w:basedOn w:val="a0"/>
    <w:rsid w:val="004D00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211AD"/>
    <w:rsid w:val="00042964"/>
    <w:rsid w:val="00E2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C2811F0E4648BC98569A480558C338">
    <w:name w:val="A6C2811F0E4648BC98569A480558C338"/>
    <w:rsid w:val="00E211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2020-08-20T12:08:00Z</dcterms:created>
  <dcterms:modified xsi:type="dcterms:W3CDTF">2020-08-21T11:33:00Z</dcterms:modified>
</cp:coreProperties>
</file>