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60996"/>
                <wp:effectExtent b="0" l="0" r="0" t="0"/>
                <wp:wrapSquare wrapText="bothSides" distB="45720" distT="45720" distL="114300" distR="114300"/>
                <wp:docPr id="111968956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86900" y="3310418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 Rounded" w:cs="Arial Rounded" w:eastAsia="Arial Rounded" w:hAnsi="Arial Rounded"/>
                                <w:b w:val="1"/>
                                <w:i w:val="0"/>
                                <w:smallCaps w:val="0"/>
                                <w:strike w:val="0"/>
                                <w:color w:val="1f3864"/>
                                <w:sz w:val="48"/>
                                <w:vertAlign w:val="baseline"/>
                              </w:rPr>
                              <w:t xml:space="preserve">Trivial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363220</wp:posOffset>
                </wp:positionV>
                <wp:extent cx="5927725" cy="960996"/>
                <wp:effectExtent b="0" l="0" r="0" t="0"/>
                <wp:wrapSquare wrapText="bothSides" distB="45720" distT="45720" distL="114300" distR="114300"/>
                <wp:docPr id="111968956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7725" cy="96099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Nome  Alumno/a:</w:t>
      </w:r>
    </w:p>
    <w:p w:rsidR="00000000" w:rsidDel="00000000" w:rsidP="00000000" w:rsidRDefault="00000000" w:rsidRPr="00000000" w14:paraId="0000001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Iván Baños Piñeiro</w:t>
      </w:r>
    </w:p>
    <w:p w:rsidR="00000000" w:rsidDel="00000000" w:rsidP="00000000" w:rsidRDefault="00000000" w:rsidRPr="00000000" w14:paraId="00000015">
      <w:pPr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 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2º DAM</w:t>
      </w:r>
      <w:r w:rsidDel="00000000" w:rsidR="00000000" w:rsidRPr="00000000">
        <w:rPr>
          <w:b w:val="1"/>
          <w:color w:val="1f3864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b w:val="1"/>
          <w:sz w:val="28"/>
          <w:szCs w:val="28"/>
          <w:rtl w:val="0"/>
        </w:rPr>
        <w:tab/>
        <w:t xml:space="preserve">Materia: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Proxecto Final Módulo Acceso a Datos</w:t>
      </w:r>
    </w:p>
    <w:p w:rsidR="00000000" w:rsidDel="00000000" w:rsidP="00000000" w:rsidRDefault="00000000" w:rsidRPr="00000000" w14:paraId="00000016">
      <w:pPr>
        <w:ind w:left="2124" w:firstLine="707.9999999999998"/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Docente: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Javier Feijóo López</w:t>
      </w:r>
    </w:p>
    <w:p w:rsidR="00000000" w:rsidDel="00000000" w:rsidP="00000000" w:rsidRDefault="00000000" w:rsidRPr="00000000" w14:paraId="0000001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hd w:fill="f2f2f2" w:val="clear"/>
        <w:rPr>
          <w:b w:val="1"/>
          <w:i w:val="1"/>
          <w:color w:val="1f3864"/>
          <w:sz w:val="28"/>
          <w:szCs w:val="28"/>
        </w:rPr>
      </w:pPr>
      <w:r w:rsidDel="00000000" w:rsidR="00000000" w:rsidRPr="00000000">
        <w:rPr>
          <w:b w:val="1"/>
          <w:i w:val="1"/>
          <w:color w:val="1f3864"/>
          <w:sz w:val="28"/>
          <w:szCs w:val="28"/>
          <w:rtl w:val="0"/>
        </w:rPr>
        <w:t xml:space="preserve">🗐 Proxecto: </w:t>
      </w:r>
      <w:hyperlink r:id="rId8">
        <w:r w:rsidDel="00000000" w:rsidR="00000000" w:rsidRPr="00000000">
          <w:rPr>
            <w:b w:val="1"/>
            <w:i w:val="1"/>
            <w:color w:val="1155cc"/>
            <w:sz w:val="28"/>
            <w:szCs w:val="28"/>
            <w:u w:val="single"/>
            <w:rtl w:val="0"/>
          </w:rPr>
          <w:t xml:space="preserve">https://github.com/IvanBanhosPinheiro/ProyectoAD.git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Contido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Deseño da Base de Datos – Modelo EER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Tecnoloxías Empregadas e Configuración da Contorna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Deseño do Backend – API REST con Spring Boot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Implementación de Autenticación e Seguridade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Desenvolvemento do Backend con Thymeleaf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Documentación da API e Probas en Postman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Conclusións e Valoración Persoal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Anexos (Opcional)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Introdución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Breve presentación do proxecto, respondendo a preguntas clave: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 é a finalidade do sistema?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problema resolve?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Quenes son os usuarios principais?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Resumen das tecnoloxías empregadas.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2. Deseño da Base de Datos – Modelo EER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Explicación do deseño da base de datos, incluíndo: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Entidade-Relación Estendido (EER) cunha imaxe.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Explicación de cada entidade e das súas relacións.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Descrición das claves primarias e foráneas.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Restricións e regras de integridade.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3. Tecnoloxías Empregadas e Configuración da Contorna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Explicación das ferramentas empregadas: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Linguaxe de programación: Java 17 / 21.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Framework: Spring Boot 3.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 de datos: H2 (embebida) / MySQL / PostgreSQL.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ORM: Spring Data JPA.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Autenticación: Spring Security + JWT.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Frontend para administradores: Thymeleaf + Bootstrap.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documentación: Swagger, Postman.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Xestión de dependencias: Maven.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Incluír pasos para configurar o contorno: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 recomendado (IntelliJ, Eclipse, VS Code).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Como executar a aplicación (mvn clean package, java -jar, ou capturas das accións).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4. Deseño do Backend – API REST con Spring Boot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Explicación da arquitectura do backend: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 do proxecto en Spring Boot (paquetes e clases principais).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Explicación dos controladores e servizos.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Implementación de CRUD con exemplos de código.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5. Implementación de Autenticación e Seguridade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Explicación da seguridade no sistema: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Rexistro e inicio de sesión con JWT.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Protección de endpoints con roles (USER, ADMIN).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Encriptación de contrasinais con BCrypt.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6. Desenvolvemento do Backend con Thymeleaf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Explicación do panel de administración con Thymeleaf: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Vistas e plantillas HTML.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Formularios de inicio de sesión e xestión de datos.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Controladores MVC e servizos para a web.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7. Documentación da API e Probas en Postman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Incluir exemplos de endpoints documentados con Swagger e Postman: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Capturas de Swagger UI.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Explicación da colección de Postman e exemplos de respostas.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heading=h.1t3h5sf" w:id="7"/>
      <w:bookmarkEnd w:id="7"/>
      <w:r w:rsidDel="00000000" w:rsidR="00000000" w:rsidRPr="00000000">
        <w:rPr>
          <w:rFonts w:ascii="Quattrocento Sans" w:cs="Quattrocento Sans" w:eastAsia="Quattrocento Sans" w:hAnsi="Quattrocento Sans"/>
          <w:rtl w:val="0"/>
        </w:rPr>
        <w:t xml:space="preserve">8. </w:t>
      </w:r>
      <w:r w:rsidDel="00000000" w:rsidR="00000000" w:rsidRPr="00000000">
        <w:rPr>
          <w:rtl w:val="0"/>
        </w:rPr>
        <w:t xml:space="preserve">Conclusións e Valoración Persoal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Reflexión sobre o desenvolvemento do proxecto: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Dificultades atopadas e como se resolveron.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podería mellorar en futuras versións.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Opinión sobre o uso de Spring Boot e das súas tecnoloxías.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9. Anexos (Opcional)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Se o proxecto inclúe documentación adicional, achegar: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Estrutura JSON de respostas da API.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Código SQL para crear a base de datos.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Instrucións adicionais de despregue nun servidor.de despliegue en un servidor.</w:t>
      </w:r>
    </w:p>
    <w:sectPr>
      <w:headerReference r:id="rId9" w:type="default"/>
      <w:headerReference r:id="rId10" w:type="first"/>
      <w:footerReference r:id="rId11" w:type="defaul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Arial Rounded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Páxina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T</w:t>
    </w:r>
    <w:r w:rsidDel="00000000" w:rsidR="00000000" w:rsidRPr="00000000">
      <w:rPr>
        <w:sz w:val="18"/>
        <w:szCs w:val="18"/>
        <w:rtl w:val="0"/>
      </w:rPr>
      <w:t xml:space="preserve">rivial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sz w:val="18"/>
        <w:szCs w:val="18"/>
        <w:rtl w:val="0"/>
      </w:rPr>
      <w:t xml:space="preserve">Iván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-201929</wp:posOffset>
          </wp:positionV>
          <wp:extent cx="6904455" cy="695325"/>
          <wp:effectExtent b="0" l="0" r="0" t="0"/>
          <wp:wrapTopAndBottom distB="0" distT="0"/>
          <wp:docPr id="1119689565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904455" cy="6953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gl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Arial Rounded" w:cs="Arial Rounded" w:eastAsia="Arial Rounded" w:hAnsi="Arial Rounded"/>
      <w:b w:val="1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Arial Rounded" w:cs="Arial Rounded" w:eastAsia="Arial Rounded" w:hAnsi="Arial Rounded"/>
      <w:b w:val="1"/>
      <w:color w:val="1f3864"/>
      <w:sz w:val="48"/>
      <w:szCs w:val="48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c"/>
    <w:uiPriority w:val="9"/>
    <w:qFormat w:val="1"/>
    <w:rsid w:val="00C334DE"/>
    <w:pPr>
      <w:keepNext w:val="1"/>
      <w:keepLines w:val="1"/>
      <w:spacing w:after="0" w:before="240"/>
      <w:outlineLvl w:val="0"/>
    </w:pPr>
    <w:rPr>
      <w:rFonts w:cstheme="majorBidi" w:eastAsiaTheme="majorEastAsia"/>
      <w:b w:val="1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c"/>
    <w:uiPriority w:val="9"/>
    <w:unhideWhenUsed w:val="1"/>
    <w:qFormat w:val="1"/>
    <w:rsid w:val="00C334DE"/>
    <w:pPr>
      <w:keepNext w:val="1"/>
      <w:keepLines w:val="1"/>
      <w:spacing w:after="0" w:before="40"/>
      <w:outlineLvl w:val="1"/>
    </w:pPr>
    <w:rPr>
      <w:rFonts w:ascii="Arial Rounded MT Bold" w:hAnsi="Arial Rounded MT Bold" w:cstheme="majorBidi" w:eastAsiaTheme="majorEastAsia"/>
      <w:b w:val="1"/>
      <w:color w:val="2f5496" w:themeColor="accent1" w:themeShade="0000BF"/>
      <w:sz w:val="24"/>
      <w:szCs w:val="26"/>
    </w:rPr>
  </w:style>
  <w:style w:type="character" w:styleId="Tipodeletrapredefinidodopargrafo" w:default="1">
    <w:name w:val="Default Paragraph Font"/>
    <w:uiPriority w:val="1"/>
    <w:semiHidden w:val="1"/>
    <w:unhideWhenUsed w:val="1"/>
  </w:style>
  <w:style w:type="table" w:styleId="Tbo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nlista" w:default="1">
    <w:name w:val="No List"/>
    <w:uiPriority w:val="99"/>
    <w:semiHidden w:val="1"/>
    <w:unhideWhenUsed w:val="1"/>
  </w:style>
  <w:style w:type="paragraph" w:styleId="Senespazamento">
    <w:name w:val="No Spacing"/>
    <w:link w:val="SenespazamentoCarc"/>
    <w:uiPriority w:val="1"/>
    <w:qFormat w:val="1"/>
    <w:rsid w:val="00C334DE"/>
    <w:pPr>
      <w:spacing w:after="0" w:line="240" w:lineRule="auto"/>
    </w:pPr>
    <w:rPr>
      <w:rFonts w:eastAsiaTheme="minorEastAsia"/>
      <w:kern w:val="0"/>
      <w:lang w:eastAsia="es-ES"/>
    </w:rPr>
  </w:style>
  <w:style w:type="character" w:styleId="SenespazamentoCarc" w:customStyle="1">
    <w:name w:val="Sen espazamento Carác."/>
    <w:basedOn w:val="Tipodeletrapredefinidodopargrafo"/>
    <w:link w:val="Senespazamento"/>
    <w:uiPriority w:val="1"/>
    <w:rsid w:val="00C334DE"/>
    <w:rPr>
      <w:rFonts w:eastAsiaTheme="minorEastAsia"/>
      <w:kern w:val="0"/>
      <w:lang w:eastAsia="es-ES"/>
    </w:rPr>
  </w:style>
  <w:style w:type="character" w:styleId="Ttulo1Carc" w:customStyle="1">
    <w:name w:val="Título 1 Carác."/>
    <w:basedOn w:val="Tipodeletrapredefinidodopargrafo"/>
    <w:link w:val="Ttulo1"/>
    <w:uiPriority w:val="9"/>
    <w:rsid w:val="00C334DE"/>
    <w:rPr>
      <w:rFonts w:cstheme="majorBidi" w:eastAsiaTheme="majorEastAsia"/>
      <w:b w:val="1"/>
      <w:color w:val="2f5496" w:themeColor="accent1" w:themeShade="0000BF"/>
      <w:sz w:val="32"/>
      <w:szCs w:val="32"/>
    </w:rPr>
  </w:style>
  <w:style w:type="paragraph" w:styleId="Ttulo">
    <w:name w:val="Title"/>
    <w:basedOn w:val="Normal"/>
    <w:next w:val="Normal"/>
    <w:link w:val="TtuloCarc"/>
    <w:uiPriority w:val="10"/>
    <w:qFormat w:val="1"/>
    <w:rsid w:val="00C334DE"/>
    <w:pPr>
      <w:spacing w:after="0" w:line="240" w:lineRule="auto"/>
      <w:contextualSpacing w:val="1"/>
    </w:pPr>
    <w:rPr>
      <w:rFonts w:ascii="Arial Rounded MT Bold" w:hAnsi="Arial Rounded MT Bold" w:cstheme="majorBidi" w:eastAsiaTheme="majorEastAsia"/>
      <w:b w:val="1"/>
      <w:color w:val="1f3864" w:themeColor="accent1" w:themeShade="000080"/>
      <w:spacing w:val="-10"/>
      <w:kern w:val="28"/>
      <w:sz w:val="48"/>
      <w:szCs w:val="56"/>
    </w:rPr>
  </w:style>
  <w:style w:type="character" w:styleId="TtuloCarc" w:customStyle="1">
    <w:name w:val="Título Carác."/>
    <w:basedOn w:val="Tipodeletrapredefinidodopargrafo"/>
    <w:link w:val="Ttulo"/>
    <w:uiPriority w:val="10"/>
    <w:rsid w:val="00C334DE"/>
    <w:rPr>
      <w:rFonts w:ascii="Arial Rounded MT Bold" w:hAnsi="Arial Rounded MT Bold" w:cstheme="majorBidi" w:eastAsiaTheme="majorEastAsia"/>
      <w:b w:val="1"/>
      <w:color w:val="1f3864" w:themeColor="accent1" w:themeShade="000080"/>
      <w:spacing w:val="-10"/>
      <w:kern w:val="28"/>
      <w:sz w:val="48"/>
      <w:szCs w:val="56"/>
    </w:rPr>
  </w:style>
  <w:style w:type="paragraph" w:styleId="Ttulodondice">
    <w:name w:val="TOC Heading"/>
    <w:basedOn w:val="Ttulo1"/>
    <w:next w:val="Normal"/>
    <w:uiPriority w:val="39"/>
    <w:unhideWhenUsed w:val="1"/>
    <w:qFormat w:val="1"/>
    <w:rsid w:val="00C334DE"/>
    <w:pPr>
      <w:outlineLvl w:val="9"/>
    </w:pPr>
    <w:rPr>
      <w:rFonts w:asciiTheme="majorHAnsi" w:hAnsiTheme="majorHAnsi"/>
      <w:b w:val="0"/>
      <w:kern w:val="0"/>
      <w:lang w:eastAsia="es-ES"/>
    </w:rPr>
  </w:style>
  <w:style w:type="character" w:styleId="Ttulo2Carc" w:customStyle="1">
    <w:name w:val="Título 2 Carác."/>
    <w:basedOn w:val="Tipodeletrapredefinidodopargrafo"/>
    <w:link w:val="Ttulo2"/>
    <w:uiPriority w:val="9"/>
    <w:rsid w:val="00C334DE"/>
    <w:rPr>
      <w:rFonts w:ascii="Arial Rounded MT Bold" w:hAnsi="Arial Rounded MT Bold" w:cstheme="majorBidi" w:eastAsiaTheme="majorEastAsia"/>
      <w:b w:val="1"/>
      <w:color w:val="2f5496" w:themeColor="accent1" w:themeShade="0000BF"/>
      <w:sz w:val="24"/>
      <w:szCs w:val="26"/>
    </w:rPr>
  </w:style>
  <w:style w:type="paragraph" w:styleId="Pargrafodelista">
    <w:name w:val="List Paragraph"/>
    <w:basedOn w:val="Normal"/>
    <w:uiPriority w:val="34"/>
    <w:qFormat w:val="1"/>
    <w:rsid w:val="00C334DE"/>
    <w:pPr>
      <w:ind w:left="720"/>
      <w:contextualSpacing w:val="1"/>
    </w:pPr>
  </w:style>
  <w:style w:type="paragraph" w:styleId="Tboadecontidos1">
    <w:name w:val="toc 1"/>
    <w:basedOn w:val="Normal"/>
    <w:next w:val="Normal"/>
    <w:autoRedefine w:val="1"/>
    <w:uiPriority w:val="39"/>
    <w:unhideWhenUsed w:val="1"/>
    <w:rsid w:val="00C334DE"/>
    <w:pPr>
      <w:spacing w:after="100"/>
    </w:pPr>
  </w:style>
  <w:style w:type="character" w:styleId="Hiperligazn">
    <w:name w:val="Hyperlink"/>
    <w:basedOn w:val="Tipodeletrapredefinidodopargrafo"/>
    <w:uiPriority w:val="99"/>
    <w:unhideWhenUsed w:val="1"/>
    <w:rsid w:val="00C334DE"/>
    <w:rPr>
      <w:color w:val="0563c1" w:themeColor="hyperlink"/>
      <w:u w:val="single"/>
    </w:rPr>
  </w:style>
  <w:style w:type="paragraph" w:styleId="Cabeceira">
    <w:name w:val="header"/>
    <w:basedOn w:val="Normal"/>
    <w:link w:val="CabeceiraCarc"/>
    <w:uiPriority w:val="99"/>
    <w:unhideWhenUsed w:val="1"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styleId="CabeceiraCarc" w:customStyle="1">
    <w:name w:val="Cabeceira Carác."/>
    <w:basedOn w:val="Tipodeletrapredefinidodopargrafo"/>
    <w:link w:val="Cabeceira"/>
    <w:uiPriority w:val="99"/>
    <w:rsid w:val="00C334DE"/>
  </w:style>
  <w:style w:type="paragraph" w:styleId="Pdepxina">
    <w:name w:val="footer"/>
    <w:basedOn w:val="Normal"/>
    <w:link w:val="PdepxinaCarc"/>
    <w:uiPriority w:val="99"/>
    <w:unhideWhenUsed w:val="1"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styleId="PdepxinaCarc" w:customStyle="1">
    <w:name w:val="Pé de páxina Carác."/>
    <w:basedOn w:val="Tipodeletrapredefinidodopargrafo"/>
    <w:link w:val="Pdepxina"/>
    <w:uiPriority w:val="99"/>
    <w:rsid w:val="00C334DE"/>
  </w:style>
  <w:style w:type="paragraph" w:styleId="Tboadecontidos2">
    <w:name w:val="toc 2"/>
    <w:basedOn w:val="Normal"/>
    <w:next w:val="Normal"/>
    <w:autoRedefine w:val="1"/>
    <w:uiPriority w:val="39"/>
    <w:unhideWhenUsed w:val="1"/>
    <w:rsid w:val="00247A27"/>
    <w:pPr>
      <w:spacing w:after="100"/>
      <w:ind w:left="22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github.com/IvanBanhosPinheiro/ProyectoAD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D4rg6a0dxi32jkLWzVm0EMpDuQ==">CgMxLjAyCGguZ2pkZ3hzMgloLjMwajB6bGwyCWguMWZvYjl0ZTIJaC4zem55c2g3MgloLjJldDkycDAyCGgudHlqY3d0MgloLjNkeTZ2a20yCWguMXQzaDVzZjIJaC40ZDM0b2c4OAByITE4YWI2NDdiRGxtT2p5SE1EVWZwZl8tQUNfUW5xR0ZSdw==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2025-02-04T06:44:00Z</dcterms:created>
  <dc:creator>JAVIER</dc:creator>
</cp:coreProperties>
</file>