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24"/>
        </w:rPr>
        <w:t>PROCURAÇÃO AD JUDICIA ET EXTRA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OUTORGANTE: [Nome completo], [nacionalidade], [estado civil], [profissão], inscrito(a) no CPF sob o nº [CPF], residente e domiciliado(a) na [endereço completo, com CEP], e-mail [e-mail].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OUTORGADO(A): [Nome do advogado], advogado(a) inscrito(a) na OAB/[UF] sob o nº [número], com escritório na [endereço completo, com CEP], e-mail [e-mail]. [Se o advogado integrar sociedade de advogados: integrante da [nome da sociedade], inscrita na OAB/[UF] sob o nº [registro], com sede na [endereço].]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PODERES GERAIS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Pelo presente instrumento, o(a) outorgante nomeia e constitui o(a) outorgado(a) seu(sua) procurador(a), a quem confere os poderes da cláusula ad judicia et extra, para o foro em geral, em qualquer juízo, instância ou tribunal, e perante órgãos e repartições públicas, podendo propor ações, contestar, recorrer, acompanhar processos judiciais e administrativos até o final, requerer, juntar e retirar documentos, e praticar todos os demais atos necessários ao fiel cumprimento deste mandato, especialmente para [descrever o objeto: ex.: propor ação de cobrança contra [nome da parte contrária] / defender o(a) outorgante no processo nº [número]].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PODERES ESPECIAIS (CPC, ART. 105)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Confere ainda os poderes especiais para [manter só os necessários]: receber citação, confessar, reconhecer a procedência do pedido, transigir, desistir, renunciar ao direito sobre o qual se funda a ação, receber, dar quitação, firmar compromisso e assinar declaração de hipossuficiência econômica.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Os poderes podem ser substabelecidos, com ou sem reserva. [Apagar esta frase se não quiser permitir.]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[Local], [data].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______________________________________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[Nome do(a) outorgante]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PROCURAÇÃO AD JUDICIA ET EXTRA</dc:title>
  <dc:subject/>
  <dc:creator/>
  <cp:keywords/>
  <dc:description/>
  <cp:lastModifiedBy/>
  <cp:revision>1</cp:revision>
  <dcterms:created xsi:type="dcterms:W3CDTF">2026-10-28T19:54:29Z</dcterms:created>
  <dcterms:modified xsi:type="dcterms:W3CDTF">2026-10-28T19:54:29Z</dcterms:modified>
  <cp:category/>
</cp:coreProperties>
</file>