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464CE768" w14:textId="7748A55E" w:rsidR="0010600D"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584804" w:history="1">
            <w:r w:rsidR="0010600D" w:rsidRPr="00EF4194">
              <w:rPr>
                <w:rStyle w:val="aa"/>
                <w:b/>
                <w:bCs/>
                <w:noProof/>
              </w:rPr>
              <w:t>Увод</w:t>
            </w:r>
            <w:r w:rsidR="0010600D">
              <w:rPr>
                <w:noProof/>
                <w:webHidden/>
              </w:rPr>
              <w:tab/>
            </w:r>
            <w:r w:rsidR="0010600D">
              <w:rPr>
                <w:noProof/>
                <w:webHidden/>
              </w:rPr>
              <w:fldChar w:fldCharType="begin"/>
            </w:r>
            <w:r w:rsidR="0010600D">
              <w:rPr>
                <w:noProof/>
                <w:webHidden/>
              </w:rPr>
              <w:instrText xml:space="preserve"> PAGEREF _Toc102584804 \h </w:instrText>
            </w:r>
            <w:r w:rsidR="0010600D">
              <w:rPr>
                <w:noProof/>
                <w:webHidden/>
              </w:rPr>
            </w:r>
            <w:r w:rsidR="0010600D">
              <w:rPr>
                <w:noProof/>
                <w:webHidden/>
              </w:rPr>
              <w:fldChar w:fldCharType="separate"/>
            </w:r>
            <w:r w:rsidR="0010600D">
              <w:rPr>
                <w:noProof/>
                <w:webHidden/>
              </w:rPr>
              <w:t>4</w:t>
            </w:r>
            <w:r w:rsidR="0010600D">
              <w:rPr>
                <w:noProof/>
                <w:webHidden/>
              </w:rPr>
              <w:fldChar w:fldCharType="end"/>
            </w:r>
          </w:hyperlink>
        </w:p>
        <w:p w14:paraId="0F56486A" w14:textId="524FC840" w:rsidR="0010600D" w:rsidRDefault="00C52D3F">
          <w:pPr>
            <w:pStyle w:val="11"/>
            <w:tabs>
              <w:tab w:val="right" w:leader="dot" w:pos="9016"/>
            </w:tabs>
            <w:rPr>
              <w:rFonts w:asciiTheme="minorHAnsi" w:eastAsiaTheme="minorEastAsia" w:hAnsiTheme="minorHAnsi" w:cstheme="minorBidi"/>
              <w:noProof/>
              <w:lang w:eastAsia="bg-BG"/>
            </w:rPr>
          </w:pPr>
          <w:hyperlink w:anchor="_Toc102584805" w:history="1">
            <w:r w:rsidR="0010600D" w:rsidRPr="00EF4194">
              <w:rPr>
                <w:rStyle w:val="aa"/>
                <w:b/>
                <w:bCs/>
                <w:noProof/>
              </w:rPr>
              <w:t>1. Описание на проблемната област</w:t>
            </w:r>
            <w:r w:rsidR="0010600D">
              <w:rPr>
                <w:noProof/>
                <w:webHidden/>
              </w:rPr>
              <w:tab/>
            </w:r>
            <w:r w:rsidR="0010600D">
              <w:rPr>
                <w:noProof/>
                <w:webHidden/>
              </w:rPr>
              <w:fldChar w:fldCharType="begin"/>
            </w:r>
            <w:r w:rsidR="0010600D">
              <w:rPr>
                <w:noProof/>
                <w:webHidden/>
              </w:rPr>
              <w:instrText xml:space="preserve"> PAGEREF _Toc102584805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7C24D6DB" w14:textId="59A571AB" w:rsidR="0010600D" w:rsidRDefault="00C52D3F">
          <w:pPr>
            <w:pStyle w:val="21"/>
            <w:tabs>
              <w:tab w:val="right" w:leader="dot" w:pos="9016"/>
            </w:tabs>
            <w:rPr>
              <w:rFonts w:asciiTheme="minorHAnsi" w:eastAsiaTheme="minorEastAsia" w:hAnsiTheme="minorHAnsi" w:cstheme="minorBidi"/>
              <w:noProof/>
              <w:lang w:eastAsia="bg-BG"/>
            </w:rPr>
          </w:pPr>
          <w:hyperlink w:anchor="_Toc102584806" w:history="1">
            <w:r w:rsidR="0010600D" w:rsidRPr="00EF4194">
              <w:rPr>
                <w:rStyle w:val="aa"/>
                <w:b/>
                <w:bCs/>
                <w:noProof/>
              </w:rPr>
              <w:t>1</w:t>
            </w:r>
            <w:r w:rsidR="0010600D" w:rsidRPr="00EF4194">
              <w:rPr>
                <w:rStyle w:val="aa"/>
                <w:b/>
                <w:bCs/>
                <w:noProof/>
                <w:lang w:val="en-US"/>
              </w:rPr>
              <w:t xml:space="preserve">.1. </w:t>
            </w:r>
            <w:r w:rsidR="0010600D" w:rsidRPr="00EF4194">
              <w:rPr>
                <w:rStyle w:val="aa"/>
                <w:rFonts w:cstheme="minorHAnsi"/>
                <w:b/>
                <w:bCs/>
                <w:noProof/>
              </w:rPr>
              <w:t>Най-известните уреди за измерване и промяна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_Toc102584806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2C539349" w14:textId="085DB956" w:rsidR="0010600D" w:rsidRDefault="00C52D3F">
          <w:pPr>
            <w:pStyle w:val="31"/>
            <w:tabs>
              <w:tab w:val="right" w:leader="dot" w:pos="9016"/>
            </w:tabs>
            <w:rPr>
              <w:rFonts w:asciiTheme="minorHAnsi" w:eastAsiaTheme="minorEastAsia" w:hAnsiTheme="minorHAnsi" w:cstheme="minorBidi"/>
              <w:noProof/>
              <w:lang w:eastAsia="bg-BG"/>
            </w:rPr>
          </w:pPr>
          <w:hyperlink w:anchor="_Toc102584807" w:history="1">
            <w:r w:rsidR="0010600D" w:rsidRPr="00EF4194">
              <w:rPr>
                <w:rStyle w:val="aa"/>
                <w:b/>
                <w:bCs/>
                <w:noProof/>
              </w:rPr>
              <w:t xml:space="preserve">А) </w:t>
            </w:r>
            <w:r w:rsidR="0010600D" w:rsidRPr="00EF4194">
              <w:rPr>
                <w:rStyle w:val="aa"/>
                <w:rFonts w:cstheme="minorHAnsi"/>
                <w:b/>
                <w:bCs/>
                <w:noProof/>
              </w:rPr>
              <w:t>Умен термостат</w:t>
            </w:r>
            <w:r w:rsidR="0010600D">
              <w:rPr>
                <w:noProof/>
                <w:webHidden/>
              </w:rPr>
              <w:tab/>
            </w:r>
            <w:r w:rsidR="0010600D">
              <w:rPr>
                <w:noProof/>
                <w:webHidden/>
              </w:rPr>
              <w:fldChar w:fldCharType="begin"/>
            </w:r>
            <w:r w:rsidR="0010600D">
              <w:rPr>
                <w:noProof/>
                <w:webHidden/>
              </w:rPr>
              <w:instrText xml:space="preserve"> PAGEREF _Toc102584807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1D461796" w14:textId="35DAE13F" w:rsidR="0010600D" w:rsidRDefault="00C52D3F">
          <w:pPr>
            <w:pStyle w:val="31"/>
            <w:tabs>
              <w:tab w:val="right" w:leader="dot" w:pos="9016"/>
            </w:tabs>
            <w:rPr>
              <w:rFonts w:asciiTheme="minorHAnsi" w:eastAsiaTheme="minorEastAsia" w:hAnsiTheme="minorHAnsi" w:cstheme="minorBidi"/>
              <w:noProof/>
              <w:lang w:eastAsia="bg-BG"/>
            </w:rPr>
          </w:pPr>
          <w:hyperlink w:anchor="_Toc102584808" w:history="1">
            <w:r w:rsidR="0010600D" w:rsidRPr="00EF4194">
              <w:rPr>
                <w:rStyle w:val="aa"/>
                <w:b/>
                <w:bCs/>
                <w:noProof/>
              </w:rPr>
              <w:t xml:space="preserve">Б) </w:t>
            </w:r>
            <w:r w:rsidR="0010600D" w:rsidRPr="00EF4194">
              <w:rPr>
                <w:rStyle w:val="aa"/>
                <w:rFonts w:cstheme="minorHAnsi"/>
                <w:b/>
                <w:bCs/>
                <w:noProof/>
              </w:rPr>
              <w:t>Овлажнител на въздух</w:t>
            </w:r>
            <w:r w:rsidR="0010600D">
              <w:rPr>
                <w:noProof/>
                <w:webHidden/>
              </w:rPr>
              <w:tab/>
            </w:r>
            <w:r w:rsidR="0010600D">
              <w:rPr>
                <w:noProof/>
                <w:webHidden/>
              </w:rPr>
              <w:fldChar w:fldCharType="begin"/>
            </w:r>
            <w:r w:rsidR="0010600D">
              <w:rPr>
                <w:noProof/>
                <w:webHidden/>
              </w:rPr>
              <w:instrText xml:space="preserve"> PAGEREF _Toc102584808 \h </w:instrText>
            </w:r>
            <w:r w:rsidR="0010600D">
              <w:rPr>
                <w:noProof/>
                <w:webHidden/>
              </w:rPr>
            </w:r>
            <w:r w:rsidR="0010600D">
              <w:rPr>
                <w:noProof/>
                <w:webHidden/>
              </w:rPr>
              <w:fldChar w:fldCharType="separate"/>
            </w:r>
            <w:r w:rsidR="0010600D">
              <w:rPr>
                <w:noProof/>
                <w:webHidden/>
              </w:rPr>
              <w:t>8</w:t>
            </w:r>
            <w:r w:rsidR="0010600D">
              <w:rPr>
                <w:noProof/>
                <w:webHidden/>
              </w:rPr>
              <w:fldChar w:fldCharType="end"/>
            </w:r>
          </w:hyperlink>
        </w:p>
        <w:p w14:paraId="25039495" w14:textId="043782C5" w:rsidR="0010600D" w:rsidRDefault="00C52D3F">
          <w:pPr>
            <w:pStyle w:val="31"/>
            <w:tabs>
              <w:tab w:val="right" w:leader="dot" w:pos="9016"/>
            </w:tabs>
            <w:rPr>
              <w:rFonts w:asciiTheme="minorHAnsi" w:eastAsiaTheme="minorEastAsia" w:hAnsiTheme="minorHAnsi" w:cstheme="minorBidi"/>
              <w:noProof/>
              <w:lang w:eastAsia="bg-BG"/>
            </w:rPr>
          </w:pPr>
          <w:hyperlink w:anchor="_Toc102584809" w:history="1">
            <w:r w:rsidR="0010600D" w:rsidRPr="00EF4194">
              <w:rPr>
                <w:rStyle w:val="aa"/>
                <w:b/>
                <w:bCs/>
                <w:noProof/>
              </w:rPr>
              <w:t xml:space="preserve">В) </w:t>
            </w:r>
            <w:r w:rsidR="0010600D" w:rsidRPr="00EF4194">
              <w:rPr>
                <w:rStyle w:val="aa"/>
                <w:rFonts w:cstheme="minorHAnsi"/>
                <w:b/>
                <w:bCs/>
                <w:noProof/>
              </w:rPr>
              <w:t>Климатик</w:t>
            </w:r>
            <w:r w:rsidR="0010600D">
              <w:rPr>
                <w:noProof/>
                <w:webHidden/>
              </w:rPr>
              <w:tab/>
            </w:r>
            <w:r w:rsidR="0010600D">
              <w:rPr>
                <w:noProof/>
                <w:webHidden/>
              </w:rPr>
              <w:fldChar w:fldCharType="begin"/>
            </w:r>
            <w:r w:rsidR="0010600D">
              <w:rPr>
                <w:noProof/>
                <w:webHidden/>
              </w:rPr>
              <w:instrText xml:space="preserve"> PAGEREF _Toc102584809 \h </w:instrText>
            </w:r>
            <w:r w:rsidR="0010600D">
              <w:rPr>
                <w:noProof/>
                <w:webHidden/>
              </w:rPr>
            </w:r>
            <w:r w:rsidR="0010600D">
              <w:rPr>
                <w:noProof/>
                <w:webHidden/>
              </w:rPr>
              <w:fldChar w:fldCharType="separate"/>
            </w:r>
            <w:r w:rsidR="0010600D">
              <w:rPr>
                <w:noProof/>
                <w:webHidden/>
              </w:rPr>
              <w:t>11</w:t>
            </w:r>
            <w:r w:rsidR="0010600D">
              <w:rPr>
                <w:noProof/>
                <w:webHidden/>
              </w:rPr>
              <w:fldChar w:fldCharType="end"/>
            </w:r>
          </w:hyperlink>
        </w:p>
        <w:p w14:paraId="1567EFB9" w14:textId="23AFE084" w:rsidR="0010600D" w:rsidRDefault="00C52D3F">
          <w:pPr>
            <w:pStyle w:val="31"/>
            <w:tabs>
              <w:tab w:val="right" w:leader="dot" w:pos="9016"/>
            </w:tabs>
            <w:rPr>
              <w:rFonts w:asciiTheme="minorHAnsi" w:eastAsiaTheme="minorEastAsia" w:hAnsiTheme="minorHAnsi" w:cstheme="minorBidi"/>
              <w:noProof/>
              <w:lang w:eastAsia="bg-BG"/>
            </w:rPr>
          </w:pPr>
          <w:hyperlink w:anchor="_Toc102584810" w:history="1">
            <w:r w:rsidR="0010600D" w:rsidRPr="00EF4194">
              <w:rPr>
                <w:rStyle w:val="aa"/>
                <w:b/>
                <w:bCs/>
                <w:noProof/>
              </w:rPr>
              <w:t xml:space="preserve">Г) </w:t>
            </w:r>
            <w:r w:rsidR="0010600D" w:rsidRPr="00EF4194">
              <w:rPr>
                <w:rStyle w:val="aa"/>
                <w:rFonts w:cstheme="minorHAnsi"/>
                <w:b/>
                <w:bCs/>
                <w:noProof/>
              </w:rPr>
              <w:t>Контролер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_Toc102584810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4F644CA5" w14:textId="5778DA77" w:rsidR="0010600D" w:rsidRDefault="00C52D3F">
          <w:pPr>
            <w:pStyle w:val="21"/>
            <w:tabs>
              <w:tab w:val="right" w:leader="dot" w:pos="9016"/>
            </w:tabs>
            <w:rPr>
              <w:rFonts w:asciiTheme="minorHAnsi" w:eastAsiaTheme="minorEastAsia" w:hAnsiTheme="minorHAnsi" w:cstheme="minorBidi"/>
              <w:noProof/>
              <w:lang w:eastAsia="bg-BG"/>
            </w:rPr>
          </w:pPr>
          <w:hyperlink w:anchor="_Toc102584811" w:history="1">
            <w:r w:rsidR="0010600D" w:rsidRPr="00EF4194">
              <w:rPr>
                <w:rStyle w:val="aa"/>
                <w:b/>
                <w:bCs/>
                <w:noProof/>
              </w:rPr>
              <w:t>1</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_Toc102584811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55DD37DF" w14:textId="4A32BECD" w:rsidR="0010600D" w:rsidRDefault="00C52D3F">
          <w:pPr>
            <w:pStyle w:val="21"/>
            <w:tabs>
              <w:tab w:val="right" w:leader="dot" w:pos="9016"/>
            </w:tabs>
            <w:rPr>
              <w:rFonts w:asciiTheme="minorHAnsi" w:eastAsiaTheme="minorEastAsia" w:hAnsiTheme="minorHAnsi" w:cstheme="minorBidi"/>
              <w:noProof/>
              <w:lang w:eastAsia="bg-BG"/>
            </w:rPr>
          </w:pPr>
          <w:hyperlink w:anchor="_Toc102584812" w:history="1">
            <w:r w:rsidR="0010600D" w:rsidRPr="00EF4194">
              <w:rPr>
                <w:rStyle w:val="aa"/>
                <w:b/>
                <w:bCs/>
                <w:noProof/>
              </w:rPr>
              <w:t>1</w:t>
            </w:r>
            <w:r w:rsidR="0010600D" w:rsidRPr="00EF4194">
              <w:rPr>
                <w:rStyle w:val="aa"/>
                <w:b/>
                <w:bCs/>
                <w:noProof/>
                <w:lang w:val="en-US"/>
              </w:rPr>
              <w:t>.</w:t>
            </w:r>
            <w:r w:rsidR="0010600D" w:rsidRPr="00EF4194">
              <w:rPr>
                <w:rStyle w:val="aa"/>
                <w:b/>
                <w:bCs/>
                <w:noProof/>
              </w:rPr>
              <w:t>3</w:t>
            </w:r>
            <w:r w:rsidR="0010600D" w:rsidRPr="00EF4194">
              <w:rPr>
                <w:rStyle w:val="aa"/>
                <w:b/>
                <w:bCs/>
                <w:noProof/>
                <w:lang w:val="en-US"/>
              </w:rPr>
              <w:t xml:space="preserve">. </w:t>
            </w:r>
            <w:r w:rsidR="0010600D" w:rsidRPr="00EF4194">
              <w:rPr>
                <w:rStyle w:val="aa"/>
                <w:rFonts w:cstheme="minorHAnsi"/>
                <w:b/>
                <w:bCs/>
                <w:noProof/>
                <w:lang w:val="en-US"/>
              </w:rPr>
              <w:t>Workflow</w:t>
            </w:r>
            <w:r w:rsidR="0010600D" w:rsidRPr="00EF4194">
              <w:rPr>
                <w:rStyle w:val="aa"/>
                <w:rFonts w:cstheme="minorHAnsi"/>
                <w:b/>
                <w:bCs/>
                <w:noProof/>
                <w:lang w:val="ru-RU"/>
              </w:rPr>
              <w:t xml:space="preserve"> </w:t>
            </w:r>
            <w:r w:rsidR="0010600D" w:rsidRPr="00EF4194">
              <w:rPr>
                <w:rStyle w:val="aa"/>
                <w:rFonts w:cstheme="minorHAnsi"/>
                <w:b/>
                <w:bCs/>
                <w:noProof/>
              </w:rPr>
              <w:t>диаграма на основното използване на продукта</w:t>
            </w:r>
            <w:r w:rsidR="0010600D">
              <w:rPr>
                <w:noProof/>
                <w:webHidden/>
              </w:rPr>
              <w:tab/>
            </w:r>
            <w:r w:rsidR="0010600D">
              <w:rPr>
                <w:noProof/>
                <w:webHidden/>
              </w:rPr>
              <w:fldChar w:fldCharType="begin"/>
            </w:r>
            <w:r w:rsidR="0010600D">
              <w:rPr>
                <w:noProof/>
                <w:webHidden/>
              </w:rPr>
              <w:instrText xml:space="preserve"> PAGEREF _Toc102584812 \h </w:instrText>
            </w:r>
            <w:r w:rsidR="0010600D">
              <w:rPr>
                <w:noProof/>
                <w:webHidden/>
              </w:rPr>
            </w:r>
            <w:r w:rsidR="0010600D">
              <w:rPr>
                <w:noProof/>
                <w:webHidden/>
              </w:rPr>
              <w:fldChar w:fldCharType="separate"/>
            </w:r>
            <w:r w:rsidR="0010600D">
              <w:rPr>
                <w:noProof/>
                <w:webHidden/>
              </w:rPr>
              <w:t>15</w:t>
            </w:r>
            <w:r w:rsidR="0010600D">
              <w:rPr>
                <w:noProof/>
                <w:webHidden/>
              </w:rPr>
              <w:fldChar w:fldCharType="end"/>
            </w:r>
          </w:hyperlink>
        </w:p>
        <w:p w14:paraId="22B54F5D" w14:textId="0E1062F4" w:rsidR="0010600D" w:rsidRDefault="00C52D3F">
          <w:pPr>
            <w:pStyle w:val="11"/>
            <w:tabs>
              <w:tab w:val="right" w:leader="dot" w:pos="9016"/>
            </w:tabs>
            <w:rPr>
              <w:rFonts w:asciiTheme="minorHAnsi" w:eastAsiaTheme="minorEastAsia" w:hAnsiTheme="minorHAnsi" w:cstheme="minorBidi"/>
              <w:noProof/>
              <w:lang w:eastAsia="bg-BG"/>
            </w:rPr>
          </w:pPr>
          <w:hyperlink w:anchor="_Toc102584813" w:history="1">
            <w:r w:rsidR="0010600D" w:rsidRPr="00EF4194">
              <w:rPr>
                <w:rStyle w:val="aa"/>
                <w:b/>
                <w:bCs/>
                <w:noProof/>
              </w:rPr>
              <w:t>2. Проектиране на архитектура на системата</w:t>
            </w:r>
            <w:r w:rsidR="0010600D">
              <w:rPr>
                <w:noProof/>
                <w:webHidden/>
              </w:rPr>
              <w:tab/>
            </w:r>
            <w:r w:rsidR="0010600D">
              <w:rPr>
                <w:noProof/>
                <w:webHidden/>
              </w:rPr>
              <w:fldChar w:fldCharType="begin"/>
            </w:r>
            <w:r w:rsidR="0010600D">
              <w:rPr>
                <w:noProof/>
                <w:webHidden/>
              </w:rPr>
              <w:instrText xml:space="preserve"> PAGEREF _Toc102584813 \h </w:instrText>
            </w:r>
            <w:r w:rsidR="0010600D">
              <w:rPr>
                <w:noProof/>
                <w:webHidden/>
              </w:rPr>
            </w:r>
            <w:r w:rsidR="0010600D">
              <w:rPr>
                <w:noProof/>
                <w:webHidden/>
              </w:rPr>
              <w:fldChar w:fldCharType="separate"/>
            </w:r>
            <w:r w:rsidR="0010600D">
              <w:rPr>
                <w:noProof/>
                <w:webHidden/>
              </w:rPr>
              <w:t>16</w:t>
            </w:r>
            <w:r w:rsidR="0010600D">
              <w:rPr>
                <w:noProof/>
                <w:webHidden/>
              </w:rPr>
              <w:fldChar w:fldCharType="end"/>
            </w:r>
          </w:hyperlink>
        </w:p>
        <w:p w14:paraId="20B26519" w14:textId="17784EBD" w:rsidR="0010600D" w:rsidRDefault="00C52D3F">
          <w:pPr>
            <w:pStyle w:val="21"/>
            <w:tabs>
              <w:tab w:val="right" w:leader="dot" w:pos="9016"/>
            </w:tabs>
            <w:rPr>
              <w:rFonts w:asciiTheme="minorHAnsi" w:eastAsiaTheme="minorEastAsia" w:hAnsiTheme="minorHAnsi" w:cstheme="minorBidi"/>
              <w:noProof/>
              <w:lang w:eastAsia="bg-BG"/>
            </w:rPr>
          </w:pPr>
          <w:hyperlink w:anchor="_Toc102584814" w:history="1">
            <w:r w:rsidR="0010600D" w:rsidRPr="00EF4194">
              <w:rPr>
                <w:rStyle w:val="aa"/>
                <w:b/>
                <w:bCs/>
                <w:noProof/>
                <w:lang w:val="en-US"/>
              </w:rPr>
              <w:t xml:space="preserve">2.1. </w:t>
            </w:r>
            <w:r w:rsidR="0010600D" w:rsidRPr="00EF4194">
              <w:rPr>
                <w:rStyle w:val="aa"/>
                <w:b/>
                <w:bCs/>
                <w:noProof/>
              </w:rPr>
              <w:t>Основните модели в системата (</w:t>
            </w:r>
            <w:r w:rsidR="0010600D" w:rsidRPr="00EF4194">
              <w:rPr>
                <w:rStyle w:val="aa"/>
                <w:b/>
                <w:bCs/>
                <w:noProof/>
                <w:lang w:val="en-US"/>
              </w:rPr>
              <w:t>domain</w:t>
            </w:r>
            <w:r w:rsidR="0010600D" w:rsidRPr="00EF4194">
              <w:rPr>
                <w:rStyle w:val="aa"/>
                <w:b/>
                <w:bCs/>
                <w:noProof/>
                <w:lang w:val="ru-RU"/>
              </w:rPr>
              <w:t xml:space="preserve"> </w:t>
            </w:r>
            <w:r w:rsidR="0010600D" w:rsidRPr="00EF4194">
              <w:rPr>
                <w:rStyle w:val="aa"/>
                <w:b/>
                <w:bCs/>
                <w:noProof/>
                <w:lang w:val="en-US"/>
              </w:rPr>
              <w:t>model</w:t>
            </w:r>
            <w:r w:rsidR="0010600D" w:rsidRPr="00EF4194">
              <w:rPr>
                <w:rStyle w:val="aa"/>
                <w:b/>
                <w:bCs/>
                <w:noProof/>
              </w:rPr>
              <w:t>)</w:t>
            </w:r>
            <w:r w:rsidR="0010600D">
              <w:rPr>
                <w:noProof/>
                <w:webHidden/>
              </w:rPr>
              <w:tab/>
            </w:r>
            <w:r w:rsidR="0010600D">
              <w:rPr>
                <w:noProof/>
                <w:webHidden/>
              </w:rPr>
              <w:fldChar w:fldCharType="begin"/>
            </w:r>
            <w:r w:rsidR="0010600D">
              <w:rPr>
                <w:noProof/>
                <w:webHidden/>
              </w:rPr>
              <w:instrText xml:space="preserve"> PAGEREF _Toc102584814 \h </w:instrText>
            </w:r>
            <w:r w:rsidR="0010600D">
              <w:rPr>
                <w:noProof/>
                <w:webHidden/>
              </w:rPr>
            </w:r>
            <w:r w:rsidR="0010600D">
              <w:rPr>
                <w:noProof/>
                <w:webHidden/>
              </w:rPr>
              <w:fldChar w:fldCharType="separate"/>
            </w:r>
            <w:r w:rsidR="0010600D">
              <w:rPr>
                <w:noProof/>
                <w:webHidden/>
              </w:rPr>
              <w:t>17</w:t>
            </w:r>
            <w:r w:rsidR="0010600D">
              <w:rPr>
                <w:noProof/>
                <w:webHidden/>
              </w:rPr>
              <w:fldChar w:fldCharType="end"/>
            </w:r>
          </w:hyperlink>
        </w:p>
        <w:p w14:paraId="76DD4067" w14:textId="7E94E9F9" w:rsidR="0010600D" w:rsidRDefault="00C52D3F">
          <w:pPr>
            <w:pStyle w:val="21"/>
            <w:tabs>
              <w:tab w:val="right" w:leader="dot" w:pos="9016"/>
            </w:tabs>
            <w:rPr>
              <w:rFonts w:asciiTheme="minorHAnsi" w:eastAsiaTheme="minorEastAsia" w:hAnsiTheme="minorHAnsi" w:cstheme="minorBidi"/>
              <w:noProof/>
              <w:lang w:eastAsia="bg-BG"/>
            </w:rPr>
          </w:pPr>
          <w:hyperlink w:anchor="_Toc102584815" w:history="1">
            <w:r w:rsidR="0010600D" w:rsidRPr="00EF4194">
              <w:rPr>
                <w:rStyle w:val="aa"/>
                <w:b/>
                <w:bCs/>
                <w:noProof/>
                <w:lang w:val="en-US"/>
              </w:rPr>
              <w:t>2.2. ER (entity relationship) диаграма</w:t>
            </w:r>
            <w:r w:rsidR="0010600D">
              <w:rPr>
                <w:noProof/>
                <w:webHidden/>
              </w:rPr>
              <w:tab/>
            </w:r>
            <w:r w:rsidR="0010600D">
              <w:rPr>
                <w:noProof/>
                <w:webHidden/>
              </w:rPr>
              <w:fldChar w:fldCharType="begin"/>
            </w:r>
            <w:r w:rsidR="0010600D">
              <w:rPr>
                <w:noProof/>
                <w:webHidden/>
              </w:rPr>
              <w:instrText xml:space="preserve"> PAGEREF _Toc102584815 \h </w:instrText>
            </w:r>
            <w:r w:rsidR="0010600D">
              <w:rPr>
                <w:noProof/>
                <w:webHidden/>
              </w:rPr>
            </w:r>
            <w:r w:rsidR="0010600D">
              <w:rPr>
                <w:noProof/>
                <w:webHidden/>
              </w:rPr>
              <w:fldChar w:fldCharType="separate"/>
            </w:r>
            <w:r w:rsidR="0010600D">
              <w:rPr>
                <w:noProof/>
                <w:webHidden/>
              </w:rPr>
              <w:t>22</w:t>
            </w:r>
            <w:r w:rsidR="0010600D">
              <w:rPr>
                <w:noProof/>
                <w:webHidden/>
              </w:rPr>
              <w:fldChar w:fldCharType="end"/>
            </w:r>
          </w:hyperlink>
        </w:p>
        <w:p w14:paraId="20FCA4D5" w14:textId="4971083B" w:rsidR="0010600D" w:rsidRDefault="00C52D3F">
          <w:pPr>
            <w:pStyle w:val="21"/>
            <w:tabs>
              <w:tab w:val="right" w:leader="dot" w:pos="9016"/>
            </w:tabs>
            <w:rPr>
              <w:rFonts w:asciiTheme="minorHAnsi" w:eastAsiaTheme="minorEastAsia" w:hAnsiTheme="minorHAnsi" w:cstheme="minorBidi"/>
              <w:noProof/>
              <w:lang w:eastAsia="bg-BG"/>
            </w:rPr>
          </w:pPr>
          <w:hyperlink w:anchor="_Toc102584816" w:history="1">
            <w:r w:rsidR="0010600D" w:rsidRPr="00EF4194">
              <w:rPr>
                <w:rStyle w:val="aa"/>
                <w:b/>
                <w:bCs/>
                <w:noProof/>
              </w:rPr>
              <w:t xml:space="preserve">2.3. </w:t>
            </w:r>
            <w:r w:rsidR="0010600D" w:rsidRPr="00EF4194">
              <w:rPr>
                <w:rStyle w:val="aa"/>
                <w:b/>
                <w:bCs/>
                <w:noProof/>
                <w:lang w:val="ru-RU"/>
              </w:rPr>
              <w:t>Цялостна архитектура на приложението</w:t>
            </w:r>
            <w:r w:rsidR="0010600D">
              <w:rPr>
                <w:noProof/>
                <w:webHidden/>
              </w:rPr>
              <w:tab/>
            </w:r>
            <w:r w:rsidR="0010600D">
              <w:rPr>
                <w:noProof/>
                <w:webHidden/>
              </w:rPr>
              <w:fldChar w:fldCharType="begin"/>
            </w:r>
            <w:r w:rsidR="0010600D">
              <w:rPr>
                <w:noProof/>
                <w:webHidden/>
              </w:rPr>
              <w:instrText xml:space="preserve"> PAGEREF _Toc102584816 \h </w:instrText>
            </w:r>
            <w:r w:rsidR="0010600D">
              <w:rPr>
                <w:noProof/>
                <w:webHidden/>
              </w:rPr>
            </w:r>
            <w:r w:rsidR="0010600D">
              <w:rPr>
                <w:noProof/>
                <w:webHidden/>
              </w:rPr>
              <w:fldChar w:fldCharType="separate"/>
            </w:r>
            <w:r w:rsidR="0010600D">
              <w:rPr>
                <w:noProof/>
                <w:webHidden/>
              </w:rPr>
              <w:t>25</w:t>
            </w:r>
            <w:r w:rsidR="0010600D">
              <w:rPr>
                <w:noProof/>
                <w:webHidden/>
              </w:rPr>
              <w:fldChar w:fldCharType="end"/>
            </w:r>
          </w:hyperlink>
        </w:p>
        <w:p w14:paraId="174C4B22" w14:textId="1BBE2597" w:rsidR="0010600D" w:rsidRDefault="00C52D3F">
          <w:pPr>
            <w:pStyle w:val="21"/>
            <w:tabs>
              <w:tab w:val="right" w:leader="dot" w:pos="9016"/>
            </w:tabs>
            <w:rPr>
              <w:rFonts w:asciiTheme="minorHAnsi" w:eastAsiaTheme="minorEastAsia" w:hAnsiTheme="minorHAnsi" w:cstheme="minorBidi"/>
              <w:noProof/>
              <w:lang w:eastAsia="bg-BG"/>
            </w:rPr>
          </w:pPr>
          <w:hyperlink w:anchor="_Toc102584817" w:history="1">
            <w:r w:rsidR="0010600D" w:rsidRPr="00EF4194">
              <w:rPr>
                <w:rStyle w:val="aa"/>
                <w:b/>
                <w:bCs/>
                <w:noProof/>
              </w:rPr>
              <w:t>2.4. Анализ на входни данни на потребител, модератор и администратор.</w:t>
            </w:r>
            <w:r w:rsidR="0010600D">
              <w:rPr>
                <w:noProof/>
                <w:webHidden/>
              </w:rPr>
              <w:tab/>
            </w:r>
            <w:r w:rsidR="0010600D">
              <w:rPr>
                <w:noProof/>
                <w:webHidden/>
              </w:rPr>
              <w:fldChar w:fldCharType="begin"/>
            </w:r>
            <w:r w:rsidR="0010600D">
              <w:rPr>
                <w:noProof/>
                <w:webHidden/>
              </w:rPr>
              <w:instrText xml:space="preserve"> PAGEREF _Toc102584817 \h </w:instrText>
            </w:r>
            <w:r w:rsidR="0010600D">
              <w:rPr>
                <w:noProof/>
                <w:webHidden/>
              </w:rPr>
            </w:r>
            <w:r w:rsidR="0010600D">
              <w:rPr>
                <w:noProof/>
                <w:webHidden/>
              </w:rPr>
              <w:fldChar w:fldCharType="separate"/>
            </w:r>
            <w:r w:rsidR="0010600D">
              <w:rPr>
                <w:noProof/>
                <w:webHidden/>
              </w:rPr>
              <w:t>28</w:t>
            </w:r>
            <w:r w:rsidR="0010600D">
              <w:rPr>
                <w:noProof/>
                <w:webHidden/>
              </w:rPr>
              <w:fldChar w:fldCharType="end"/>
            </w:r>
          </w:hyperlink>
        </w:p>
        <w:p w14:paraId="64EB2354" w14:textId="14AC1DF7" w:rsidR="0010600D" w:rsidRDefault="00C52D3F">
          <w:pPr>
            <w:pStyle w:val="21"/>
            <w:tabs>
              <w:tab w:val="right" w:leader="dot" w:pos="9016"/>
            </w:tabs>
            <w:rPr>
              <w:rFonts w:asciiTheme="minorHAnsi" w:eastAsiaTheme="minorEastAsia" w:hAnsiTheme="minorHAnsi" w:cstheme="minorBidi"/>
              <w:noProof/>
              <w:lang w:eastAsia="bg-BG"/>
            </w:rPr>
          </w:pPr>
          <w:hyperlink w:anchor="_Toc102584818" w:history="1">
            <w:r w:rsidR="0010600D" w:rsidRPr="00EF4194">
              <w:rPr>
                <w:rStyle w:val="aa"/>
                <w:b/>
                <w:bCs/>
                <w:noProof/>
              </w:rPr>
              <w:t>2.5. Използвани технологии</w:t>
            </w:r>
            <w:r w:rsidR="0010600D">
              <w:rPr>
                <w:noProof/>
                <w:webHidden/>
              </w:rPr>
              <w:tab/>
            </w:r>
            <w:r w:rsidR="0010600D">
              <w:rPr>
                <w:noProof/>
                <w:webHidden/>
              </w:rPr>
              <w:fldChar w:fldCharType="begin"/>
            </w:r>
            <w:r w:rsidR="0010600D">
              <w:rPr>
                <w:noProof/>
                <w:webHidden/>
              </w:rPr>
              <w:instrText xml:space="preserve"> PAGEREF _Toc102584818 \h </w:instrText>
            </w:r>
            <w:r w:rsidR="0010600D">
              <w:rPr>
                <w:noProof/>
                <w:webHidden/>
              </w:rPr>
            </w:r>
            <w:r w:rsidR="0010600D">
              <w:rPr>
                <w:noProof/>
                <w:webHidden/>
              </w:rPr>
              <w:fldChar w:fldCharType="separate"/>
            </w:r>
            <w:r w:rsidR="0010600D">
              <w:rPr>
                <w:noProof/>
                <w:webHidden/>
              </w:rPr>
              <w:t>32</w:t>
            </w:r>
            <w:r w:rsidR="0010600D">
              <w:rPr>
                <w:noProof/>
                <w:webHidden/>
              </w:rPr>
              <w:fldChar w:fldCharType="end"/>
            </w:r>
          </w:hyperlink>
        </w:p>
        <w:p w14:paraId="2BB72E66" w14:textId="4CC067D6" w:rsidR="0010600D" w:rsidRDefault="00C52D3F">
          <w:pPr>
            <w:pStyle w:val="11"/>
            <w:tabs>
              <w:tab w:val="right" w:leader="dot" w:pos="9016"/>
            </w:tabs>
            <w:rPr>
              <w:rFonts w:asciiTheme="minorHAnsi" w:eastAsiaTheme="minorEastAsia" w:hAnsiTheme="minorHAnsi" w:cstheme="minorBidi"/>
              <w:noProof/>
              <w:lang w:eastAsia="bg-BG"/>
            </w:rPr>
          </w:pPr>
          <w:hyperlink w:anchor="_Toc102584819" w:history="1">
            <w:r w:rsidR="0010600D" w:rsidRPr="00EF4194">
              <w:rPr>
                <w:rStyle w:val="aa"/>
                <w:b/>
                <w:bCs/>
                <w:noProof/>
              </w:rPr>
              <w:t>3. Особености на програмната реализация</w:t>
            </w:r>
            <w:r w:rsidR="0010600D">
              <w:rPr>
                <w:noProof/>
                <w:webHidden/>
              </w:rPr>
              <w:tab/>
            </w:r>
            <w:r w:rsidR="0010600D">
              <w:rPr>
                <w:noProof/>
                <w:webHidden/>
              </w:rPr>
              <w:fldChar w:fldCharType="begin"/>
            </w:r>
            <w:r w:rsidR="0010600D">
              <w:rPr>
                <w:noProof/>
                <w:webHidden/>
              </w:rPr>
              <w:instrText xml:space="preserve"> PAGEREF _Toc102584819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2D7BD393" w14:textId="0952A523" w:rsidR="0010600D" w:rsidRDefault="00C52D3F">
          <w:pPr>
            <w:pStyle w:val="21"/>
            <w:tabs>
              <w:tab w:val="right" w:leader="dot" w:pos="9016"/>
            </w:tabs>
            <w:rPr>
              <w:rFonts w:asciiTheme="minorHAnsi" w:eastAsiaTheme="minorEastAsia" w:hAnsiTheme="minorHAnsi" w:cstheme="minorBidi"/>
              <w:noProof/>
              <w:lang w:eastAsia="bg-BG"/>
            </w:rPr>
          </w:pPr>
          <w:hyperlink w:anchor="_Toc102584820" w:history="1">
            <w:r w:rsidR="0010600D" w:rsidRPr="00EF4194">
              <w:rPr>
                <w:rStyle w:val="aa"/>
                <w:b/>
                <w:bCs/>
                <w:noProof/>
                <w:lang w:val="en-US"/>
              </w:rPr>
              <w:t xml:space="preserve">3.1. </w:t>
            </w:r>
            <w:r w:rsidR="0010600D" w:rsidRPr="00EF4194">
              <w:rPr>
                <w:rStyle w:val="aa"/>
                <w:rFonts w:cstheme="minorHAnsi"/>
                <w:b/>
                <w:bCs/>
                <w:noProof/>
              </w:rPr>
              <w:t>Какво представлява клиентът?</w:t>
            </w:r>
            <w:r w:rsidR="0010600D">
              <w:rPr>
                <w:noProof/>
                <w:webHidden/>
              </w:rPr>
              <w:tab/>
            </w:r>
            <w:r w:rsidR="0010600D">
              <w:rPr>
                <w:noProof/>
                <w:webHidden/>
              </w:rPr>
              <w:fldChar w:fldCharType="begin"/>
            </w:r>
            <w:r w:rsidR="0010600D">
              <w:rPr>
                <w:noProof/>
                <w:webHidden/>
              </w:rPr>
              <w:instrText xml:space="preserve"> PAGEREF _Toc102584820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0270840D" w14:textId="12EF0A23" w:rsidR="0010600D" w:rsidRDefault="00C52D3F">
          <w:pPr>
            <w:pStyle w:val="21"/>
            <w:tabs>
              <w:tab w:val="right" w:leader="dot" w:pos="9016"/>
            </w:tabs>
            <w:rPr>
              <w:rFonts w:asciiTheme="minorHAnsi" w:eastAsiaTheme="minorEastAsia" w:hAnsiTheme="minorHAnsi" w:cstheme="minorBidi"/>
              <w:noProof/>
              <w:lang w:eastAsia="bg-BG"/>
            </w:rPr>
          </w:pPr>
          <w:hyperlink w:anchor="_Toc102584821" w:history="1">
            <w:r w:rsidR="0010600D" w:rsidRPr="00EF4194">
              <w:rPr>
                <w:rStyle w:val="aa"/>
                <w:b/>
                <w:bCs/>
                <w:noProof/>
              </w:rPr>
              <w:t>3.2</w:t>
            </w:r>
            <w:r w:rsidR="0010600D" w:rsidRPr="00EF4194">
              <w:rPr>
                <w:rStyle w:val="aa"/>
                <w:b/>
                <w:bCs/>
                <w:noProof/>
                <w:lang w:val="en-US"/>
              </w:rPr>
              <w:t xml:space="preserve">. </w:t>
            </w:r>
            <w:r w:rsidR="0010600D" w:rsidRPr="00EF4194">
              <w:rPr>
                <w:rStyle w:val="aa"/>
                <w:rFonts w:cstheme="minorHAnsi"/>
                <w:b/>
                <w:bCs/>
                <w:noProof/>
              </w:rPr>
              <w:t>Какво представлява сървърът?</w:t>
            </w:r>
            <w:r w:rsidR="0010600D">
              <w:rPr>
                <w:noProof/>
                <w:webHidden/>
              </w:rPr>
              <w:tab/>
            </w:r>
            <w:r w:rsidR="0010600D">
              <w:rPr>
                <w:noProof/>
                <w:webHidden/>
              </w:rPr>
              <w:fldChar w:fldCharType="begin"/>
            </w:r>
            <w:r w:rsidR="0010600D">
              <w:rPr>
                <w:noProof/>
                <w:webHidden/>
              </w:rPr>
              <w:instrText xml:space="preserve"> PAGEREF _Toc102584821 \h </w:instrText>
            </w:r>
            <w:r w:rsidR="0010600D">
              <w:rPr>
                <w:noProof/>
                <w:webHidden/>
              </w:rPr>
            </w:r>
            <w:r w:rsidR="0010600D">
              <w:rPr>
                <w:noProof/>
                <w:webHidden/>
              </w:rPr>
              <w:fldChar w:fldCharType="separate"/>
            </w:r>
            <w:r w:rsidR="0010600D">
              <w:rPr>
                <w:noProof/>
                <w:webHidden/>
              </w:rPr>
              <w:t>44</w:t>
            </w:r>
            <w:r w:rsidR="0010600D">
              <w:rPr>
                <w:noProof/>
                <w:webHidden/>
              </w:rPr>
              <w:fldChar w:fldCharType="end"/>
            </w:r>
          </w:hyperlink>
        </w:p>
        <w:p w14:paraId="31868B70" w14:textId="40B84AF1" w:rsidR="0010600D" w:rsidRDefault="00C52D3F">
          <w:pPr>
            <w:pStyle w:val="21"/>
            <w:tabs>
              <w:tab w:val="right" w:leader="dot" w:pos="9016"/>
            </w:tabs>
            <w:rPr>
              <w:rFonts w:asciiTheme="minorHAnsi" w:eastAsiaTheme="minorEastAsia" w:hAnsiTheme="minorHAnsi" w:cstheme="minorBidi"/>
              <w:noProof/>
              <w:lang w:eastAsia="bg-BG"/>
            </w:rPr>
          </w:pPr>
          <w:hyperlink w:anchor="_Toc102584822" w:history="1">
            <w:r w:rsidR="0010600D" w:rsidRPr="00EF4194">
              <w:rPr>
                <w:rStyle w:val="aa"/>
                <w:b/>
                <w:bCs/>
                <w:noProof/>
              </w:rPr>
              <w:t>3</w:t>
            </w:r>
            <w:r w:rsidR="0010600D" w:rsidRPr="00EF4194">
              <w:rPr>
                <w:rStyle w:val="aa"/>
                <w:b/>
                <w:bCs/>
                <w:noProof/>
                <w:lang w:val="en-US"/>
              </w:rPr>
              <w:t xml:space="preserve">.3. </w:t>
            </w:r>
            <w:r w:rsidR="0010600D" w:rsidRPr="00EF4194">
              <w:rPr>
                <w:rStyle w:val="aa"/>
                <w:rFonts w:cs="Calibri"/>
                <w:b/>
                <w:bCs/>
                <w:noProof/>
              </w:rPr>
              <w:t>Видове използвани релации</w:t>
            </w:r>
            <w:r w:rsidR="0010600D">
              <w:rPr>
                <w:noProof/>
                <w:webHidden/>
              </w:rPr>
              <w:tab/>
            </w:r>
            <w:r w:rsidR="0010600D">
              <w:rPr>
                <w:noProof/>
                <w:webHidden/>
              </w:rPr>
              <w:fldChar w:fldCharType="begin"/>
            </w:r>
            <w:r w:rsidR="0010600D">
              <w:rPr>
                <w:noProof/>
                <w:webHidden/>
              </w:rPr>
              <w:instrText xml:space="preserve"> PAGEREF _Toc102584822 \h </w:instrText>
            </w:r>
            <w:r w:rsidR="0010600D">
              <w:rPr>
                <w:noProof/>
                <w:webHidden/>
              </w:rPr>
            </w:r>
            <w:r w:rsidR="0010600D">
              <w:rPr>
                <w:noProof/>
                <w:webHidden/>
              </w:rPr>
              <w:fldChar w:fldCharType="separate"/>
            </w:r>
            <w:r w:rsidR="0010600D">
              <w:rPr>
                <w:noProof/>
                <w:webHidden/>
              </w:rPr>
              <w:t>56</w:t>
            </w:r>
            <w:r w:rsidR="0010600D">
              <w:rPr>
                <w:noProof/>
                <w:webHidden/>
              </w:rPr>
              <w:fldChar w:fldCharType="end"/>
            </w:r>
          </w:hyperlink>
        </w:p>
        <w:p w14:paraId="11A021AF" w14:textId="28A451D4" w:rsidR="0010600D" w:rsidRDefault="00C52D3F">
          <w:pPr>
            <w:pStyle w:val="21"/>
            <w:tabs>
              <w:tab w:val="right" w:leader="dot" w:pos="9016"/>
            </w:tabs>
            <w:rPr>
              <w:rFonts w:asciiTheme="minorHAnsi" w:eastAsiaTheme="minorEastAsia" w:hAnsiTheme="minorHAnsi" w:cstheme="minorBidi"/>
              <w:noProof/>
              <w:lang w:eastAsia="bg-BG"/>
            </w:rPr>
          </w:pPr>
          <w:hyperlink w:anchor="_Toc102584823" w:history="1">
            <w:r w:rsidR="0010600D" w:rsidRPr="00EF4194">
              <w:rPr>
                <w:rStyle w:val="aa"/>
                <w:b/>
                <w:bCs/>
                <w:noProof/>
              </w:rPr>
              <w:t>3</w:t>
            </w:r>
            <w:r w:rsidR="0010600D" w:rsidRPr="00EF4194">
              <w:rPr>
                <w:rStyle w:val="aa"/>
                <w:b/>
                <w:bCs/>
                <w:noProof/>
                <w:lang w:val="en-US"/>
              </w:rPr>
              <w:t xml:space="preserve">.4. </w:t>
            </w:r>
            <w:r w:rsidR="0010600D" w:rsidRPr="00EF4194">
              <w:rPr>
                <w:rStyle w:val="aa"/>
                <w:rFonts w:cstheme="minorHAnsi"/>
                <w:b/>
                <w:bCs/>
                <w:noProof/>
              </w:rPr>
              <w:t>Блокови схеми на основните операции</w:t>
            </w:r>
            <w:r w:rsidR="0010600D">
              <w:rPr>
                <w:noProof/>
                <w:webHidden/>
              </w:rPr>
              <w:tab/>
            </w:r>
            <w:r w:rsidR="0010600D">
              <w:rPr>
                <w:noProof/>
                <w:webHidden/>
              </w:rPr>
              <w:fldChar w:fldCharType="begin"/>
            </w:r>
            <w:r w:rsidR="0010600D">
              <w:rPr>
                <w:noProof/>
                <w:webHidden/>
              </w:rPr>
              <w:instrText xml:space="preserve"> PAGEREF _Toc102584823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4738E076" w14:textId="5BBFD6F3" w:rsidR="0010600D" w:rsidRDefault="00C52D3F">
          <w:pPr>
            <w:pStyle w:val="31"/>
            <w:tabs>
              <w:tab w:val="right" w:leader="dot" w:pos="9016"/>
            </w:tabs>
            <w:rPr>
              <w:rFonts w:asciiTheme="minorHAnsi" w:eastAsiaTheme="minorEastAsia" w:hAnsiTheme="minorHAnsi" w:cstheme="minorBidi"/>
              <w:noProof/>
              <w:lang w:eastAsia="bg-BG"/>
            </w:rPr>
          </w:pPr>
          <w:hyperlink w:anchor="_Toc102584824" w:history="1">
            <w:r w:rsidR="0010600D" w:rsidRPr="00EF4194">
              <w:rPr>
                <w:rStyle w:val="aa"/>
                <w:rFonts w:cstheme="minorHAnsi"/>
                <w:b/>
                <w:bCs/>
                <w:noProof/>
              </w:rPr>
              <w:t>А</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_Toc102584824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6C07D6F2" w14:textId="6B2D71AC" w:rsidR="0010600D" w:rsidRDefault="00C52D3F">
          <w:pPr>
            <w:pStyle w:val="31"/>
            <w:tabs>
              <w:tab w:val="right" w:leader="dot" w:pos="9016"/>
            </w:tabs>
            <w:rPr>
              <w:rFonts w:asciiTheme="minorHAnsi" w:eastAsiaTheme="minorEastAsia" w:hAnsiTheme="minorHAnsi" w:cstheme="minorBidi"/>
              <w:noProof/>
              <w:lang w:eastAsia="bg-BG"/>
            </w:rPr>
          </w:pPr>
          <w:hyperlink w:anchor="_Toc102584825" w:history="1">
            <w:r w:rsidR="0010600D" w:rsidRPr="00EF4194">
              <w:rPr>
                <w:rStyle w:val="aa"/>
                <w:rFonts w:cstheme="minorHAnsi"/>
                <w:b/>
                <w:bCs/>
                <w:noProof/>
              </w:rPr>
              <w:t>Б</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добавяне на курс</w:t>
            </w:r>
            <w:r w:rsidR="0010600D">
              <w:rPr>
                <w:noProof/>
                <w:webHidden/>
              </w:rPr>
              <w:tab/>
            </w:r>
            <w:r w:rsidR="0010600D">
              <w:rPr>
                <w:noProof/>
                <w:webHidden/>
              </w:rPr>
              <w:fldChar w:fldCharType="begin"/>
            </w:r>
            <w:r w:rsidR="0010600D">
              <w:rPr>
                <w:noProof/>
                <w:webHidden/>
              </w:rPr>
              <w:instrText xml:space="preserve"> PAGEREF _Toc102584825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03CDF814" w14:textId="5FA60118" w:rsidR="0010600D" w:rsidRDefault="00C52D3F">
          <w:pPr>
            <w:pStyle w:val="31"/>
            <w:tabs>
              <w:tab w:val="right" w:leader="dot" w:pos="9016"/>
            </w:tabs>
            <w:rPr>
              <w:rFonts w:asciiTheme="minorHAnsi" w:eastAsiaTheme="minorEastAsia" w:hAnsiTheme="minorHAnsi" w:cstheme="minorBidi"/>
              <w:noProof/>
              <w:lang w:eastAsia="bg-BG"/>
            </w:rPr>
          </w:pPr>
          <w:hyperlink w:anchor="_Toc102584826" w:history="1">
            <w:r w:rsidR="0010600D" w:rsidRPr="00EF4194">
              <w:rPr>
                <w:rStyle w:val="aa"/>
                <w:rFonts w:cstheme="minorHAnsi"/>
                <w:b/>
                <w:bCs/>
                <w:noProof/>
              </w:rPr>
              <w:t>В</w:t>
            </w:r>
            <w:r w:rsidR="0010600D" w:rsidRPr="00EF4194">
              <w:rPr>
                <w:rStyle w:val="aa"/>
                <w:rFonts w:cstheme="minorHAnsi"/>
                <w:b/>
                <w:bCs/>
                <w:noProof/>
                <w:lang w:val="en-US"/>
              </w:rPr>
              <w:t xml:space="preserve">) </w:t>
            </w:r>
            <w:r w:rsidR="0010600D" w:rsidRPr="00EF4194">
              <w:rPr>
                <w:rStyle w:val="aa"/>
                <w:rFonts w:cstheme="minorHAnsi"/>
                <w:b/>
                <w:bCs/>
                <w:noProof/>
              </w:rPr>
              <w:t xml:space="preserve">Блокова схема на свързване на акаунт с </w:t>
            </w:r>
            <w:r w:rsidR="0010600D" w:rsidRPr="00EF4194">
              <w:rPr>
                <w:rStyle w:val="aa"/>
                <w:rFonts w:cstheme="minorHAnsi"/>
                <w:b/>
                <w:bCs/>
                <w:noProof/>
                <w:lang w:val="en-US"/>
              </w:rPr>
              <w:t>GitHub</w:t>
            </w:r>
            <w:r w:rsidR="0010600D">
              <w:rPr>
                <w:noProof/>
                <w:webHidden/>
              </w:rPr>
              <w:tab/>
            </w:r>
            <w:r w:rsidR="0010600D">
              <w:rPr>
                <w:noProof/>
                <w:webHidden/>
              </w:rPr>
              <w:fldChar w:fldCharType="begin"/>
            </w:r>
            <w:r w:rsidR="0010600D">
              <w:rPr>
                <w:noProof/>
                <w:webHidden/>
              </w:rPr>
              <w:instrText xml:space="preserve"> PAGEREF _Toc102584826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0FB2DBFA" w14:textId="47B0FF50" w:rsidR="0010600D" w:rsidRDefault="00C52D3F">
          <w:pPr>
            <w:pStyle w:val="31"/>
            <w:tabs>
              <w:tab w:val="right" w:leader="dot" w:pos="9016"/>
            </w:tabs>
            <w:rPr>
              <w:rFonts w:asciiTheme="minorHAnsi" w:eastAsiaTheme="minorEastAsia" w:hAnsiTheme="minorHAnsi" w:cstheme="minorBidi"/>
              <w:noProof/>
              <w:lang w:eastAsia="bg-BG"/>
            </w:rPr>
          </w:pPr>
          <w:hyperlink w:anchor="_Toc102584827" w:history="1">
            <w:r w:rsidR="0010600D" w:rsidRPr="00EF4194">
              <w:rPr>
                <w:rStyle w:val="aa"/>
                <w:rFonts w:cstheme="minorHAnsi"/>
                <w:b/>
                <w:bCs/>
                <w:noProof/>
              </w:rPr>
              <w:t>Д</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_Toc102584827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5BADCEF3" w14:textId="0C80C181" w:rsidR="0010600D" w:rsidRDefault="00C52D3F">
          <w:pPr>
            <w:pStyle w:val="11"/>
            <w:tabs>
              <w:tab w:val="right" w:leader="dot" w:pos="9016"/>
            </w:tabs>
            <w:rPr>
              <w:rFonts w:asciiTheme="minorHAnsi" w:eastAsiaTheme="minorEastAsia" w:hAnsiTheme="minorHAnsi" w:cstheme="minorBidi"/>
              <w:noProof/>
              <w:lang w:eastAsia="bg-BG"/>
            </w:rPr>
          </w:pPr>
          <w:hyperlink w:anchor="_Toc102584828" w:history="1">
            <w:r w:rsidR="0010600D" w:rsidRPr="00EF4194">
              <w:rPr>
                <w:rStyle w:val="aa"/>
                <w:b/>
                <w:bCs/>
                <w:noProof/>
              </w:rPr>
              <w:t>4. Валидация на системата</w:t>
            </w:r>
            <w:r w:rsidR="0010600D">
              <w:rPr>
                <w:noProof/>
                <w:webHidden/>
              </w:rPr>
              <w:tab/>
            </w:r>
            <w:r w:rsidR="0010600D">
              <w:rPr>
                <w:noProof/>
                <w:webHidden/>
              </w:rPr>
              <w:fldChar w:fldCharType="begin"/>
            </w:r>
            <w:r w:rsidR="0010600D">
              <w:rPr>
                <w:noProof/>
                <w:webHidden/>
              </w:rPr>
              <w:instrText xml:space="preserve"> PAGEREF _Toc102584828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35E924E8" w14:textId="6715B70A" w:rsidR="0010600D" w:rsidRDefault="00C52D3F">
          <w:pPr>
            <w:pStyle w:val="21"/>
            <w:tabs>
              <w:tab w:val="right" w:leader="dot" w:pos="9016"/>
            </w:tabs>
            <w:rPr>
              <w:rFonts w:asciiTheme="minorHAnsi" w:eastAsiaTheme="minorEastAsia" w:hAnsiTheme="minorHAnsi" w:cstheme="minorBidi"/>
              <w:noProof/>
              <w:lang w:eastAsia="bg-BG"/>
            </w:rPr>
          </w:pPr>
          <w:hyperlink w:anchor="_Toc102584829" w:history="1">
            <w:r w:rsidR="0010600D" w:rsidRPr="00EF4194">
              <w:rPr>
                <w:rStyle w:val="aa"/>
                <w:b/>
                <w:bCs/>
                <w:noProof/>
              </w:rPr>
              <w:t>4</w:t>
            </w:r>
            <w:r w:rsidR="0010600D" w:rsidRPr="00EF4194">
              <w:rPr>
                <w:rStyle w:val="aa"/>
                <w:b/>
                <w:bCs/>
                <w:noProof/>
                <w:lang w:val="en-US"/>
              </w:rPr>
              <w:t>.</w:t>
            </w:r>
            <w:r w:rsidR="0010600D" w:rsidRPr="00EF4194">
              <w:rPr>
                <w:rStyle w:val="aa"/>
                <w:b/>
                <w:bCs/>
                <w:noProof/>
              </w:rPr>
              <w:t>1</w:t>
            </w:r>
            <w:r w:rsidR="0010600D" w:rsidRPr="00EF4194">
              <w:rPr>
                <w:rStyle w:val="aa"/>
                <w:b/>
                <w:bCs/>
                <w:noProof/>
                <w:lang w:val="en-US"/>
              </w:rPr>
              <w:t xml:space="preserve">. </w:t>
            </w:r>
            <w:r w:rsidR="0010600D" w:rsidRPr="00EF4194">
              <w:rPr>
                <w:rStyle w:val="aa"/>
                <w:rFonts w:cs="Calibri"/>
                <w:b/>
                <w:bCs/>
                <w:noProof/>
                <w:lang w:val="en-US"/>
              </w:rPr>
              <w:t xml:space="preserve">Unit </w:t>
            </w:r>
            <w:r w:rsidR="0010600D" w:rsidRPr="00EF4194">
              <w:rPr>
                <w:rStyle w:val="aa"/>
                <w:rFonts w:cs="Calibri"/>
                <w:b/>
                <w:bCs/>
                <w:noProof/>
              </w:rPr>
              <w:t>тестове</w:t>
            </w:r>
            <w:r w:rsidR="0010600D">
              <w:rPr>
                <w:noProof/>
                <w:webHidden/>
              </w:rPr>
              <w:tab/>
            </w:r>
            <w:r w:rsidR="0010600D">
              <w:rPr>
                <w:noProof/>
                <w:webHidden/>
              </w:rPr>
              <w:fldChar w:fldCharType="begin"/>
            </w:r>
            <w:r w:rsidR="0010600D">
              <w:rPr>
                <w:noProof/>
                <w:webHidden/>
              </w:rPr>
              <w:instrText xml:space="preserve"> PAGEREF _Toc102584829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4C39AFF2" w14:textId="33002378" w:rsidR="0010600D" w:rsidRDefault="00C52D3F">
          <w:pPr>
            <w:pStyle w:val="21"/>
            <w:tabs>
              <w:tab w:val="right" w:leader="dot" w:pos="9016"/>
            </w:tabs>
            <w:rPr>
              <w:rFonts w:asciiTheme="minorHAnsi" w:eastAsiaTheme="minorEastAsia" w:hAnsiTheme="minorHAnsi" w:cstheme="minorBidi"/>
              <w:noProof/>
              <w:lang w:eastAsia="bg-BG"/>
            </w:rPr>
          </w:pPr>
          <w:hyperlink w:anchor="_Toc102584830" w:history="1">
            <w:r w:rsidR="0010600D" w:rsidRPr="00EF4194">
              <w:rPr>
                <w:rStyle w:val="aa"/>
                <w:b/>
                <w:bCs/>
                <w:noProof/>
              </w:rPr>
              <w:t>4</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Calibri"/>
                <w:b/>
                <w:bCs/>
                <w:noProof/>
              </w:rPr>
              <w:t>Ръчни тестове</w:t>
            </w:r>
            <w:r w:rsidR="0010600D">
              <w:rPr>
                <w:noProof/>
                <w:webHidden/>
              </w:rPr>
              <w:tab/>
            </w:r>
            <w:r w:rsidR="0010600D">
              <w:rPr>
                <w:noProof/>
                <w:webHidden/>
              </w:rPr>
              <w:fldChar w:fldCharType="begin"/>
            </w:r>
            <w:r w:rsidR="0010600D">
              <w:rPr>
                <w:noProof/>
                <w:webHidden/>
              </w:rPr>
              <w:instrText xml:space="preserve"> PAGEREF _Toc102584830 \h </w:instrText>
            </w:r>
            <w:r w:rsidR="0010600D">
              <w:rPr>
                <w:noProof/>
                <w:webHidden/>
              </w:rPr>
            </w:r>
            <w:r w:rsidR="0010600D">
              <w:rPr>
                <w:noProof/>
                <w:webHidden/>
              </w:rPr>
              <w:fldChar w:fldCharType="separate"/>
            </w:r>
            <w:r w:rsidR="0010600D">
              <w:rPr>
                <w:noProof/>
                <w:webHidden/>
              </w:rPr>
              <w:t>64</w:t>
            </w:r>
            <w:r w:rsidR="0010600D">
              <w:rPr>
                <w:noProof/>
                <w:webHidden/>
              </w:rPr>
              <w:fldChar w:fldCharType="end"/>
            </w:r>
          </w:hyperlink>
        </w:p>
        <w:p w14:paraId="5C1FC4AF" w14:textId="749ED6A8" w:rsidR="0010600D" w:rsidRDefault="00C52D3F">
          <w:pPr>
            <w:pStyle w:val="11"/>
            <w:tabs>
              <w:tab w:val="right" w:leader="dot" w:pos="9016"/>
            </w:tabs>
            <w:rPr>
              <w:rFonts w:asciiTheme="minorHAnsi" w:eastAsiaTheme="minorEastAsia" w:hAnsiTheme="minorHAnsi" w:cstheme="minorBidi"/>
              <w:noProof/>
              <w:lang w:eastAsia="bg-BG"/>
            </w:rPr>
          </w:pPr>
          <w:hyperlink w:anchor="_Toc102584831" w:history="1">
            <w:r w:rsidR="0010600D" w:rsidRPr="00EF4194">
              <w:rPr>
                <w:rStyle w:val="aa"/>
                <w:b/>
                <w:bCs/>
                <w:noProof/>
              </w:rPr>
              <w:t>Заключение</w:t>
            </w:r>
            <w:r w:rsidR="0010600D">
              <w:rPr>
                <w:noProof/>
                <w:webHidden/>
              </w:rPr>
              <w:tab/>
            </w:r>
            <w:r w:rsidR="0010600D">
              <w:rPr>
                <w:noProof/>
                <w:webHidden/>
              </w:rPr>
              <w:fldChar w:fldCharType="begin"/>
            </w:r>
            <w:r w:rsidR="0010600D">
              <w:rPr>
                <w:noProof/>
                <w:webHidden/>
              </w:rPr>
              <w:instrText xml:space="preserve"> PAGEREF _Toc102584831 \h </w:instrText>
            </w:r>
            <w:r w:rsidR="0010600D">
              <w:rPr>
                <w:noProof/>
                <w:webHidden/>
              </w:rPr>
            </w:r>
            <w:r w:rsidR="0010600D">
              <w:rPr>
                <w:noProof/>
                <w:webHidden/>
              </w:rPr>
              <w:fldChar w:fldCharType="separate"/>
            </w:r>
            <w:r w:rsidR="0010600D">
              <w:rPr>
                <w:noProof/>
                <w:webHidden/>
              </w:rPr>
              <w:t>69</w:t>
            </w:r>
            <w:r w:rsidR="0010600D">
              <w:rPr>
                <w:noProof/>
                <w:webHidden/>
              </w:rPr>
              <w:fldChar w:fldCharType="end"/>
            </w:r>
          </w:hyperlink>
        </w:p>
        <w:p w14:paraId="49C94B62" w14:textId="6F979CB8" w:rsidR="0010600D" w:rsidRDefault="00C52D3F">
          <w:pPr>
            <w:pStyle w:val="11"/>
            <w:tabs>
              <w:tab w:val="right" w:leader="dot" w:pos="9016"/>
            </w:tabs>
            <w:rPr>
              <w:rFonts w:asciiTheme="minorHAnsi" w:eastAsiaTheme="minorEastAsia" w:hAnsiTheme="minorHAnsi" w:cstheme="minorBidi"/>
              <w:noProof/>
              <w:lang w:eastAsia="bg-BG"/>
            </w:rPr>
          </w:pPr>
          <w:hyperlink w:anchor="_Toc102584832" w:history="1">
            <w:r w:rsidR="0010600D" w:rsidRPr="00EF4194">
              <w:rPr>
                <w:rStyle w:val="aa"/>
                <w:b/>
                <w:bCs/>
                <w:noProof/>
              </w:rPr>
              <w:t>Код</w:t>
            </w:r>
            <w:r w:rsidR="0010600D">
              <w:rPr>
                <w:noProof/>
                <w:webHidden/>
              </w:rPr>
              <w:tab/>
            </w:r>
            <w:r w:rsidR="0010600D">
              <w:rPr>
                <w:noProof/>
                <w:webHidden/>
              </w:rPr>
              <w:fldChar w:fldCharType="begin"/>
            </w:r>
            <w:r w:rsidR="0010600D">
              <w:rPr>
                <w:noProof/>
                <w:webHidden/>
              </w:rPr>
              <w:instrText xml:space="preserve"> PAGEREF _Toc102584832 \h </w:instrText>
            </w:r>
            <w:r w:rsidR="0010600D">
              <w:rPr>
                <w:noProof/>
                <w:webHidden/>
              </w:rPr>
            </w:r>
            <w:r w:rsidR="0010600D">
              <w:rPr>
                <w:noProof/>
                <w:webHidden/>
              </w:rPr>
              <w:fldChar w:fldCharType="separate"/>
            </w:r>
            <w:r w:rsidR="0010600D">
              <w:rPr>
                <w:noProof/>
                <w:webHidden/>
              </w:rPr>
              <w:t>70</w:t>
            </w:r>
            <w:r w:rsidR="0010600D">
              <w:rPr>
                <w:noProof/>
                <w:webHidden/>
              </w:rPr>
              <w:fldChar w:fldCharType="end"/>
            </w:r>
          </w:hyperlink>
        </w:p>
        <w:p w14:paraId="4A5DD853" w14:textId="4B8AC81A" w:rsidR="0010600D" w:rsidRDefault="00C52D3F">
          <w:pPr>
            <w:pStyle w:val="11"/>
            <w:tabs>
              <w:tab w:val="right" w:leader="dot" w:pos="9016"/>
            </w:tabs>
            <w:rPr>
              <w:rFonts w:asciiTheme="minorHAnsi" w:eastAsiaTheme="minorEastAsia" w:hAnsiTheme="minorHAnsi" w:cstheme="minorBidi"/>
              <w:noProof/>
              <w:lang w:eastAsia="bg-BG"/>
            </w:rPr>
          </w:pPr>
          <w:hyperlink w:anchor="_Toc102584833" w:history="1">
            <w:r w:rsidR="0010600D" w:rsidRPr="00EF4194">
              <w:rPr>
                <w:rStyle w:val="aa"/>
                <w:b/>
                <w:bCs/>
                <w:noProof/>
              </w:rPr>
              <w:t>Източници</w:t>
            </w:r>
            <w:r w:rsidR="0010600D">
              <w:rPr>
                <w:noProof/>
                <w:webHidden/>
              </w:rPr>
              <w:tab/>
            </w:r>
            <w:r w:rsidR="0010600D">
              <w:rPr>
                <w:noProof/>
                <w:webHidden/>
              </w:rPr>
              <w:fldChar w:fldCharType="begin"/>
            </w:r>
            <w:r w:rsidR="0010600D">
              <w:rPr>
                <w:noProof/>
                <w:webHidden/>
              </w:rPr>
              <w:instrText xml:space="preserve"> PAGEREF _Toc102584833 \h </w:instrText>
            </w:r>
            <w:r w:rsidR="0010600D">
              <w:rPr>
                <w:noProof/>
                <w:webHidden/>
              </w:rPr>
            </w:r>
            <w:r w:rsidR="0010600D">
              <w:rPr>
                <w:noProof/>
                <w:webHidden/>
              </w:rPr>
              <w:fldChar w:fldCharType="separate"/>
            </w:r>
            <w:r w:rsidR="0010600D">
              <w:rPr>
                <w:noProof/>
                <w:webHidden/>
              </w:rPr>
              <w:t>84</w:t>
            </w:r>
            <w:r w:rsidR="0010600D">
              <w:rPr>
                <w:noProof/>
                <w:webHidden/>
              </w:rPr>
              <w:fldChar w:fldCharType="end"/>
            </w:r>
          </w:hyperlink>
        </w:p>
        <w:p w14:paraId="2A8964C9" w14:textId="0D40CD4F"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lastRenderedPageBreak/>
        <w:tab/>
      </w:r>
      <w:bookmarkStart w:id="0" w:name="_Toc43580033"/>
      <w:bookmarkStart w:id="1" w:name="_Toc102584804"/>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584805"/>
      <w:r>
        <w:rPr>
          <w:rFonts w:asciiTheme="minorHAnsi" w:hAnsiTheme="minorHAnsi"/>
          <w:b/>
          <w:bCs/>
          <w:color w:val="000000" w:themeColor="text1"/>
        </w:rPr>
        <w:lastRenderedPageBreak/>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58480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584807"/>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xml:space="preserve">, тъй като позволяват на потребителя да контролира температурата в дома си през целия ден с помощта на график, но </w:t>
      </w:r>
      <w:r w:rsidRPr="002C612D">
        <w:rPr>
          <w:sz w:val="26"/>
          <w:szCs w:val="26"/>
        </w:rPr>
        <w:lastRenderedPageBreak/>
        <w:t>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t xml:space="preserve">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w:t>
      </w:r>
      <w:r w:rsidRPr="002C612D">
        <w:rPr>
          <w:sz w:val="26"/>
          <w:szCs w:val="26"/>
        </w:rPr>
        <w:lastRenderedPageBreak/>
        <w:t>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w:t>
      </w:r>
      <w:r w:rsidRPr="002C612D">
        <w:rPr>
          <w:sz w:val="26"/>
          <w:szCs w:val="26"/>
        </w:rPr>
        <w:lastRenderedPageBreak/>
        <w:t>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584808"/>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w:t>
      </w:r>
      <w:r w:rsidRPr="00F50C6E">
        <w:rPr>
          <w:sz w:val="26"/>
          <w:szCs w:val="26"/>
        </w:rPr>
        <w:lastRenderedPageBreak/>
        <w:t>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Относителна влажност на закрито под 51% доведе до значително намаляване на нивата на акари и алергени.[9] Прекомерната употреба на овлажнител може да повиши относителната влажност до прекомерни нива, насърчавайки растежа на прахови акари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w:t>
      </w:r>
      <w:r w:rsidRPr="00F50C6E">
        <w:rPr>
          <w:sz w:val="26"/>
          <w:szCs w:val="26"/>
        </w:rPr>
        <w:lastRenderedPageBreak/>
        <w:t>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w:t>
      </w:r>
      <w:r w:rsidR="00EC7310" w:rsidRPr="00F50C6E">
        <w:rPr>
          <w:sz w:val="26"/>
          <w:szCs w:val="26"/>
        </w:rPr>
        <w:lastRenderedPageBreak/>
        <w:t>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MHz[14])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584809"/>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за постигане на по-удобна вътрешна среда чрез използване на захранвани „климатици“ или различни други методи, включително пасивно охлаждане и </w:t>
      </w:r>
      <w:r w:rsidRPr="007E44B5">
        <w:rPr>
          <w:sz w:val="26"/>
          <w:szCs w:val="26"/>
        </w:rPr>
        <w:lastRenderedPageBreak/>
        <w:t>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t xml:space="preserve">Понякога може да се избере свободно охлаждане, когато външният въздух е по-хладен от вътрешния и следователно не е необходимо да се използва </w:t>
      </w:r>
      <w:r w:rsidRPr="00DD67A7">
        <w:rPr>
          <w:sz w:val="26"/>
          <w:szCs w:val="26"/>
        </w:rPr>
        <w:lastRenderedPageBreak/>
        <w:t>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584810"/>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термисторни или термодвойки нагреватели или за управление на съпротивителни температурни детектори (RTD), резистивни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форм-фактор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контролери за влажност включват постоянно напрежение (DC), токови контури, аналогови сигнали от резистори или потенциометри, честотни входове и входове за превключватели или релеи. Типовете изходи включват аналогово напрежение, токови контури, превключвателни или релейни изходи и импулси или честоти. Някои контролери на влажността могат също да изпращат входове или да получават изходи в сериен, паралелен, Ethernet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fieldbus, като CANbus,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Ethernet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(RoHS)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58481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58481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584813"/>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584814"/>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7485D3E7" w:rsidR="006A3CBC" w:rsidRDefault="00163AE7" w:rsidP="001D7313">
      <w:pPr>
        <w:jc w:val="both"/>
        <w:rPr>
          <w:sz w:val="26"/>
          <w:szCs w:val="26"/>
          <w:lang w:val="en-US"/>
        </w:rPr>
      </w:pPr>
      <w:r>
        <w:rPr>
          <w:noProof/>
          <w:sz w:val="26"/>
          <w:szCs w:val="26"/>
          <w:lang w:val="en-US" w:bidi="he-IL"/>
        </w:rPr>
        <w:drawing>
          <wp:inline distT="0" distB="0" distL="0" distR="0" wp14:anchorId="15A72246" wp14:editId="3AF8C40C">
            <wp:extent cx="5724525" cy="4460875"/>
            <wp:effectExtent l="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60875"/>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Pr="00163AE7" w:rsidRDefault="006A3CBC" w:rsidP="001D7313">
      <w:pPr>
        <w:ind w:firstLine="708"/>
        <w:jc w:val="both"/>
        <w:rPr>
          <w:sz w:val="26"/>
          <w:szCs w:val="26"/>
          <w:lang w:val="en-US"/>
        </w:rPr>
      </w:pPr>
      <w:r>
        <w:rPr>
          <w:sz w:val="26"/>
          <w:szCs w:val="26"/>
        </w:rPr>
        <w:t>По-горе посочената диаграма представлява основните модели в системата.</w:t>
      </w:r>
    </w:p>
    <w:p w14:paraId="5AB7A860" w14:textId="7FB31AF5" w:rsidR="006A3CBC" w:rsidRPr="00F53EED" w:rsidRDefault="006A3CBC" w:rsidP="001D7313">
      <w:pPr>
        <w:ind w:firstLine="708"/>
        <w:jc w:val="both"/>
        <w:rPr>
          <w:sz w:val="26"/>
          <w:szCs w:val="26"/>
          <w:lang w:val="en-US"/>
        </w:rPr>
      </w:pPr>
      <w:r>
        <w:rPr>
          <w:sz w:val="26"/>
          <w:szCs w:val="26"/>
        </w:rPr>
        <w:t>Най-големите от тях са потребител</w:t>
      </w:r>
      <w:r w:rsidR="00C65207">
        <w:rPr>
          <w:sz w:val="26"/>
          <w:szCs w:val="26"/>
        </w:rPr>
        <w:t>ите, измервателните станции и умните контакти и около тях се базира главната идея на приложението</w:t>
      </w:r>
      <w:r>
        <w:rPr>
          <w:sz w:val="26"/>
          <w:szCs w:val="26"/>
        </w:rPr>
        <w:t>.</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569C33F3"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w:t>
      </w:r>
      <w:r w:rsidR="00515DF0">
        <w:rPr>
          <w:sz w:val="26"/>
          <w:szCs w:val="26"/>
        </w:rPr>
        <w:t>системата</w:t>
      </w:r>
      <w:r>
        <w:rPr>
          <w:sz w:val="26"/>
          <w:szCs w:val="26"/>
        </w:rPr>
        <w:t xml:space="preserve">. Той е автоматично генериран и служи за уникалността при търсене </w:t>
      </w:r>
      <w:r w:rsidR="00515DF0">
        <w:rPr>
          <w:sz w:val="26"/>
          <w:szCs w:val="26"/>
        </w:rPr>
        <w:t>п</w:t>
      </w:r>
      <w:r>
        <w:rPr>
          <w:sz w:val="26"/>
          <w:szCs w:val="26"/>
        </w:rPr>
        <w:t>о този критерий.</w:t>
      </w:r>
    </w:p>
    <w:p w14:paraId="7A7F0DEE" w14:textId="31ACF84B" w:rsidR="006A3CBC" w:rsidRDefault="006A3CBC" w:rsidP="001D7313">
      <w:pPr>
        <w:pStyle w:val="a9"/>
        <w:numPr>
          <w:ilvl w:val="0"/>
          <w:numId w:val="2"/>
        </w:numPr>
        <w:spacing w:line="254" w:lineRule="auto"/>
        <w:jc w:val="both"/>
        <w:rPr>
          <w:sz w:val="26"/>
          <w:szCs w:val="26"/>
        </w:rPr>
      </w:pPr>
      <w:r>
        <w:rPr>
          <w:sz w:val="26"/>
          <w:szCs w:val="26"/>
        </w:rPr>
        <w:t xml:space="preserve">Парола – това е паролата на потребителя. Ограниченията, които налага е да не е празна и да не надвишава </w:t>
      </w:r>
      <w:r w:rsidR="00515DF0">
        <w:rPr>
          <w:sz w:val="26"/>
          <w:szCs w:val="26"/>
        </w:rPr>
        <w:t>256</w:t>
      </w:r>
      <w:r>
        <w:rPr>
          <w:sz w:val="26"/>
          <w:szCs w:val="26"/>
        </w:rPr>
        <w:t xml:space="preserve"> символа.</w:t>
      </w:r>
    </w:p>
    <w:p w14:paraId="77466F93" w14:textId="4C78B5CB" w:rsidR="006A3CBC" w:rsidRPr="00D32178" w:rsidRDefault="006A3CBC" w:rsidP="001D7313">
      <w:pPr>
        <w:pStyle w:val="a9"/>
        <w:numPr>
          <w:ilvl w:val="0"/>
          <w:numId w:val="2"/>
        </w:numPr>
        <w:spacing w:line="254" w:lineRule="auto"/>
        <w:jc w:val="both"/>
      </w:pPr>
      <w:r w:rsidRPr="00D32178">
        <w:t xml:space="preserve">Имейл – това е имейлът на потребителя. Той трябва да бъде съобразен със стандарта за валиден имейл, да бъде уникален и също така да не надвишава </w:t>
      </w:r>
      <w:r w:rsidR="00515DF0" w:rsidRPr="00D32178">
        <w:t>256</w:t>
      </w:r>
      <w:r w:rsidRPr="00D32178">
        <w:t xml:space="preserve"> символа. </w:t>
      </w:r>
    </w:p>
    <w:p w14:paraId="6A549E73" w14:textId="151E2C6E" w:rsidR="006A3CBC" w:rsidRDefault="006A3CBC" w:rsidP="001D7313">
      <w:pPr>
        <w:pStyle w:val="a9"/>
        <w:numPr>
          <w:ilvl w:val="0"/>
          <w:numId w:val="2"/>
        </w:numPr>
        <w:spacing w:line="254" w:lineRule="auto"/>
        <w:jc w:val="both"/>
        <w:rPr>
          <w:sz w:val="26"/>
          <w:szCs w:val="26"/>
        </w:rPr>
      </w:pPr>
      <w:r>
        <w:rPr>
          <w:sz w:val="26"/>
          <w:szCs w:val="26"/>
        </w:rPr>
        <w:lastRenderedPageBreak/>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19B4284" w14:textId="0CC397CF" w:rsidR="00C65207" w:rsidRDefault="00C65207" w:rsidP="001D7313">
      <w:pPr>
        <w:pStyle w:val="a9"/>
        <w:numPr>
          <w:ilvl w:val="0"/>
          <w:numId w:val="2"/>
        </w:numPr>
        <w:spacing w:line="254" w:lineRule="auto"/>
        <w:jc w:val="both"/>
        <w:rPr>
          <w:sz w:val="26"/>
          <w:szCs w:val="26"/>
        </w:rPr>
      </w:pPr>
      <w:r>
        <w:rPr>
          <w:sz w:val="26"/>
          <w:szCs w:val="26"/>
        </w:rPr>
        <w:t xml:space="preserve">Активиран – това поле се ползва от системата, за да валидира дали потребителят си е активирал акаунта. Това става през отварянето на линк </w:t>
      </w:r>
      <w:r w:rsidR="004973D5">
        <w:rPr>
          <w:sz w:val="26"/>
          <w:szCs w:val="26"/>
        </w:rPr>
        <w:t>из</w:t>
      </w:r>
      <w:r>
        <w:rPr>
          <w:sz w:val="26"/>
          <w:szCs w:val="26"/>
        </w:rPr>
        <w:t>пратен на имейла на потребителя след неговата регистрация. Ако потребителят не активира своя профил, той не може да влезе в него и да ползва функционалностите на приложението.</w:t>
      </w:r>
    </w:p>
    <w:p w14:paraId="0505504B" w14:textId="77777777" w:rsidR="006A3CBC" w:rsidRDefault="006A3CBC" w:rsidP="009432BE">
      <w:pPr>
        <w:jc w:val="both"/>
        <w:rPr>
          <w:sz w:val="26"/>
          <w:szCs w:val="26"/>
        </w:rPr>
      </w:pPr>
    </w:p>
    <w:p w14:paraId="430FCFF6" w14:textId="6155153A" w:rsidR="009432BE" w:rsidRPr="009432BE" w:rsidRDefault="006A3CBC" w:rsidP="004B67CA">
      <w:pPr>
        <w:pStyle w:val="a9"/>
        <w:numPr>
          <w:ilvl w:val="0"/>
          <w:numId w:val="1"/>
        </w:numPr>
        <w:spacing w:line="254" w:lineRule="auto"/>
        <w:jc w:val="both"/>
        <w:rPr>
          <w:sz w:val="26"/>
          <w:szCs w:val="26"/>
          <w:lang w:val="ru-RU"/>
        </w:rPr>
      </w:pPr>
      <w:r w:rsidRPr="009432BE">
        <w:rPr>
          <w:b/>
          <w:bCs/>
          <w:sz w:val="26"/>
          <w:szCs w:val="26"/>
        </w:rPr>
        <w:t>Роля</w:t>
      </w:r>
      <w:r w:rsidRPr="009432BE">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sidRPr="009432BE">
        <w:rPr>
          <w:sz w:val="26"/>
          <w:szCs w:val="26"/>
          <w:lang w:val="ru-RU"/>
        </w:rPr>
        <w:t>“</w:t>
      </w:r>
      <w:r w:rsidRPr="009432BE">
        <w:rPr>
          <w:sz w:val="26"/>
          <w:szCs w:val="26"/>
          <w:lang w:val="en-US"/>
        </w:rPr>
        <w:t>User</w:t>
      </w:r>
      <w:r w:rsidRPr="009432BE">
        <w:rPr>
          <w:sz w:val="26"/>
          <w:szCs w:val="26"/>
          <w:lang w:val="ru-RU"/>
        </w:rPr>
        <w:t>”</w:t>
      </w:r>
      <w:r w:rsidRPr="009432BE">
        <w:rPr>
          <w:sz w:val="26"/>
          <w:szCs w:val="26"/>
        </w:rPr>
        <w:t>. Тази роля я получава всеки потребител и тя има най-ограничени права. Правата, които тя предоставя са следните</w:t>
      </w:r>
      <w:r w:rsidR="00772014">
        <w:rPr>
          <w:sz w:val="26"/>
          <w:szCs w:val="26"/>
        </w:rPr>
        <w:t xml:space="preserve">. Потребителят може да навигира свободно в приложението, да добавя измервателни станции, да добавя умни контакти, да добавя граници за отклонение, както и да </w:t>
      </w:r>
      <w:r w:rsidRPr="009432BE">
        <w:rPr>
          <w:sz w:val="26"/>
          <w:szCs w:val="26"/>
        </w:rPr>
        <w:t xml:space="preserve"> </w:t>
      </w:r>
      <w:r w:rsidR="00387B2D">
        <w:rPr>
          <w:sz w:val="26"/>
          <w:szCs w:val="26"/>
        </w:rPr>
        <w:t>стартира и спри измервателни станции. Следващата роля е „</w:t>
      </w:r>
      <w:r w:rsidR="00387B2D">
        <w:rPr>
          <w:sz w:val="26"/>
          <w:szCs w:val="26"/>
          <w:lang w:val="en-US"/>
        </w:rPr>
        <w:t>Moderator</w:t>
      </w:r>
      <w:r w:rsidR="00387B2D">
        <w:rPr>
          <w:sz w:val="26"/>
          <w:szCs w:val="26"/>
        </w:rPr>
        <w:t>“, като се нея потребител може да</w:t>
      </w:r>
      <w:r w:rsidR="008B08DC">
        <w:rPr>
          <w:sz w:val="26"/>
          <w:szCs w:val="26"/>
        </w:rPr>
        <w:t xml:space="preserve"> вижда изпратените имейли от „абонирай се за приложението“, което се показва на началния екран на приложението, също така може да променя роли на други потребители. Ролята с най-големи правомощия е „</w:t>
      </w:r>
      <w:r w:rsidR="008B08DC">
        <w:rPr>
          <w:sz w:val="26"/>
          <w:szCs w:val="26"/>
          <w:lang w:val="en-US"/>
        </w:rPr>
        <w:t>Admin</w:t>
      </w:r>
      <w:r w:rsidR="008B08DC">
        <w:rPr>
          <w:sz w:val="26"/>
          <w:szCs w:val="26"/>
        </w:rPr>
        <w:t>“ (администратор), като тя включва всички правя предоставени от „</w:t>
      </w:r>
      <w:r w:rsidR="008B08DC">
        <w:rPr>
          <w:sz w:val="26"/>
          <w:szCs w:val="26"/>
          <w:lang w:val="en-US"/>
        </w:rPr>
        <w:t>Moderator</w:t>
      </w:r>
      <w:r w:rsidR="008B08DC">
        <w:rPr>
          <w:sz w:val="26"/>
          <w:szCs w:val="26"/>
        </w:rPr>
        <w:t>“</w:t>
      </w:r>
      <w:r w:rsidR="008B08DC">
        <w:rPr>
          <w:sz w:val="26"/>
          <w:szCs w:val="26"/>
          <w:lang w:val="en-US"/>
        </w:rPr>
        <w:t xml:space="preserve"> </w:t>
      </w:r>
      <w:r w:rsidR="008B08DC">
        <w:rPr>
          <w:sz w:val="26"/>
          <w:szCs w:val="26"/>
        </w:rPr>
        <w:t>ролята, както и изтриването на потребители.</w:t>
      </w:r>
      <w:r w:rsidR="00076711">
        <w:rPr>
          <w:sz w:val="26"/>
          <w:szCs w:val="26"/>
        </w:rPr>
        <w:t xml:space="preserve"> Ролите „</w:t>
      </w:r>
      <w:r w:rsidR="00076711">
        <w:rPr>
          <w:sz w:val="26"/>
          <w:szCs w:val="26"/>
          <w:lang w:val="en-US"/>
        </w:rPr>
        <w:t>Moderator</w:t>
      </w:r>
      <w:r w:rsidR="00076711">
        <w:rPr>
          <w:sz w:val="26"/>
          <w:szCs w:val="26"/>
        </w:rPr>
        <w:t>“ и „</w:t>
      </w:r>
      <w:r w:rsidR="00076711">
        <w:rPr>
          <w:sz w:val="26"/>
          <w:szCs w:val="26"/>
          <w:lang w:val="en-US"/>
        </w:rPr>
        <w:t>Admin</w:t>
      </w:r>
      <w:r w:rsidR="00076711">
        <w:rPr>
          <w:sz w:val="26"/>
          <w:szCs w:val="26"/>
        </w:rPr>
        <w:t>“ се дават автоматично на първия регистрирал се потребител, това е направено така с цел да може да име поне един потребител с пълни правомощия в системата, като</w:t>
      </w:r>
      <w:r w:rsidR="002C202A">
        <w:rPr>
          <w:sz w:val="26"/>
          <w:szCs w:val="26"/>
        </w:rPr>
        <w:t xml:space="preserve"> се трябва да се има предвид, че щом се регистрира първия потребител системата все още е в процес на първоначално настройване.</w:t>
      </w:r>
      <w:r w:rsidR="00513B2C">
        <w:rPr>
          <w:sz w:val="26"/>
          <w:szCs w:val="26"/>
        </w:rPr>
        <w:t xml:space="preserve"> Полетата, които съдържа ролята са:</w:t>
      </w:r>
    </w:p>
    <w:p w14:paraId="50A9D7EC" w14:textId="77777777" w:rsidR="009432BE" w:rsidRPr="009432BE" w:rsidRDefault="009432BE" w:rsidP="009432BE">
      <w:pPr>
        <w:pStyle w:val="a9"/>
        <w:rPr>
          <w:sz w:val="26"/>
          <w:szCs w:val="26"/>
          <w:lang w:val="en-US"/>
        </w:rPr>
      </w:pPr>
    </w:p>
    <w:p w14:paraId="0C88B876" w14:textId="2ED6C433" w:rsidR="006A3CBC" w:rsidRPr="009432BE" w:rsidRDefault="006A3CBC" w:rsidP="004B67CA">
      <w:pPr>
        <w:pStyle w:val="a9"/>
        <w:numPr>
          <w:ilvl w:val="0"/>
          <w:numId w:val="2"/>
        </w:numPr>
        <w:spacing w:line="254" w:lineRule="auto"/>
        <w:jc w:val="both"/>
        <w:rPr>
          <w:sz w:val="26"/>
          <w:szCs w:val="26"/>
          <w:lang w:val="ru-RU"/>
        </w:rPr>
      </w:pPr>
      <w:r w:rsidRPr="009432BE">
        <w:rPr>
          <w:sz w:val="26"/>
          <w:szCs w:val="26"/>
          <w:lang w:val="en-US"/>
        </w:rPr>
        <w:t xml:space="preserve">ID </w:t>
      </w:r>
      <w:r w:rsidRPr="009432BE">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525EC549" w:rsidR="006A3CBC" w:rsidRDefault="006A3CBC" w:rsidP="004B67CA">
      <w:pPr>
        <w:pStyle w:val="a9"/>
        <w:numPr>
          <w:ilvl w:val="0"/>
          <w:numId w:val="2"/>
        </w:numPr>
        <w:spacing w:line="254" w:lineRule="auto"/>
        <w:jc w:val="both"/>
        <w:rPr>
          <w:sz w:val="26"/>
          <w:szCs w:val="26"/>
          <w:lang w:val="ru-RU"/>
        </w:rPr>
      </w:pPr>
      <w:r>
        <w:rPr>
          <w:sz w:val="26"/>
          <w:szCs w:val="26"/>
        </w:rPr>
        <w:t>Име</w:t>
      </w:r>
      <w:r w:rsidR="00A36EE6">
        <w:rPr>
          <w:sz w:val="26"/>
          <w:szCs w:val="26"/>
        </w:rPr>
        <w:t xml:space="preserve"> </w:t>
      </w:r>
      <w:r>
        <w:rPr>
          <w:sz w:val="26"/>
          <w:szCs w:val="26"/>
        </w:rPr>
        <w:t xml:space="preserve">–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2365B331" w14:textId="4EC537D8" w:rsidR="00B32620" w:rsidRDefault="00B32620" w:rsidP="004B67CA">
      <w:pPr>
        <w:pStyle w:val="a9"/>
        <w:numPr>
          <w:ilvl w:val="0"/>
          <w:numId w:val="1"/>
        </w:numPr>
        <w:spacing w:line="254" w:lineRule="auto"/>
        <w:jc w:val="both"/>
        <w:rPr>
          <w:sz w:val="26"/>
          <w:szCs w:val="26"/>
        </w:rPr>
      </w:pPr>
      <w:r w:rsidRPr="00B32620">
        <w:rPr>
          <w:b/>
          <w:bCs/>
          <w:sz w:val="26"/>
          <w:szCs w:val="26"/>
          <w:lang w:val="en-US"/>
        </w:rPr>
        <w:lastRenderedPageBreak/>
        <w:t xml:space="preserve">Raspberry </w:t>
      </w:r>
      <w:r w:rsidRPr="00B32620">
        <w:rPr>
          <w:b/>
          <w:bCs/>
          <w:sz w:val="26"/>
          <w:szCs w:val="26"/>
        </w:rPr>
        <w:t>Измервателна станция</w:t>
      </w:r>
      <w:r w:rsidR="006A3CBC" w:rsidRPr="00B32620">
        <w:rPr>
          <w:sz w:val="26"/>
          <w:szCs w:val="26"/>
        </w:rPr>
        <w:t xml:space="preserve"> – </w:t>
      </w:r>
      <w:r w:rsidR="00FC135C">
        <w:rPr>
          <w:sz w:val="26"/>
          <w:szCs w:val="26"/>
        </w:rPr>
        <w:t>това е класът</w:t>
      </w:r>
      <w:r w:rsidR="003E570D">
        <w:rPr>
          <w:sz w:val="26"/>
          <w:szCs w:val="26"/>
        </w:rPr>
        <w:t xml:space="preserve">, който отговаря за измервателните станции в системата. Зад него стои, т.н. изчислително устройство (компютър) </w:t>
      </w:r>
      <w:r w:rsidR="003E570D">
        <w:rPr>
          <w:sz w:val="26"/>
          <w:szCs w:val="26"/>
          <w:lang w:val="en-US"/>
        </w:rPr>
        <w:t>Raspberry PI,</w:t>
      </w:r>
      <w:r w:rsidR="003E570D">
        <w:rPr>
          <w:sz w:val="26"/>
          <w:szCs w:val="26"/>
        </w:rPr>
        <w:t xml:space="preserve"> който служи за събирането на текущите показатели и изпращането им. Потребителят отговаря за добавянето на измервателните станции, както за настройката на техните адреси и имена.</w:t>
      </w:r>
      <w:r w:rsidR="00EC064E">
        <w:rPr>
          <w:sz w:val="26"/>
          <w:szCs w:val="26"/>
        </w:rPr>
        <w:t xml:space="preserve"> Полета за този клас са следните:</w:t>
      </w:r>
    </w:p>
    <w:p w14:paraId="0F983532" w14:textId="77777777" w:rsidR="00B32620" w:rsidRPr="00B32620" w:rsidRDefault="00B32620" w:rsidP="00B32620">
      <w:pPr>
        <w:pStyle w:val="a9"/>
        <w:rPr>
          <w:sz w:val="26"/>
          <w:szCs w:val="26"/>
          <w:lang w:val="en-US"/>
        </w:rPr>
      </w:pPr>
    </w:p>
    <w:p w14:paraId="50AA3FD9" w14:textId="3A7D6248" w:rsidR="002731E7" w:rsidRPr="002731E7" w:rsidRDefault="006A3CBC"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2731E7">
        <w:rPr>
          <w:sz w:val="26"/>
          <w:szCs w:val="26"/>
        </w:rPr>
        <w:t>нова измервателна станция</w:t>
      </w:r>
      <w:r w:rsidRPr="00B32620">
        <w:rPr>
          <w:sz w:val="26"/>
          <w:szCs w:val="26"/>
        </w:rPr>
        <w:t>.</w:t>
      </w:r>
    </w:p>
    <w:p w14:paraId="23038EBD" w14:textId="6C59C8D4" w:rsidR="002731E7" w:rsidRDefault="002731E7" w:rsidP="004B67CA">
      <w:pPr>
        <w:pStyle w:val="a9"/>
        <w:numPr>
          <w:ilvl w:val="0"/>
          <w:numId w:val="2"/>
        </w:numPr>
        <w:spacing w:after="0" w:line="254" w:lineRule="auto"/>
        <w:jc w:val="both"/>
        <w:rPr>
          <w:sz w:val="26"/>
          <w:szCs w:val="26"/>
        </w:rPr>
      </w:pPr>
      <w:r>
        <w:rPr>
          <w:sz w:val="26"/>
          <w:szCs w:val="26"/>
        </w:rPr>
        <w:t>Име – име на измервателната станция. Служи за идентифицирането на станциите от потребителя. Ограничението, което има е да не е празно.</w:t>
      </w:r>
    </w:p>
    <w:p w14:paraId="1E2D3215" w14:textId="2E3C42FA" w:rsidR="002731E7" w:rsidRDefault="002731E7" w:rsidP="004B67CA">
      <w:pPr>
        <w:pStyle w:val="a9"/>
        <w:numPr>
          <w:ilvl w:val="0"/>
          <w:numId w:val="2"/>
        </w:numPr>
        <w:spacing w:after="0" w:line="254" w:lineRule="auto"/>
        <w:jc w:val="both"/>
        <w:rPr>
          <w:sz w:val="26"/>
          <w:szCs w:val="26"/>
        </w:rPr>
      </w:pPr>
      <w:r>
        <w:rPr>
          <w:sz w:val="26"/>
          <w:szCs w:val="26"/>
        </w:rPr>
        <w:t>Мрежов адрес – това е мрежовият адрес, който измервателната станция има. Когато е включена в домашна мрежа обикновено трябва да е статичен</w:t>
      </w:r>
      <w:r w:rsidR="002477DE">
        <w:rPr>
          <w:sz w:val="26"/>
          <w:szCs w:val="26"/>
        </w:rPr>
        <w:t>. Мрежовият адрес трябва да е уникален в системата. Също ограничение е адресът да не е празен.</w:t>
      </w:r>
    </w:p>
    <w:p w14:paraId="2EEA502B" w14:textId="1C107539" w:rsidR="002477DE" w:rsidRDefault="002477DE" w:rsidP="004B67CA">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прави тази измервателна станция. Ограничението е да е до 8196 символа.</w:t>
      </w:r>
      <w:r w:rsidR="005E6A17">
        <w:rPr>
          <w:sz w:val="26"/>
          <w:szCs w:val="26"/>
        </w:rPr>
        <w:t xml:space="preserve"> Може да е празно.</w:t>
      </w:r>
    </w:p>
    <w:p w14:paraId="4F49C1EF" w14:textId="6F3173F8" w:rsidR="006A3CBC" w:rsidRDefault="00F751A0" w:rsidP="004B67CA">
      <w:pPr>
        <w:pStyle w:val="a9"/>
        <w:numPr>
          <w:ilvl w:val="0"/>
          <w:numId w:val="2"/>
        </w:numPr>
        <w:spacing w:after="0" w:line="254" w:lineRule="auto"/>
        <w:jc w:val="both"/>
        <w:rPr>
          <w:sz w:val="26"/>
          <w:szCs w:val="26"/>
        </w:rPr>
      </w:pPr>
      <w:r>
        <w:rPr>
          <w:sz w:val="26"/>
          <w:szCs w:val="26"/>
        </w:rPr>
        <w:t xml:space="preserve">Стартирано – това е флаг, който се ползва от приложението, за да се знае дали е пусната или спряна измервателната </w:t>
      </w:r>
      <w:r w:rsidR="00E90917">
        <w:rPr>
          <w:sz w:val="26"/>
          <w:szCs w:val="26"/>
        </w:rPr>
        <w:t>станция</w:t>
      </w:r>
      <w:r>
        <w:rPr>
          <w:sz w:val="26"/>
          <w:szCs w:val="26"/>
        </w:rPr>
        <w:t>.</w:t>
      </w:r>
    </w:p>
    <w:p w14:paraId="573AE322" w14:textId="2782F076" w:rsidR="004B67CA" w:rsidRDefault="004B67CA" w:rsidP="004B67CA">
      <w:pPr>
        <w:spacing w:after="0" w:line="254" w:lineRule="auto"/>
        <w:jc w:val="both"/>
        <w:rPr>
          <w:sz w:val="26"/>
          <w:szCs w:val="26"/>
        </w:rPr>
      </w:pPr>
    </w:p>
    <w:p w14:paraId="7D6EC318" w14:textId="39B3B284" w:rsidR="004B67CA" w:rsidRDefault="004B67CA" w:rsidP="004B67CA">
      <w:pPr>
        <w:pStyle w:val="a9"/>
        <w:numPr>
          <w:ilvl w:val="0"/>
          <w:numId w:val="1"/>
        </w:numPr>
        <w:spacing w:line="254" w:lineRule="auto"/>
        <w:jc w:val="both"/>
        <w:rPr>
          <w:sz w:val="26"/>
          <w:szCs w:val="26"/>
        </w:rPr>
      </w:pPr>
      <w:r>
        <w:rPr>
          <w:b/>
          <w:bCs/>
          <w:sz w:val="26"/>
          <w:szCs w:val="26"/>
        </w:rPr>
        <w:t>Измерване</w:t>
      </w:r>
      <w:r w:rsidRPr="00B32620">
        <w:rPr>
          <w:sz w:val="26"/>
          <w:szCs w:val="26"/>
        </w:rPr>
        <w:t xml:space="preserve"> – </w:t>
      </w:r>
      <w:r>
        <w:rPr>
          <w:sz w:val="26"/>
          <w:szCs w:val="26"/>
        </w:rPr>
        <w:t>това е класът, който отговаря за измерванията, които се пращат от измервателните станции към главния сървър. Полетата, които съдържа са:</w:t>
      </w:r>
    </w:p>
    <w:p w14:paraId="54E3FA21" w14:textId="29756B8B" w:rsidR="004B67CA" w:rsidRPr="002731E7" w:rsidRDefault="004B67CA"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Pr>
          <w:sz w:val="26"/>
          <w:szCs w:val="26"/>
        </w:rPr>
        <w:t>ново измервате</w:t>
      </w:r>
      <w:r w:rsidRPr="00B32620">
        <w:rPr>
          <w:sz w:val="26"/>
          <w:szCs w:val="26"/>
        </w:rPr>
        <w:t>.</w:t>
      </w:r>
    </w:p>
    <w:p w14:paraId="3DD436D0" w14:textId="563B7A85" w:rsidR="004B67CA" w:rsidRDefault="00EB5366" w:rsidP="004B67CA">
      <w:pPr>
        <w:pStyle w:val="a9"/>
        <w:numPr>
          <w:ilvl w:val="0"/>
          <w:numId w:val="2"/>
        </w:numPr>
        <w:spacing w:line="254" w:lineRule="auto"/>
        <w:jc w:val="both"/>
        <w:rPr>
          <w:sz w:val="26"/>
          <w:szCs w:val="26"/>
        </w:rPr>
      </w:pPr>
      <w:r>
        <w:rPr>
          <w:sz w:val="26"/>
          <w:szCs w:val="26"/>
        </w:rPr>
        <w:t>Температура – температурата измерена от сензора на измервателната станция. Тя е число и не трябва да бъде празна.</w:t>
      </w:r>
    </w:p>
    <w:p w14:paraId="186D379D" w14:textId="22E5B735" w:rsidR="00EB5366" w:rsidRDefault="00EB5366" w:rsidP="00EB5366">
      <w:pPr>
        <w:pStyle w:val="a9"/>
        <w:numPr>
          <w:ilvl w:val="0"/>
          <w:numId w:val="2"/>
        </w:numPr>
        <w:spacing w:line="254" w:lineRule="auto"/>
        <w:jc w:val="both"/>
        <w:rPr>
          <w:sz w:val="26"/>
          <w:szCs w:val="26"/>
        </w:rPr>
      </w:pPr>
      <w:r>
        <w:rPr>
          <w:sz w:val="26"/>
          <w:szCs w:val="26"/>
        </w:rPr>
        <w:t>Влажност – влажността измерена от сензора на измервателната станция. Тя е число и не трябва да бъде празна.</w:t>
      </w:r>
    </w:p>
    <w:p w14:paraId="42D8332E" w14:textId="2A2F19B6" w:rsidR="00EB5366" w:rsidRDefault="00EB5366" w:rsidP="004B67CA">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измерването е записано в базата данни. Ограничението е да не е празно.</w:t>
      </w:r>
    </w:p>
    <w:p w14:paraId="6BFA3434" w14:textId="17DF0A6D" w:rsidR="00EB5366" w:rsidRDefault="00EB5366" w:rsidP="00EB5366">
      <w:pPr>
        <w:pStyle w:val="a9"/>
        <w:spacing w:line="254" w:lineRule="auto"/>
        <w:ind w:left="1080"/>
        <w:jc w:val="both"/>
        <w:rPr>
          <w:sz w:val="26"/>
          <w:szCs w:val="26"/>
        </w:rPr>
      </w:pPr>
    </w:p>
    <w:p w14:paraId="629FB3EA" w14:textId="77777777" w:rsidR="00EB5366" w:rsidRDefault="00EB5366" w:rsidP="00EB5366">
      <w:pPr>
        <w:pStyle w:val="a9"/>
        <w:spacing w:line="254" w:lineRule="auto"/>
        <w:ind w:left="1080"/>
        <w:jc w:val="both"/>
        <w:rPr>
          <w:sz w:val="26"/>
          <w:szCs w:val="26"/>
        </w:rPr>
      </w:pPr>
    </w:p>
    <w:p w14:paraId="3D59EEE0" w14:textId="47296858" w:rsidR="00EB5366" w:rsidRDefault="00EB5366" w:rsidP="00EB5366">
      <w:pPr>
        <w:pStyle w:val="a9"/>
        <w:numPr>
          <w:ilvl w:val="0"/>
          <w:numId w:val="1"/>
        </w:numPr>
        <w:spacing w:line="254" w:lineRule="auto"/>
        <w:jc w:val="both"/>
        <w:rPr>
          <w:sz w:val="26"/>
          <w:szCs w:val="26"/>
        </w:rPr>
      </w:pPr>
      <w:r>
        <w:rPr>
          <w:b/>
          <w:bCs/>
          <w:sz w:val="26"/>
          <w:szCs w:val="26"/>
        </w:rPr>
        <w:t xml:space="preserve">Умен контакт </w:t>
      </w:r>
      <w:r w:rsidRPr="00B32620">
        <w:rPr>
          <w:sz w:val="26"/>
          <w:szCs w:val="26"/>
        </w:rPr>
        <w:t xml:space="preserve"> – </w:t>
      </w:r>
      <w:r>
        <w:rPr>
          <w:sz w:val="26"/>
          <w:szCs w:val="26"/>
        </w:rPr>
        <w:t xml:space="preserve">това е класът, който отговаря за умните контакти в приложението. </w:t>
      </w:r>
      <w:r w:rsidR="0006549F">
        <w:rPr>
          <w:sz w:val="26"/>
          <w:szCs w:val="26"/>
        </w:rPr>
        <w:t>Полетата, които съдържа са:</w:t>
      </w:r>
    </w:p>
    <w:p w14:paraId="3E2DE077" w14:textId="2C186B40" w:rsidR="00EB5366" w:rsidRDefault="00EB5366" w:rsidP="00EB5366">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E616B6">
        <w:rPr>
          <w:sz w:val="26"/>
          <w:szCs w:val="26"/>
        </w:rPr>
        <w:t>новия умен контакт</w:t>
      </w:r>
      <w:r w:rsidRPr="00B32620">
        <w:rPr>
          <w:sz w:val="26"/>
          <w:szCs w:val="26"/>
        </w:rPr>
        <w:t>.</w:t>
      </w:r>
    </w:p>
    <w:p w14:paraId="3FD74287" w14:textId="57A75FBB" w:rsidR="00E616B6" w:rsidRDefault="00E616B6" w:rsidP="00EB5366">
      <w:pPr>
        <w:pStyle w:val="a9"/>
        <w:numPr>
          <w:ilvl w:val="0"/>
          <w:numId w:val="2"/>
        </w:numPr>
        <w:spacing w:after="0" w:line="254" w:lineRule="auto"/>
        <w:jc w:val="both"/>
        <w:rPr>
          <w:sz w:val="26"/>
          <w:szCs w:val="26"/>
        </w:rPr>
      </w:pPr>
      <w:r>
        <w:rPr>
          <w:sz w:val="26"/>
          <w:szCs w:val="26"/>
        </w:rPr>
        <w:lastRenderedPageBreak/>
        <w:t>Име – име на умния контакт. Служи за идентифицирането на контактите от потребителя. Ограничението, което има е да не е празно.</w:t>
      </w:r>
    </w:p>
    <w:p w14:paraId="7FDAEAB2" w14:textId="71E961FC" w:rsidR="00E616B6" w:rsidRDefault="00E616B6" w:rsidP="00E616B6">
      <w:pPr>
        <w:pStyle w:val="a9"/>
        <w:numPr>
          <w:ilvl w:val="0"/>
          <w:numId w:val="2"/>
        </w:numPr>
        <w:spacing w:after="0" w:line="254" w:lineRule="auto"/>
        <w:jc w:val="both"/>
        <w:rPr>
          <w:sz w:val="26"/>
          <w:szCs w:val="26"/>
        </w:rPr>
      </w:pPr>
      <w:r>
        <w:rPr>
          <w:sz w:val="26"/>
          <w:szCs w:val="26"/>
        </w:rPr>
        <w:t xml:space="preserve">Мрежов адрес – това е мрежовият адрес, който </w:t>
      </w:r>
      <w:r w:rsidR="00C602DD">
        <w:rPr>
          <w:sz w:val="26"/>
          <w:szCs w:val="26"/>
        </w:rPr>
        <w:t>умният контакт</w:t>
      </w:r>
      <w:r>
        <w:rPr>
          <w:sz w:val="26"/>
          <w:szCs w:val="26"/>
        </w:rPr>
        <w:t xml:space="preserve"> има. Когато е включен в домашна мрежа обикновено трябва да е статичен. Мрежовият адрес трябва да е уникален в системата. Също ограничение е адресът да не е празен.</w:t>
      </w:r>
    </w:p>
    <w:p w14:paraId="1A13DA6B" w14:textId="75389BD0" w:rsidR="00F62A17" w:rsidRDefault="00F62A17" w:rsidP="00F62A17">
      <w:pPr>
        <w:pStyle w:val="a9"/>
        <w:numPr>
          <w:ilvl w:val="0"/>
          <w:numId w:val="2"/>
        </w:numPr>
        <w:spacing w:after="0" w:line="254" w:lineRule="auto"/>
        <w:jc w:val="both"/>
        <w:rPr>
          <w:sz w:val="26"/>
          <w:szCs w:val="26"/>
        </w:rPr>
      </w:pPr>
      <w:r>
        <w:rPr>
          <w:sz w:val="26"/>
          <w:szCs w:val="26"/>
        </w:rPr>
        <w:t>Стартирано – това е флаг, който се ползва от приложението, за да се знае дали е пуснат или спрян умният контакт.</w:t>
      </w:r>
    </w:p>
    <w:p w14:paraId="38730FFF" w14:textId="62F7DFE1" w:rsidR="00E832A1" w:rsidRDefault="00E832A1" w:rsidP="00E832A1">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този умен контакт. Ограничението е да е до 8196 символа. Може да е празно.</w:t>
      </w:r>
    </w:p>
    <w:p w14:paraId="4B106CD0" w14:textId="205415BB" w:rsidR="00E616B6" w:rsidRDefault="004D1253" w:rsidP="00EB5366">
      <w:pPr>
        <w:pStyle w:val="a9"/>
        <w:numPr>
          <w:ilvl w:val="0"/>
          <w:numId w:val="2"/>
        </w:numPr>
        <w:spacing w:after="0" w:line="254" w:lineRule="auto"/>
        <w:jc w:val="both"/>
        <w:rPr>
          <w:sz w:val="26"/>
          <w:szCs w:val="26"/>
        </w:rPr>
      </w:pPr>
      <w:r>
        <w:rPr>
          <w:sz w:val="26"/>
          <w:szCs w:val="26"/>
        </w:rPr>
        <w:t xml:space="preserve">Състояние – това </w:t>
      </w:r>
      <w:r w:rsidR="000D45E5">
        <w:rPr>
          <w:sz w:val="26"/>
          <w:szCs w:val="26"/>
        </w:rPr>
        <w:t>е състоянието, в което умният контакт се намира в момента.</w:t>
      </w:r>
      <w:r w:rsidR="004A2FDF">
        <w:rPr>
          <w:sz w:val="26"/>
          <w:szCs w:val="26"/>
        </w:rPr>
        <w:t xml:space="preserve"> Състоянието на контакта в момента може да бъде включено или изключено, но това поле дава възможността за добавянето на други състояния на контакта. Стойността по подразбиране не изключена. Също не се позволява това поле да е празно.</w:t>
      </w:r>
    </w:p>
    <w:p w14:paraId="54D25EAE" w14:textId="7B624878" w:rsidR="00051494" w:rsidRDefault="00051494" w:rsidP="00EB5366">
      <w:pPr>
        <w:pStyle w:val="a9"/>
        <w:numPr>
          <w:ilvl w:val="0"/>
          <w:numId w:val="2"/>
        </w:numPr>
        <w:spacing w:after="0" w:line="254" w:lineRule="auto"/>
        <w:jc w:val="both"/>
        <w:rPr>
          <w:sz w:val="26"/>
          <w:szCs w:val="26"/>
        </w:rPr>
      </w:pPr>
      <w:r>
        <w:rPr>
          <w:sz w:val="26"/>
          <w:szCs w:val="26"/>
        </w:rPr>
        <w:t xml:space="preserve">Действие при горна граница на отклонение </w:t>
      </w:r>
      <w:r w:rsidR="004C1FA6">
        <w:rPr>
          <w:sz w:val="26"/>
          <w:szCs w:val="26"/>
        </w:rPr>
        <w:t>–</w:t>
      </w:r>
      <w:r>
        <w:rPr>
          <w:sz w:val="26"/>
          <w:szCs w:val="26"/>
        </w:rPr>
        <w:t xml:space="preserve"> </w:t>
      </w:r>
      <w:r w:rsidR="004C1FA6">
        <w:rPr>
          <w:sz w:val="26"/>
          <w:szCs w:val="26"/>
        </w:rPr>
        <w:t>това поле представлява действието, при което ако се достигне горната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53076ECB" w14:textId="06BAB10D" w:rsidR="004C1FA6" w:rsidRPr="002731E7" w:rsidRDefault="004C1FA6" w:rsidP="004C1FA6">
      <w:pPr>
        <w:pStyle w:val="a9"/>
        <w:numPr>
          <w:ilvl w:val="0"/>
          <w:numId w:val="2"/>
        </w:numPr>
        <w:spacing w:after="0" w:line="254" w:lineRule="auto"/>
        <w:jc w:val="both"/>
        <w:rPr>
          <w:sz w:val="26"/>
          <w:szCs w:val="26"/>
        </w:rPr>
      </w:pPr>
      <w:r>
        <w:rPr>
          <w:sz w:val="26"/>
          <w:szCs w:val="26"/>
        </w:rPr>
        <w:t>Действие при долна граница на отклонение – това поле представлява действието, при което ако се достигне долната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451CC16B" w14:textId="30837E59" w:rsidR="004C1FA6" w:rsidRDefault="00C97185" w:rsidP="00EB5366">
      <w:pPr>
        <w:pStyle w:val="a9"/>
        <w:numPr>
          <w:ilvl w:val="0"/>
          <w:numId w:val="2"/>
        </w:numPr>
        <w:spacing w:after="0" w:line="254" w:lineRule="auto"/>
        <w:jc w:val="both"/>
        <w:rPr>
          <w:sz w:val="26"/>
          <w:szCs w:val="26"/>
        </w:rPr>
      </w:pPr>
      <w:r>
        <w:rPr>
          <w:sz w:val="26"/>
          <w:szCs w:val="26"/>
        </w:rPr>
        <w:t xml:space="preserve">Тип – това поле представлява какъв тип устройство ще отговаря </w:t>
      </w:r>
      <w:r w:rsidR="00986FE0">
        <w:rPr>
          <w:sz w:val="26"/>
          <w:szCs w:val="26"/>
        </w:rPr>
        <w:t xml:space="preserve">на контакта. Дали ще бъде от тип, който променя температурата или от тип, който променя влажността на въздуха. </w:t>
      </w:r>
      <w:r w:rsidR="002558DE">
        <w:rPr>
          <w:sz w:val="26"/>
          <w:szCs w:val="26"/>
        </w:rPr>
        <w:t>Това поле също се задава от потребителя и не може да бъде празно</w:t>
      </w:r>
      <w:r w:rsidR="002703F1">
        <w:rPr>
          <w:sz w:val="26"/>
          <w:szCs w:val="26"/>
        </w:rPr>
        <w:t>.</w:t>
      </w:r>
    </w:p>
    <w:p w14:paraId="3F92EA42" w14:textId="5A8ABE40" w:rsidR="0006549F" w:rsidRDefault="0006549F" w:rsidP="0006549F">
      <w:pPr>
        <w:spacing w:after="0" w:line="254" w:lineRule="auto"/>
        <w:jc w:val="both"/>
        <w:rPr>
          <w:sz w:val="26"/>
          <w:szCs w:val="26"/>
        </w:rPr>
      </w:pPr>
    </w:p>
    <w:p w14:paraId="12C46A65" w14:textId="45052C85" w:rsidR="00810044" w:rsidRDefault="00810044" w:rsidP="00810044">
      <w:pPr>
        <w:pStyle w:val="a9"/>
        <w:numPr>
          <w:ilvl w:val="0"/>
          <w:numId w:val="1"/>
        </w:numPr>
        <w:spacing w:line="254" w:lineRule="auto"/>
        <w:jc w:val="both"/>
        <w:rPr>
          <w:sz w:val="26"/>
          <w:szCs w:val="26"/>
        </w:rPr>
      </w:pPr>
      <w:r>
        <w:rPr>
          <w:b/>
          <w:bCs/>
          <w:sz w:val="26"/>
          <w:szCs w:val="26"/>
        </w:rPr>
        <w:t xml:space="preserve">Граница на отклонение </w:t>
      </w:r>
      <w:r w:rsidRPr="00B32620">
        <w:rPr>
          <w:sz w:val="26"/>
          <w:szCs w:val="26"/>
        </w:rPr>
        <w:t xml:space="preserve"> – </w:t>
      </w:r>
      <w:r>
        <w:rPr>
          <w:sz w:val="26"/>
          <w:szCs w:val="26"/>
        </w:rPr>
        <w:t>това е базов клас</w:t>
      </w:r>
      <w:r w:rsidR="00711023">
        <w:rPr>
          <w:sz w:val="26"/>
          <w:szCs w:val="26"/>
        </w:rPr>
        <w:t>, на двете граници на отклонение, за температура и влажност.</w:t>
      </w:r>
      <w:r w:rsidR="0002768A">
        <w:rPr>
          <w:sz w:val="26"/>
          <w:szCs w:val="26"/>
        </w:rPr>
        <w:t xml:space="preserve"> Класът, съдържа общите полета за двата наследника.</w:t>
      </w:r>
      <w:r w:rsidR="00917A97">
        <w:rPr>
          <w:sz w:val="26"/>
          <w:szCs w:val="26"/>
        </w:rPr>
        <w:t xml:space="preserve"> Полетата, които съдържа са:</w:t>
      </w:r>
    </w:p>
    <w:p w14:paraId="514B3C1B" w14:textId="612DD5D3" w:rsidR="00917A97" w:rsidRPr="00917A97" w:rsidRDefault="00917A97" w:rsidP="00917A97">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rPr>
        <w:t xml:space="preserve"> границата за отклонение</w:t>
      </w:r>
      <w:r w:rsidRPr="00B32620">
        <w:rPr>
          <w:sz w:val="26"/>
          <w:szCs w:val="26"/>
        </w:rPr>
        <w:t>.</w:t>
      </w:r>
    </w:p>
    <w:p w14:paraId="7289B9F6" w14:textId="2602CE85" w:rsidR="00917A97" w:rsidRDefault="00917A97" w:rsidP="00917A97">
      <w:pPr>
        <w:pStyle w:val="a9"/>
        <w:numPr>
          <w:ilvl w:val="0"/>
          <w:numId w:val="2"/>
        </w:numPr>
        <w:spacing w:line="254" w:lineRule="auto"/>
        <w:jc w:val="both"/>
        <w:rPr>
          <w:sz w:val="26"/>
          <w:szCs w:val="26"/>
        </w:rPr>
      </w:pPr>
      <w:r>
        <w:rPr>
          <w:sz w:val="26"/>
          <w:szCs w:val="26"/>
        </w:rPr>
        <w:t>Активирана горна граница – това поле означава дали горната граница ще се вземе предвид в случай, че бъде достигната</w:t>
      </w:r>
      <w:r w:rsidR="00836D94">
        <w:rPr>
          <w:sz w:val="26"/>
          <w:szCs w:val="26"/>
        </w:rPr>
        <w:t xml:space="preserve">. Ако не е активирана, </w:t>
      </w:r>
      <w:r w:rsidR="00836D94">
        <w:rPr>
          <w:sz w:val="26"/>
          <w:szCs w:val="26"/>
        </w:rPr>
        <w:lastRenderedPageBreak/>
        <w:t xml:space="preserve">дори и станция да отчете горна граница на измерване, </w:t>
      </w:r>
      <w:r w:rsidR="00BD1FB0">
        <w:rPr>
          <w:sz w:val="26"/>
          <w:szCs w:val="26"/>
        </w:rPr>
        <w:t>сървърът</w:t>
      </w:r>
      <w:r w:rsidR="00836D94">
        <w:rPr>
          <w:sz w:val="26"/>
          <w:szCs w:val="26"/>
        </w:rPr>
        <w:t xml:space="preserve"> няма да изпрати заявка за включване или изключване към умните контакти.</w:t>
      </w:r>
    </w:p>
    <w:p w14:paraId="2C1323FA" w14:textId="094B40C4" w:rsidR="00836D94" w:rsidRDefault="00836D94" w:rsidP="007D1347">
      <w:pPr>
        <w:pStyle w:val="a9"/>
        <w:numPr>
          <w:ilvl w:val="0"/>
          <w:numId w:val="2"/>
        </w:numPr>
        <w:spacing w:line="254" w:lineRule="auto"/>
        <w:jc w:val="both"/>
        <w:rPr>
          <w:sz w:val="26"/>
          <w:szCs w:val="26"/>
        </w:rPr>
      </w:pPr>
      <w:r>
        <w:rPr>
          <w:sz w:val="26"/>
          <w:szCs w:val="26"/>
        </w:rPr>
        <w:t xml:space="preserve">Активирана долна граница – това поле означава дали долната граница ще се вземе предвид в случай, че бъде достигната. Ако не е активирана, дори и станция да отчете долна граница на измерване, </w:t>
      </w:r>
      <w:r w:rsidR="00BD1FB0">
        <w:rPr>
          <w:sz w:val="26"/>
          <w:szCs w:val="26"/>
        </w:rPr>
        <w:t>сървърът</w:t>
      </w:r>
      <w:r>
        <w:rPr>
          <w:sz w:val="26"/>
          <w:szCs w:val="26"/>
        </w:rPr>
        <w:t xml:space="preserve"> няма да изпрати заявка за включване или изключване към умните контакти.</w:t>
      </w:r>
    </w:p>
    <w:p w14:paraId="3FFCB630" w14:textId="77777777" w:rsidR="007D1347" w:rsidRPr="007D1347" w:rsidRDefault="007D1347" w:rsidP="007D1347">
      <w:pPr>
        <w:pStyle w:val="a9"/>
        <w:spacing w:line="254" w:lineRule="auto"/>
        <w:ind w:left="1080"/>
        <w:jc w:val="both"/>
        <w:rPr>
          <w:sz w:val="26"/>
          <w:szCs w:val="26"/>
        </w:rPr>
      </w:pPr>
    </w:p>
    <w:p w14:paraId="297C7F2F" w14:textId="4F7C5A6B" w:rsidR="007D1347" w:rsidRDefault="007D1347" w:rsidP="007D1347">
      <w:pPr>
        <w:pStyle w:val="a9"/>
        <w:numPr>
          <w:ilvl w:val="0"/>
          <w:numId w:val="1"/>
        </w:numPr>
        <w:spacing w:line="254" w:lineRule="auto"/>
        <w:jc w:val="both"/>
        <w:rPr>
          <w:sz w:val="26"/>
          <w:szCs w:val="26"/>
        </w:rPr>
      </w:pPr>
      <w:r>
        <w:rPr>
          <w:b/>
          <w:bCs/>
          <w:sz w:val="26"/>
          <w:szCs w:val="26"/>
        </w:rPr>
        <w:t xml:space="preserve">Температура граница на отклонение </w:t>
      </w:r>
      <w:r w:rsidRPr="00B32620">
        <w:rPr>
          <w:sz w:val="26"/>
          <w:szCs w:val="26"/>
        </w:rPr>
        <w:t xml:space="preserve"> –</w:t>
      </w:r>
      <w:r>
        <w:rPr>
          <w:sz w:val="26"/>
          <w:szCs w:val="26"/>
        </w:rPr>
        <w:t xml:space="preserve"> Този клас отговаря за температурните граници на отклонение. Тоест каква ще е максималната или минималната температура, при която сървърът ще включи или изключи умен контакт, </w:t>
      </w:r>
      <w:r w:rsidR="00E1500E">
        <w:rPr>
          <w:sz w:val="26"/>
          <w:szCs w:val="26"/>
        </w:rPr>
        <w:t>ако е границата е активирана.</w:t>
      </w:r>
    </w:p>
    <w:p w14:paraId="0F8FE12B" w14:textId="1C63051F" w:rsidR="00BD1FB0" w:rsidRDefault="00BD1FB0" w:rsidP="00BD1FB0">
      <w:pPr>
        <w:pStyle w:val="a9"/>
        <w:numPr>
          <w:ilvl w:val="0"/>
          <w:numId w:val="2"/>
        </w:numPr>
        <w:spacing w:line="254" w:lineRule="auto"/>
        <w:jc w:val="both"/>
        <w:rPr>
          <w:sz w:val="26"/>
          <w:szCs w:val="26"/>
        </w:rPr>
      </w:pPr>
      <w:r>
        <w:rPr>
          <w:sz w:val="26"/>
          <w:szCs w:val="26"/>
        </w:rPr>
        <w:t xml:space="preserve">Долна граница – това </w:t>
      </w:r>
      <w:r w:rsidR="00993E3F">
        <w:rPr>
          <w:sz w:val="26"/>
          <w:szCs w:val="26"/>
        </w:rPr>
        <w:t>е долната границата, която ако бъде достигната ще, сървърът ще включи или изключи умните контакти.</w:t>
      </w:r>
    </w:p>
    <w:p w14:paraId="65E1FB8F" w14:textId="4145E422" w:rsidR="007D1347" w:rsidRDefault="00993E3F" w:rsidP="007D1347">
      <w:pPr>
        <w:pStyle w:val="a9"/>
        <w:numPr>
          <w:ilvl w:val="0"/>
          <w:numId w:val="2"/>
        </w:numPr>
        <w:spacing w:line="254" w:lineRule="auto"/>
        <w:jc w:val="both"/>
        <w:rPr>
          <w:sz w:val="26"/>
          <w:szCs w:val="26"/>
        </w:rPr>
      </w:pPr>
      <w:r>
        <w:rPr>
          <w:sz w:val="26"/>
          <w:szCs w:val="26"/>
        </w:rPr>
        <w:t>Горна граница – това е горната границата, която ако бъде достигната ще, сървърът ще включи или изключи умните контакти.</w:t>
      </w:r>
    </w:p>
    <w:p w14:paraId="314DB316" w14:textId="77777777" w:rsidR="00D32178" w:rsidRPr="00D32178" w:rsidRDefault="00D32178" w:rsidP="00D32178">
      <w:pPr>
        <w:spacing w:line="254" w:lineRule="auto"/>
        <w:jc w:val="both"/>
        <w:rPr>
          <w:sz w:val="26"/>
          <w:szCs w:val="26"/>
        </w:rPr>
      </w:pPr>
    </w:p>
    <w:p w14:paraId="7E7F4474" w14:textId="54D4DD73" w:rsidR="00D32178" w:rsidRDefault="00D32178" w:rsidP="00D32178">
      <w:pPr>
        <w:pStyle w:val="a9"/>
        <w:numPr>
          <w:ilvl w:val="0"/>
          <w:numId w:val="1"/>
        </w:numPr>
        <w:spacing w:line="254" w:lineRule="auto"/>
        <w:jc w:val="both"/>
        <w:rPr>
          <w:sz w:val="26"/>
          <w:szCs w:val="26"/>
        </w:rPr>
      </w:pPr>
      <w:r>
        <w:rPr>
          <w:b/>
          <w:bCs/>
          <w:sz w:val="26"/>
          <w:szCs w:val="26"/>
        </w:rPr>
        <w:t xml:space="preserve">Абониране имейли </w:t>
      </w:r>
      <w:r w:rsidRPr="00B32620">
        <w:rPr>
          <w:sz w:val="26"/>
          <w:szCs w:val="26"/>
        </w:rPr>
        <w:t xml:space="preserve"> –</w:t>
      </w:r>
      <w:r>
        <w:rPr>
          <w:sz w:val="26"/>
          <w:szCs w:val="26"/>
        </w:rPr>
        <w:t xml:space="preserve"> Този клас отговаря за имейлите изпратени от нерегистрираните потребителите. Няма релации и отговаря сам за себе си. Съдържа следните полета:</w:t>
      </w:r>
    </w:p>
    <w:p w14:paraId="36DD795D" w14:textId="3954D7E9" w:rsidR="00D32178" w:rsidRPr="00917A97" w:rsidRDefault="00D32178" w:rsidP="00D32178">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lang w:val="en-US"/>
        </w:rPr>
        <w:t xml:space="preserve"> </w:t>
      </w:r>
      <w:r>
        <w:rPr>
          <w:sz w:val="26"/>
          <w:szCs w:val="26"/>
        </w:rPr>
        <w:t>абониран имейл</w:t>
      </w:r>
      <w:r w:rsidRPr="00B32620">
        <w:rPr>
          <w:sz w:val="26"/>
          <w:szCs w:val="26"/>
        </w:rPr>
        <w:t>.</w:t>
      </w:r>
    </w:p>
    <w:p w14:paraId="458567E0" w14:textId="77777777" w:rsidR="00D32178" w:rsidRPr="00D32178" w:rsidRDefault="00D32178" w:rsidP="00D32178">
      <w:pPr>
        <w:pStyle w:val="a9"/>
        <w:numPr>
          <w:ilvl w:val="0"/>
          <w:numId w:val="2"/>
        </w:numPr>
        <w:spacing w:line="254" w:lineRule="auto"/>
        <w:jc w:val="both"/>
        <w:rPr>
          <w:sz w:val="26"/>
          <w:szCs w:val="26"/>
        </w:rPr>
      </w:pPr>
      <w:r w:rsidRPr="00D32178">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256 символа. </w:t>
      </w:r>
    </w:p>
    <w:p w14:paraId="054064EA" w14:textId="6E4AC228" w:rsidR="00D32178" w:rsidRPr="00C11CC7" w:rsidRDefault="009A5527" w:rsidP="00C11CC7">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абонираният имейл е записан в базата данни. Ограничението е да не е праз</w:t>
      </w:r>
      <w:r w:rsidR="00C11CC7">
        <w:rPr>
          <w:sz w:val="26"/>
          <w:szCs w:val="26"/>
        </w:rPr>
        <w:t>ен.</w:t>
      </w:r>
    </w:p>
    <w:p w14:paraId="654F9C9B" w14:textId="77777777" w:rsidR="004B67CA" w:rsidRPr="004B67CA" w:rsidRDefault="004B67CA" w:rsidP="004B67CA">
      <w:pPr>
        <w:spacing w:after="0" w:line="254" w:lineRule="auto"/>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584815"/>
      <w:r>
        <w:rPr>
          <w:rFonts w:asciiTheme="minorHAnsi" w:hAnsiTheme="minorHAnsi"/>
          <w:b/>
          <w:bCs/>
          <w:color w:val="000000" w:themeColor="text1"/>
          <w:sz w:val="28"/>
          <w:szCs w:val="28"/>
          <w:lang w:val="en-US"/>
        </w:rPr>
        <w:t xml:space="preserve">2.2. ER (entity relationship) </w:t>
      </w:r>
      <w:r w:rsidRPr="00AD0502">
        <w:rPr>
          <w:rFonts w:asciiTheme="minorHAnsi" w:hAnsiTheme="minorHAnsi"/>
          <w:b/>
          <w:bCs/>
          <w:color w:val="000000" w:themeColor="text1"/>
          <w:sz w:val="28"/>
          <w:szCs w:val="28"/>
        </w:rPr>
        <w:t>диаграма</w:t>
      </w:r>
      <w:bookmarkEnd w:id="18"/>
      <w:bookmarkEnd w:id="19"/>
    </w:p>
    <w:p w14:paraId="58A73416" w14:textId="508DA868" w:rsidR="00067650" w:rsidRPr="0022114D" w:rsidRDefault="006A3CBC" w:rsidP="0022114D">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w:t>
      </w:r>
      <w:r w:rsidR="00C05183">
        <w:rPr>
          <w:sz w:val="26"/>
          <w:szCs w:val="26"/>
        </w:rPr>
        <w:t xml:space="preserve"> </w:t>
      </w:r>
      <w:r w:rsidR="00A7798F">
        <w:rPr>
          <w:sz w:val="26"/>
          <w:szCs w:val="26"/>
        </w:rPr>
        <w:t xml:space="preserve">Връзка едно-към-едно има само при наследените </w:t>
      </w:r>
      <w:r w:rsidR="0037588A">
        <w:rPr>
          <w:sz w:val="26"/>
          <w:szCs w:val="26"/>
        </w:rPr>
        <w:t>таблици</w:t>
      </w:r>
      <w:r w:rsidR="00A7798F">
        <w:rPr>
          <w:sz w:val="26"/>
          <w:szCs w:val="26"/>
        </w:rPr>
        <w:t xml:space="preserve"> за граничните отклонения, тази релация </w:t>
      </w:r>
      <w:r w:rsidR="00A7798F">
        <w:rPr>
          <w:sz w:val="26"/>
          <w:szCs w:val="26"/>
        </w:rPr>
        <w:lastRenderedPageBreak/>
        <w:t xml:space="preserve">идва от използваната библиотека </w:t>
      </w:r>
      <w:r w:rsidR="00A7798F">
        <w:rPr>
          <w:sz w:val="26"/>
          <w:szCs w:val="26"/>
          <w:lang w:val="en-US"/>
        </w:rPr>
        <w:t>Hibernate</w:t>
      </w:r>
      <w:r w:rsidR="00A7798F">
        <w:rPr>
          <w:sz w:val="26"/>
          <w:szCs w:val="26"/>
        </w:rPr>
        <w:t xml:space="preserve"> за връзката с таблиците наследници</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sidR="00C05183">
        <w:rPr>
          <w:sz w:val="26"/>
          <w:szCs w:val="26"/>
          <w:lang w:val="en-US"/>
        </w:rPr>
        <w:t>user</w:t>
      </w:r>
      <w:r>
        <w:rPr>
          <w:sz w:val="26"/>
          <w:szCs w:val="26"/>
        </w:rPr>
        <w:t>” -&gt; “</w:t>
      </w:r>
      <w:r w:rsidR="00C05183">
        <w:rPr>
          <w:sz w:val="26"/>
          <w:szCs w:val="26"/>
          <w:lang w:val="en-US"/>
        </w:rPr>
        <w:t>raspberries</w:t>
      </w:r>
      <w:r w:rsidR="00C05183">
        <w:rPr>
          <w:sz w:val="26"/>
          <w:szCs w:val="26"/>
        </w:rPr>
        <w:t xml:space="preserve"> </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3DA91514" w:rsidR="006A3CBC" w:rsidRDefault="006A3CBC" w:rsidP="001D7313">
      <w:pPr>
        <w:jc w:val="both"/>
        <w:rPr>
          <w:sz w:val="26"/>
          <w:szCs w:val="26"/>
        </w:rPr>
      </w:pPr>
      <w:r>
        <w:rPr>
          <w:sz w:val="26"/>
          <w:szCs w:val="26"/>
        </w:rPr>
        <w:tab/>
        <w:t xml:space="preserve">Таблиците, които съдържа базата се генерират чрез </w:t>
      </w:r>
      <w:r>
        <w:rPr>
          <w:sz w:val="26"/>
          <w:szCs w:val="26"/>
          <w:lang w:val="en-US"/>
        </w:rPr>
        <w:t>domain</w:t>
      </w:r>
      <w:r>
        <w:rPr>
          <w:sz w:val="26"/>
          <w:szCs w:val="26"/>
          <w:lang w:val="ru-RU"/>
        </w:rPr>
        <w:t xml:space="preserve"> </w:t>
      </w:r>
      <w:r>
        <w:rPr>
          <w:sz w:val="26"/>
          <w:szCs w:val="26"/>
        </w:rPr>
        <w:t>моделите. За тази цел се използва допълнителна библиотека</w:t>
      </w:r>
      <w:r>
        <w:rPr>
          <w:sz w:val="26"/>
          <w:szCs w:val="26"/>
          <w:lang w:val="ru-RU"/>
        </w:rPr>
        <w:t xml:space="preserve"> </w:t>
      </w:r>
      <w:r>
        <w:rPr>
          <w:sz w:val="26"/>
          <w:szCs w:val="26"/>
          <w:lang w:val="en-US"/>
        </w:rPr>
        <w:t>Hibernate</w:t>
      </w:r>
      <w:r>
        <w:rPr>
          <w:sz w:val="26"/>
          <w:szCs w:val="26"/>
        </w:rPr>
        <w:t>, която прави създаването на таблиците и връзките между тях на базата на анотации. Таблици, които са реализирани на тяхната база са следните:</w:t>
      </w:r>
    </w:p>
    <w:p w14:paraId="1A9A7E3A" w14:textId="77777777" w:rsidR="00D77911" w:rsidRDefault="00D77911" w:rsidP="001D7313">
      <w:pPr>
        <w:jc w:val="both"/>
        <w:rPr>
          <w:sz w:val="26"/>
          <w:szCs w:val="26"/>
        </w:rPr>
      </w:pPr>
    </w:p>
    <w:p w14:paraId="64C81CB9" w14:textId="5D23B379" w:rsidR="00D77911" w:rsidRDefault="00D77911" w:rsidP="001D7313">
      <w:pPr>
        <w:jc w:val="both"/>
        <w:rPr>
          <w:sz w:val="26"/>
          <w:szCs w:val="26"/>
        </w:rPr>
      </w:pPr>
      <w:r>
        <w:rPr>
          <w:noProof/>
          <w:sz w:val="26"/>
          <w:szCs w:val="26"/>
        </w:rPr>
        <w:lastRenderedPageBreak/>
        <w:drawing>
          <wp:inline distT="0" distB="0" distL="0" distR="0" wp14:anchorId="5A17B358" wp14:editId="7DA279B3">
            <wp:extent cx="5727700" cy="5168900"/>
            <wp:effectExtent l="0" t="0" r="635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168900"/>
                    </a:xfrm>
                    <a:prstGeom prst="rect">
                      <a:avLst/>
                    </a:prstGeom>
                    <a:noFill/>
                    <a:ln>
                      <a:noFill/>
                    </a:ln>
                  </pic:spPr>
                </pic:pic>
              </a:graphicData>
            </a:graphic>
          </wp:inline>
        </w:drawing>
      </w:r>
    </w:p>
    <w:p w14:paraId="280AB2B8" w14:textId="58C8999D" w:rsidR="0022114D" w:rsidRDefault="0022114D" w:rsidP="001D7313">
      <w:pPr>
        <w:jc w:val="both"/>
        <w:rPr>
          <w:sz w:val="26"/>
          <w:szCs w:val="26"/>
        </w:rPr>
      </w:pP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5C465639" w:rsidR="006A3CBC" w:rsidRDefault="006A3CBC" w:rsidP="001D7313">
      <w:pPr>
        <w:pStyle w:val="a9"/>
        <w:numPr>
          <w:ilvl w:val="0"/>
          <w:numId w:val="3"/>
        </w:numPr>
        <w:spacing w:line="254" w:lineRule="auto"/>
        <w:jc w:val="both"/>
        <w:rPr>
          <w:sz w:val="26"/>
          <w:szCs w:val="26"/>
        </w:rPr>
      </w:pPr>
      <w:r>
        <w:rPr>
          <w:sz w:val="26"/>
          <w:szCs w:val="26"/>
          <w:lang w:val="ru-RU"/>
        </w:rPr>
        <w:t>“</w:t>
      </w:r>
      <w:r w:rsidR="00E248C7">
        <w:rPr>
          <w:sz w:val="26"/>
          <w:szCs w:val="26"/>
          <w:lang w:val="en-US"/>
        </w:rPr>
        <w:t>u</w:t>
      </w:r>
      <w:r>
        <w:rPr>
          <w:sz w:val="26"/>
          <w:szCs w:val="26"/>
          <w:lang w:val="en-US"/>
        </w:rPr>
        <w:t>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2C3F29E1" w14:textId="2C762401" w:rsidR="005A2BDE" w:rsidRDefault="005A2BDE" w:rsidP="005A2BDE">
      <w:pPr>
        <w:pStyle w:val="a9"/>
        <w:numPr>
          <w:ilvl w:val="0"/>
          <w:numId w:val="3"/>
        </w:numPr>
        <w:spacing w:line="252" w:lineRule="auto"/>
        <w:jc w:val="both"/>
        <w:rPr>
          <w:sz w:val="26"/>
          <w:szCs w:val="26"/>
        </w:rPr>
      </w:pPr>
      <w:r>
        <w:rPr>
          <w:sz w:val="26"/>
          <w:szCs w:val="26"/>
          <w:lang w:val="ru-RU"/>
        </w:rPr>
        <w:t>“</w:t>
      </w:r>
      <w:r w:rsidR="00E248C7">
        <w:rPr>
          <w:sz w:val="26"/>
          <w:szCs w:val="26"/>
          <w:lang w:val="en-US"/>
        </w:rPr>
        <w:t>r</w:t>
      </w:r>
      <w:r>
        <w:rPr>
          <w:sz w:val="26"/>
          <w:szCs w:val="26"/>
          <w:lang w:val="en-US"/>
        </w:rPr>
        <w:t>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294BE2E5" w14:textId="69CB1CE0" w:rsidR="00E248C7" w:rsidRDefault="00E248C7" w:rsidP="005A2BDE">
      <w:pPr>
        <w:pStyle w:val="a9"/>
        <w:numPr>
          <w:ilvl w:val="0"/>
          <w:numId w:val="3"/>
        </w:numPr>
        <w:spacing w:line="252" w:lineRule="auto"/>
        <w:jc w:val="both"/>
        <w:rPr>
          <w:sz w:val="26"/>
          <w:szCs w:val="26"/>
        </w:rPr>
      </w:pPr>
      <w:r>
        <w:rPr>
          <w:sz w:val="26"/>
          <w:szCs w:val="26"/>
          <w:lang w:val="en-US"/>
        </w:rPr>
        <w:lastRenderedPageBreak/>
        <w:t>“roles_users”</w:t>
      </w:r>
      <w:r w:rsidR="00C11449">
        <w:rPr>
          <w:sz w:val="26"/>
          <w:szCs w:val="26"/>
          <w:lang w:val="en-US"/>
        </w:rPr>
        <w:t xml:space="preserve"> – </w:t>
      </w:r>
      <w:r w:rsidR="00C11449">
        <w:rPr>
          <w:sz w:val="26"/>
          <w:szCs w:val="26"/>
        </w:rPr>
        <w:t xml:space="preserve">Това е допълнителна таблица, в която се държат ключовете на таблиците </w:t>
      </w:r>
      <w:r w:rsidR="00C11449">
        <w:rPr>
          <w:sz w:val="26"/>
          <w:szCs w:val="26"/>
          <w:lang w:val="en-US"/>
        </w:rPr>
        <w:t xml:space="preserve">“roles” </w:t>
      </w:r>
      <w:r w:rsidR="00C11449">
        <w:rPr>
          <w:sz w:val="26"/>
          <w:szCs w:val="26"/>
        </w:rPr>
        <w:t xml:space="preserve">и </w:t>
      </w:r>
      <w:r w:rsidR="00C11449">
        <w:rPr>
          <w:sz w:val="26"/>
          <w:szCs w:val="26"/>
          <w:lang w:val="en-US"/>
        </w:rPr>
        <w:t>“users”,</w:t>
      </w:r>
      <w:r w:rsidR="00C11449">
        <w:rPr>
          <w:sz w:val="26"/>
          <w:szCs w:val="26"/>
        </w:rPr>
        <w:t xml:space="preserve"> като се ползва за осъществяването на много-към-много връзката.</w:t>
      </w:r>
    </w:p>
    <w:p w14:paraId="73DEFFCE" w14:textId="56276E79" w:rsidR="006A3CBC" w:rsidRPr="00E248C7" w:rsidRDefault="00583E1F" w:rsidP="005A2BDE">
      <w:pPr>
        <w:pStyle w:val="a9"/>
        <w:numPr>
          <w:ilvl w:val="0"/>
          <w:numId w:val="3"/>
        </w:numPr>
        <w:spacing w:line="254" w:lineRule="auto"/>
        <w:jc w:val="both"/>
        <w:rPr>
          <w:sz w:val="26"/>
          <w:szCs w:val="26"/>
          <w:lang w:val="ru-RU"/>
        </w:rPr>
      </w:pPr>
      <w:r>
        <w:rPr>
          <w:sz w:val="26"/>
          <w:szCs w:val="26"/>
          <w:lang w:val="en-US"/>
        </w:rPr>
        <w:t>“</w:t>
      </w:r>
      <w:r w:rsidR="00E248C7">
        <w:rPr>
          <w:sz w:val="26"/>
          <w:szCs w:val="26"/>
          <w:lang w:val="en-US"/>
        </w:rPr>
        <w:t>r</w:t>
      </w:r>
      <w:r>
        <w:rPr>
          <w:sz w:val="26"/>
          <w:szCs w:val="26"/>
          <w:lang w:val="en-US"/>
        </w:rPr>
        <w:t xml:space="preserve">aspberries” – </w:t>
      </w:r>
      <w:r>
        <w:rPr>
          <w:sz w:val="26"/>
          <w:szCs w:val="26"/>
        </w:rPr>
        <w:t>В тази таблица се пази информация за измервателните станции. Съдържа се достатъчна информация, за да могат лесно намирани и да бъдат достатъчно полезни за крайните потребители. Таблицата съдържа чуждия ключ към базата с потребители, която е от тип едно-към-много</w:t>
      </w:r>
      <w:r w:rsidR="007C7B7B">
        <w:rPr>
          <w:sz w:val="26"/>
          <w:szCs w:val="26"/>
        </w:rPr>
        <w:t>.</w:t>
      </w:r>
    </w:p>
    <w:p w14:paraId="3E9AACD4" w14:textId="5990B403" w:rsidR="00E248C7" w:rsidRPr="00154C1A" w:rsidRDefault="00E248C7" w:rsidP="005A2BDE">
      <w:pPr>
        <w:pStyle w:val="a9"/>
        <w:numPr>
          <w:ilvl w:val="0"/>
          <w:numId w:val="3"/>
        </w:numPr>
        <w:spacing w:line="254" w:lineRule="auto"/>
        <w:jc w:val="both"/>
        <w:rPr>
          <w:sz w:val="26"/>
          <w:szCs w:val="26"/>
          <w:lang w:val="ru-RU"/>
        </w:rPr>
      </w:pPr>
      <w:r>
        <w:rPr>
          <w:sz w:val="26"/>
          <w:szCs w:val="26"/>
          <w:lang w:val="en-US"/>
        </w:rPr>
        <w:t xml:space="preserve">“power_plugs” </w:t>
      </w:r>
      <w:r>
        <w:rPr>
          <w:sz w:val="26"/>
          <w:szCs w:val="26"/>
        </w:rPr>
        <w:t xml:space="preserve">– В тази таблица се държи </w:t>
      </w:r>
      <w:r w:rsidR="00993035">
        <w:rPr>
          <w:sz w:val="26"/>
          <w:szCs w:val="26"/>
        </w:rPr>
        <w:t xml:space="preserve">се държи информацията за умните контакти. Запазват се всички важни данни за контактите. Таблицата има връзка към </w:t>
      </w:r>
      <w:r w:rsidR="00993035">
        <w:rPr>
          <w:sz w:val="26"/>
          <w:szCs w:val="26"/>
          <w:lang w:val="en-US"/>
        </w:rPr>
        <w:t xml:space="preserve">“raspberries” </w:t>
      </w:r>
      <w:r w:rsidR="00993035">
        <w:rPr>
          <w:sz w:val="26"/>
          <w:szCs w:val="26"/>
        </w:rPr>
        <w:t>таблицата посредством чуждия ключ на измервателната станция. Връзката също е едно-към-много.</w:t>
      </w:r>
    </w:p>
    <w:p w14:paraId="1F56CA1B" w14:textId="35180188" w:rsidR="00154C1A" w:rsidRPr="00A7798F" w:rsidRDefault="00154C1A" w:rsidP="005A2BDE">
      <w:pPr>
        <w:pStyle w:val="a9"/>
        <w:numPr>
          <w:ilvl w:val="0"/>
          <w:numId w:val="3"/>
        </w:numPr>
        <w:spacing w:line="254" w:lineRule="auto"/>
        <w:jc w:val="both"/>
        <w:rPr>
          <w:sz w:val="26"/>
          <w:szCs w:val="26"/>
          <w:lang w:val="ru-RU"/>
        </w:rPr>
      </w:pPr>
      <w:r>
        <w:rPr>
          <w:sz w:val="26"/>
          <w:szCs w:val="26"/>
          <w:lang w:val="en-US"/>
        </w:rPr>
        <w:t xml:space="preserve">“measurements” – </w:t>
      </w:r>
      <w:r>
        <w:rPr>
          <w:sz w:val="26"/>
          <w:szCs w:val="26"/>
        </w:rPr>
        <w:t xml:space="preserve">В тази таблица се държи информацията </w:t>
      </w:r>
      <w:r w:rsidR="00643877">
        <w:rPr>
          <w:sz w:val="26"/>
          <w:szCs w:val="26"/>
        </w:rPr>
        <w:t>измерванията изпращани от измервателните станции.</w:t>
      </w:r>
      <w:r w:rsidR="00AE2F8F">
        <w:rPr>
          <w:sz w:val="26"/>
          <w:szCs w:val="26"/>
        </w:rPr>
        <w:t xml:space="preserve"> Таблицата има връзка към </w:t>
      </w:r>
      <w:r w:rsidR="00AE2F8F">
        <w:rPr>
          <w:sz w:val="26"/>
          <w:szCs w:val="26"/>
          <w:lang w:val="en-US"/>
        </w:rPr>
        <w:t xml:space="preserve">“raspberries” </w:t>
      </w:r>
      <w:r w:rsidR="00AE2F8F">
        <w:rPr>
          <w:sz w:val="26"/>
          <w:szCs w:val="26"/>
        </w:rPr>
        <w:t>таблицата посредством чуждия ключ на измервателната станция. Връзката също е едно-към-много.</w:t>
      </w:r>
    </w:p>
    <w:p w14:paraId="74FFA13C" w14:textId="22A68638" w:rsidR="00A7798F" w:rsidRPr="0049016B" w:rsidRDefault="00A7798F" w:rsidP="005A2BDE">
      <w:pPr>
        <w:pStyle w:val="a9"/>
        <w:numPr>
          <w:ilvl w:val="0"/>
          <w:numId w:val="3"/>
        </w:numPr>
        <w:spacing w:line="254" w:lineRule="auto"/>
        <w:jc w:val="both"/>
        <w:rPr>
          <w:sz w:val="26"/>
          <w:szCs w:val="26"/>
          <w:lang w:val="ru-RU"/>
        </w:rPr>
      </w:pPr>
      <w:r>
        <w:rPr>
          <w:sz w:val="26"/>
          <w:szCs w:val="26"/>
          <w:lang w:val="en-US"/>
        </w:rPr>
        <w:t xml:space="preserve">“anomaly_detection_rules” – </w:t>
      </w:r>
      <w:r>
        <w:rPr>
          <w:sz w:val="26"/>
          <w:szCs w:val="26"/>
        </w:rPr>
        <w:t>В таблицата се държи информация за границите на отклонения. Това е базова таблица</w:t>
      </w:r>
      <w:r w:rsidR="00A24A5B">
        <w:rPr>
          <w:sz w:val="26"/>
          <w:szCs w:val="26"/>
        </w:rPr>
        <w:t xml:space="preserve"> за другите две таблици </w:t>
      </w:r>
      <w:r w:rsidR="00A24A5B">
        <w:rPr>
          <w:sz w:val="26"/>
          <w:szCs w:val="26"/>
          <w:lang w:val="en-US"/>
        </w:rPr>
        <w:t xml:space="preserve">“temperature_anomaly_detection_rules” </w:t>
      </w:r>
      <w:r w:rsidR="00A24A5B">
        <w:rPr>
          <w:sz w:val="26"/>
          <w:szCs w:val="26"/>
        </w:rPr>
        <w:t xml:space="preserve">и </w:t>
      </w:r>
      <w:r w:rsidR="00A24A5B">
        <w:rPr>
          <w:sz w:val="26"/>
          <w:szCs w:val="26"/>
          <w:lang w:val="en-US"/>
        </w:rPr>
        <w:t xml:space="preserve">“humidity_anomaly_detection_rules”. </w:t>
      </w:r>
      <w:r w:rsidR="00A24A5B">
        <w:rPr>
          <w:sz w:val="26"/>
          <w:szCs w:val="26"/>
        </w:rPr>
        <w:t>Основната таблица е свързана с наследниците посредством първичните и чуждите ключове.</w:t>
      </w:r>
      <w:r w:rsidR="00080D90">
        <w:rPr>
          <w:sz w:val="26"/>
          <w:szCs w:val="26"/>
        </w:rPr>
        <w:t xml:space="preserve"> Използван е този подход, за да се нормализира базата и да се избегнат излишни повторения на данни.</w:t>
      </w:r>
    </w:p>
    <w:p w14:paraId="23D4D3A8" w14:textId="16AF1E81" w:rsidR="0049016B" w:rsidRPr="00461847" w:rsidRDefault="0049016B" w:rsidP="005A2BDE">
      <w:pPr>
        <w:pStyle w:val="a9"/>
        <w:numPr>
          <w:ilvl w:val="0"/>
          <w:numId w:val="3"/>
        </w:numPr>
        <w:spacing w:line="254" w:lineRule="auto"/>
        <w:jc w:val="both"/>
        <w:rPr>
          <w:sz w:val="26"/>
          <w:szCs w:val="26"/>
          <w:lang w:val="ru-RU"/>
        </w:rPr>
      </w:pPr>
      <w:r>
        <w:rPr>
          <w:sz w:val="26"/>
          <w:szCs w:val="26"/>
          <w:lang w:val="en-US"/>
        </w:rPr>
        <w:t xml:space="preserve">“temperature_anomaly_detection_rules” – </w:t>
      </w:r>
      <w:r>
        <w:rPr>
          <w:sz w:val="26"/>
          <w:szCs w:val="26"/>
        </w:rPr>
        <w:t>Таблица наследник.</w:t>
      </w:r>
      <w:r w:rsidR="00080D90">
        <w:rPr>
          <w:sz w:val="26"/>
          <w:szCs w:val="26"/>
        </w:rPr>
        <w:t xml:space="preserve"> Използва се, за да се пази допълнителна информация за границите за отклонения</w:t>
      </w:r>
      <w:r w:rsidR="00C14849">
        <w:rPr>
          <w:sz w:val="26"/>
          <w:szCs w:val="26"/>
        </w:rPr>
        <w:t xml:space="preserve"> на температура.</w:t>
      </w:r>
    </w:p>
    <w:p w14:paraId="5731FB86" w14:textId="627EAF48" w:rsidR="00461847" w:rsidRPr="00461847" w:rsidRDefault="00461847" w:rsidP="00461847">
      <w:pPr>
        <w:pStyle w:val="a9"/>
        <w:numPr>
          <w:ilvl w:val="0"/>
          <w:numId w:val="3"/>
        </w:numPr>
        <w:spacing w:line="254" w:lineRule="auto"/>
        <w:jc w:val="both"/>
        <w:rPr>
          <w:sz w:val="26"/>
          <w:szCs w:val="26"/>
          <w:lang w:val="ru-RU"/>
        </w:rPr>
      </w:pPr>
      <w:r>
        <w:rPr>
          <w:sz w:val="26"/>
          <w:szCs w:val="26"/>
          <w:lang w:val="en-US"/>
        </w:rPr>
        <w:t xml:space="preserve">“humidity_anomaly_detection_rules” – </w:t>
      </w:r>
      <w:r>
        <w:rPr>
          <w:sz w:val="26"/>
          <w:szCs w:val="26"/>
        </w:rPr>
        <w:t>Таблица наследник. Използва се, за да се пази допълнителна информация за границите за отклонения на влажност.</w:t>
      </w:r>
    </w:p>
    <w:p w14:paraId="568378A5" w14:textId="5FD4086F" w:rsidR="006A3CBC" w:rsidRPr="00C065DD" w:rsidRDefault="006A3CBC" w:rsidP="00C065DD">
      <w:pPr>
        <w:pStyle w:val="2"/>
        <w:jc w:val="both"/>
        <w:rPr>
          <w:rFonts w:asciiTheme="minorHAnsi" w:hAnsiTheme="minorHAnsi"/>
          <w:b/>
          <w:bCs/>
          <w:color w:val="000000" w:themeColor="text1"/>
          <w:sz w:val="28"/>
          <w:szCs w:val="28"/>
          <w:lang w:val="ru-RU"/>
        </w:rPr>
      </w:pPr>
      <w:bookmarkStart w:id="20" w:name="_Toc43580044"/>
      <w:bookmarkStart w:id="21" w:name="_Toc102584816"/>
      <w:r>
        <w:rPr>
          <w:rFonts w:asciiTheme="minorHAnsi" w:hAnsiTheme="minorHAnsi"/>
          <w:b/>
          <w:bCs/>
          <w:color w:val="000000" w:themeColor="text1"/>
          <w:sz w:val="28"/>
          <w:szCs w:val="28"/>
        </w:rPr>
        <w:lastRenderedPageBreak/>
        <w:t xml:space="preserve">2.3. </w:t>
      </w:r>
      <w:r>
        <w:rPr>
          <w:rFonts w:asciiTheme="minorHAnsi" w:hAnsiTheme="minorHAnsi"/>
          <w:b/>
          <w:bCs/>
          <w:color w:val="000000" w:themeColor="text1"/>
          <w:sz w:val="28"/>
          <w:szCs w:val="28"/>
          <w:lang w:val="ru-RU"/>
        </w:rPr>
        <w:t>Цялостна архитектура на приложението</w:t>
      </w:r>
      <w:bookmarkEnd w:id="20"/>
      <w:bookmarkEnd w:id="21"/>
    </w:p>
    <w:p w14:paraId="30AEB6B0" w14:textId="0581CE4D" w:rsidR="00C065DD" w:rsidRDefault="00C065DD" w:rsidP="001D7313">
      <w:pPr>
        <w:jc w:val="both"/>
        <w:rPr>
          <w:sz w:val="26"/>
          <w:szCs w:val="26"/>
        </w:rPr>
      </w:pPr>
      <w:r>
        <w:rPr>
          <w:noProof/>
          <w:sz w:val="26"/>
          <w:szCs w:val="26"/>
          <w:lang w:val="en-US" w:bidi="he-IL"/>
        </w:rPr>
        <w:drawing>
          <wp:inline distT="0" distB="0" distL="0" distR="0" wp14:anchorId="3708231D" wp14:editId="6A92317F">
            <wp:extent cx="5721985" cy="3629660"/>
            <wp:effectExtent l="0" t="0" r="0" b="889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985" cy="362966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6B6D0448" w14:textId="49D8A465" w:rsidR="00013BD9" w:rsidRDefault="006A3CBC" w:rsidP="001D7313">
      <w:pPr>
        <w:jc w:val="both"/>
        <w:rPr>
          <w:sz w:val="26"/>
          <w:szCs w:val="26"/>
        </w:rPr>
      </w:pPr>
      <w:r>
        <w:rPr>
          <w:sz w:val="26"/>
          <w:szCs w:val="26"/>
        </w:rPr>
        <w:tab/>
      </w:r>
    </w:p>
    <w:p w14:paraId="4F0AD6B8" w14:textId="251DCDD9" w:rsidR="00902F10" w:rsidRDefault="00013BD9" w:rsidP="001D7313">
      <w:pPr>
        <w:jc w:val="both"/>
        <w:rPr>
          <w:sz w:val="26"/>
          <w:szCs w:val="26"/>
          <w:lang w:val="en-US"/>
        </w:rPr>
      </w:pPr>
      <w:r>
        <w:rPr>
          <w:sz w:val="26"/>
          <w:szCs w:val="26"/>
        </w:rPr>
        <w:tab/>
        <w:t>Основният екран на нерегистриран потребител има няколко линка само. Съответно те са за влизане в профила, за регистрация в системата, както и за изпращането на имейл към системата</w:t>
      </w:r>
      <w:r w:rsidR="00CB6916">
        <w:rPr>
          <w:sz w:val="26"/>
          <w:szCs w:val="26"/>
          <w:lang w:val="en-US"/>
        </w:rPr>
        <w:t>.</w:t>
      </w:r>
    </w:p>
    <w:p w14:paraId="036ED521" w14:textId="6ED9FE8A" w:rsidR="00902F10" w:rsidRDefault="00902F10" w:rsidP="001D7313">
      <w:pPr>
        <w:jc w:val="both"/>
        <w:rPr>
          <w:sz w:val="26"/>
          <w:szCs w:val="26"/>
          <w:lang w:val="en-US"/>
        </w:rPr>
      </w:pPr>
      <w:r>
        <w:rPr>
          <w:noProof/>
          <w:sz w:val="26"/>
          <w:szCs w:val="26"/>
          <w:lang w:val="en-US"/>
        </w:rPr>
        <w:drawing>
          <wp:inline distT="0" distB="0" distL="0" distR="0" wp14:anchorId="10BBFBBA" wp14:editId="3F49B27C">
            <wp:extent cx="5721985" cy="3253740"/>
            <wp:effectExtent l="0" t="0" r="0" b="381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253740"/>
                    </a:xfrm>
                    <a:prstGeom prst="rect">
                      <a:avLst/>
                    </a:prstGeom>
                    <a:noFill/>
                    <a:ln>
                      <a:noFill/>
                    </a:ln>
                  </pic:spPr>
                </pic:pic>
              </a:graphicData>
            </a:graphic>
          </wp:inline>
        </w:drawing>
      </w:r>
    </w:p>
    <w:p w14:paraId="6FDB8FF4" w14:textId="3385007A" w:rsidR="00902F10" w:rsidRPr="00843336" w:rsidRDefault="00902F10" w:rsidP="00902F10">
      <w:pPr>
        <w:pStyle w:val="a9"/>
        <w:ind w:left="1080" w:firstLine="336"/>
        <w:jc w:val="both"/>
        <w:rPr>
          <w:sz w:val="26"/>
          <w:szCs w:val="26"/>
          <w:lang w:val="en-US"/>
        </w:rPr>
      </w:pPr>
      <w:r>
        <w:rPr>
          <w:sz w:val="26"/>
          <w:szCs w:val="26"/>
        </w:rPr>
        <w:lastRenderedPageBreak/>
        <w:t>Фиг. 5 Начална страница на приложението</w:t>
      </w:r>
      <w:r>
        <w:rPr>
          <w:sz w:val="26"/>
          <w:szCs w:val="26"/>
          <w:lang w:val="en-US"/>
        </w:rPr>
        <w:t xml:space="preserve"> </w:t>
      </w:r>
      <w:r>
        <w:rPr>
          <w:sz w:val="26"/>
          <w:szCs w:val="26"/>
        </w:rPr>
        <w:t>на потребител, който не е влязъл в профила си</w:t>
      </w:r>
      <w:r w:rsidR="00AC520A">
        <w:rPr>
          <w:sz w:val="26"/>
          <w:szCs w:val="26"/>
        </w:rPr>
        <w:t xml:space="preserve"> – част 1</w:t>
      </w:r>
    </w:p>
    <w:p w14:paraId="0A2B0D63" w14:textId="78E982CD" w:rsidR="00AC520A" w:rsidRPr="00AC520A" w:rsidRDefault="00AC520A" w:rsidP="00AC520A">
      <w:pPr>
        <w:jc w:val="both"/>
        <w:rPr>
          <w:sz w:val="26"/>
          <w:szCs w:val="26"/>
        </w:rPr>
      </w:pPr>
      <w:r>
        <w:rPr>
          <w:noProof/>
          <w:sz w:val="26"/>
          <w:szCs w:val="26"/>
        </w:rPr>
        <w:drawing>
          <wp:inline distT="0" distB="0" distL="0" distR="0" wp14:anchorId="5DDF45F9" wp14:editId="7FD06617">
            <wp:extent cx="5721985" cy="2760345"/>
            <wp:effectExtent l="0" t="0" r="0" b="190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2760345"/>
                    </a:xfrm>
                    <a:prstGeom prst="rect">
                      <a:avLst/>
                    </a:prstGeom>
                    <a:noFill/>
                    <a:ln>
                      <a:noFill/>
                    </a:ln>
                  </pic:spPr>
                </pic:pic>
              </a:graphicData>
            </a:graphic>
          </wp:inline>
        </w:drawing>
      </w:r>
    </w:p>
    <w:p w14:paraId="314BFBD1" w14:textId="77777777" w:rsidR="00AC520A" w:rsidRDefault="00AC520A" w:rsidP="00AC520A">
      <w:pPr>
        <w:jc w:val="both"/>
        <w:rPr>
          <w:sz w:val="26"/>
          <w:szCs w:val="26"/>
        </w:rPr>
      </w:pPr>
    </w:p>
    <w:p w14:paraId="4B0858D1" w14:textId="377FE91E" w:rsidR="00AC520A" w:rsidRPr="004031E7" w:rsidRDefault="00AC520A" w:rsidP="00AC520A">
      <w:pPr>
        <w:pStyle w:val="a9"/>
        <w:ind w:left="1080" w:firstLine="336"/>
        <w:jc w:val="both"/>
        <w:rPr>
          <w:sz w:val="26"/>
          <w:szCs w:val="26"/>
        </w:rPr>
      </w:pPr>
      <w:r>
        <w:rPr>
          <w:sz w:val="26"/>
          <w:szCs w:val="26"/>
        </w:rPr>
        <w:t xml:space="preserve">Фиг. </w:t>
      </w:r>
      <w:r>
        <w:rPr>
          <w:sz w:val="26"/>
          <w:szCs w:val="26"/>
          <w:lang w:val="en-US"/>
        </w:rPr>
        <w:t>6</w:t>
      </w:r>
      <w:r>
        <w:rPr>
          <w:sz w:val="26"/>
          <w:szCs w:val="26"/>
        </w:rPr>
        <w:t xml:space="preserve"> Начална страница на приложението</w:t>
      </w:r>
      <w:r w:rsidR="00D47A61">
        <w:rPr>
          <w:sz w:val="26"/>
          <w:szCs w:val="26"/>
        </w:rPr>
        <w:t>, който не е влязъл в профила си</w:t>
      </w:r>
      <w:r>
        <w:rPr>
          <w:sz w:val="26"/>
          <w:szCs w:val="26"/>
        </w:rPr>
        <w:t xml:space="preserve"> – част 2</w:t>
      </w:r>
    </w:p>
    <w:p w14:paraId="4A80CA2B" w14:textId="77777777" w:rsidR="00013BD9" w:rsidRDefault="00013BD9" w:rsidP="001D7313">
      <w:pPr>
        <w:jc w:val="both"/>
        <w:rPr>
          <w:sz w:val="26"/>
          <w:szCs w:val="26"/>
        </w:rPr>
      </w:pPr>
    </w:p>
    <w:p w14:paraId="0F1E58B9" w14:textId="39F57171" w:rsidR="006A3CBC" w:rsidRPr="00F12BBA" w:rsidRDefault="00351987" w:rsidP="00013BD9">
      <w:pPr>
        <w:ind w:firstLine="708"/>
        <w:jc w:val="both"/>
        <w:rPr>
          <w:sz w:val="26"/>
          <w:szCs w:val="26"/>
        </w:rPr>
      </w:pPr>
      <w:r>
        <w:rPr>
          <w:sz w:val="26"/>
          <w:szCs w:val="26"/>
        </w:rPr>
        <w:t xml:space="preserve">Основния екран на приложението на влязъл потребител е относително прост. Потребителят може да избере да отвори „Добави станция“, „Моите станции“ или „Излез“, да излезе от профила или да избере „Моето време“, като по този начин </w:t>
      </w:r>
      <w:r w:rsidR="00B270F9">
        <w:rPr>
          <w:sz w:val="26"/>
          <w:szCs w:val="26"/>
        </w:rPr>
        <w:t>се връща в началния екран на приложението.</w:t>
      </w:r>
      <w:r w:rsidR="00F12BBA">
        <w:rPr>
          <w:sz w:val="26"/>
          <w:szCs w:val="26"/>
          <w:lang w:val="en-US"/>
        </w:rPr>
        <w:t xml:space="preserve"> </w:t>
      </w:r>
      <w:r w:rsidR="00F12BBA">
        <w:rPr>
          <w:sz w:val="26"/>
          <w:szCs w:val="26"/>
        </w:rPr>
        <w:t>В случая е показана началната страница на потребител, който притежава роля администратор</w:t>
      </w:r>
      <w:r w:rsidR="00C5236B">
        <w:rPr>
          <w:sz w:val="26"/>
          <w:szCs w:val="26"/>
        </w:rPr>
        <w:t xml:space="preserve">, </w:t>
      </w:r>
      <w:r w:rsidR="00843336">
        <w:rPr>
          <w:sz w:val="26"/>
          <w:szCs w:val="26"/>
        </w:rPr>
        <w:t>к</w:t>
      </w:r>
      <w:r w:rsidR="00C5236B">
        <w:rPr>
          <w:sz w:val="26"/>
          <w:szCs w:val="26"/>
        </w:rPr>
        <w:t>оято съдържа два допълнителни линка за променяне на роля на потребител и за премахване на потребител</w:t>
      </w:r>
      <w:r w:rsidR="00843336">
        <w:rPr>
          <w:sz w:val="26"/>
          <w:szCs w:val="26"/>
          <w:lang w:val="en-US"/>
        </w:rPr>
        <w:t xml:space="preserve">, </w:t>
      </w:r>
      <w:r w:rsidR="00843336">
        <w:rPr>
          <w:sz w:val="26"/>
          <w:szCs w:val="26"/>
        </w:rPr>
        <w:t xml:space="preserve">както и да вижда абонираните </w:t>
      </w:r>
      <w:r w:rsidR="00CC4669">
        <w:rPr>
          <w:sz w:val="26"/>
          <w:szCs w:val="26"/>
        </w:rPr>
        <w:t>потребители</w:t>
      </w:r>
      <w:r w:rsidR="00C5236B">
        <w:rPr>
          <w:sz w:val="26"/>
          <w:szCs w:val="26"/>
        </w:rPr>
        <w:t>.</w:t>
      </w:r>
      <w:r w:rsidR="00781015">
        <w:rPr>
          <w:sz w:val="26"/>
          <w:szCs w:val="26"/>
        </w:rPr>
        <w:t xml:space="preserve"> Също така в средата на страницата има бутон, който също води към измервателните станции. Направен е цел улеснение.</w:t>
      </w:r>
    </w:p>
    <w:p w14:paraId="1A3E5BEB" w14:textId="77777777" w:rsidR="006A3CBC" w:rsidRDefault="006A3CBC" w:rsidP="001D7313">
      <w:pPr>
        <w:jc w:val="both"/>
        <w:rPr>
          <w:noProof/>
          <w:sz w:val="26"/>
          <w:szCs w:val="26"/>
        </w:rPr>
      </w:pPr>
    </w:p>
    <w:p w14:paraId="7AE93B89" w14:textId="77777777" w:rsidR="004031E7" w:rsidRDefault="004031E7" w:rsidP="001D7313">
      <w:pPr>
        <w:jc w:val="both"/>
        <w:rPr>
          <w:sz w:val="26"/>
          <w:szCs w:val="26"/>
          <w:lang w:val="en-US"/>
        </w:rPr>
      </w:pPr>
    </w:p>
    <w:p w14:paraId="65590E60" w14:textId="1197E659" w:rsidR="006A3CBC" w:rsidRDefault="008935DA" w:rsidP="001D7313">
      <w:pPr>
        <w:jc w:val="both"/>
        <w:rPr>
          <w:sz w:val="26"/>
          <w:szCs w:val="26"/>
          <w:lang w:val="en-US"/>
        </w:rPr>
      </w:pPr>
      <w:r>
        <w:rPr>
          <w:noProof/>
          <w:sz w:val="26"/>
          <w:szCs w:val="26"/>
          <w:lang w:val="en-US" w:bidi="he-IL"/>
        </w:rPr>
        <w:lastRenderedPageBreak/>
        <w:drawing>
          <wp:inline distT="0" distB="0" distL="0" distR="0" wp14:anchorId="27C5E303" wp14:editId="5138F83C">
            <wp:extent cx="5721985" cy="3085465"/>
            <wp:effectExtent l="0" t="0" r="0"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3085465"/>
                    </a:xfrm>
                    <a:prstGeom prst="rect">
                      <a:avLst/>
                    </a:prstGeom>
                    <a:noFill/>
                    <a:ln>
                      <a:noFill/>
                    </a:ln>
                  </pic:spPr>
                </pic:pic>
              </a:graphicData>
            </a:graphic>
          </wp:inline>
        </w:drawing>
      </w:r>
    </w:p>
    <w:p w14:paraId="5A2835E6" w14:textId="2AD0EED5" w:rsidR="004031E7" w:rsidRPr="004031E7" w:rsidRDefault="006A3CBC" w:rsidP="004031E7">
      <w:pPr>
        <w:pStyle w:val="a9"/>
        <w:ind w:left="1080" w:firstLine="336"/>
        <w:jc w:val="both"/>
        <w:rPr>
          <w:sz w:val="26"/>
          <w:szCs w:val="26"/>
        </w:rPr>
      </w:pPr>
      <w:r>
        <w:rPr>
          <w:sz w:val="26"/>
          <w:szCs w:val="26"/>
        </w:rPr>
        <w:t xml:space="preserve">Фиг. </w:t>
      </w:r>
      <w:r w:rsidR="00601DDD">
        <w:rPr>
          <w:sz w:val="26"/>
          <w:szCs w:val="26"/>
        </w:rPr>
        <w:t>7</w:t>
      </w:r>
      <w:r>
        <w:rPr>
          <w:sz w:val="26"/>
          <w:szCs w:val="26"/>
        </w:rPr>
        <w:t xml:space="preserve"> Начална страница на </w:t>
      </w:r>
      <w:r w:rsidR="004031E7">
        <w:rPr>
          <w:sz w:val="26"/>
          <w:szCs w:val="26"/>
        </w:rPr>
        <w:t>приложението</w:t>
      </w:r>
      <w:r w:rsidR="00AC520A">
        <w:rPr>
          <w:sz w:val="26"/>
          <w:szCs w:val="26"/>
        </w:rPr>
        <w:t xml:space="preserve"> на влязъл потребител</w:t>
      </w:r>
    </w:p>
    <w:p w14:paraId="2D30C1B2" w14:textId="77777777" w:rsidR="004031E7" w:rsidRDefault="004031E7" w:rsidP="001D7313">
      <w:pPr>
        <w:jc w:val="both"/>
        <w:rPr>
          <w:sz w:val="26"/>
          <w:szCs w:val="26"/>
        </w:rPr>
      </w:pPr>
    </w:p>
    <w:p w14:paraId="466A434B" w14:textId="38A224F2" w:rsidR="006A3CBC" w:rsidRDefault="006A3CBC" w:rsidP="004031E7">
      <w:pPr>
        <w:ind w:firstLine="708"/>
        <w:jc w:val="both"/>
        <w:rPr>
          <w:sz w:val="26"/>
          <w:szCs w:val="26"/>
        </w:rPr>
      </w:pPr>
      <w:r>
        <w:rPr>
          <w:sz w:val="26"/>
          <w:szCs w:val="26"/>
        </w:rPr>
        <w:t>Това е началната страница на приложението</w:t>
      </w:r>
      <w:r w:rsidR="000C3F5E">
        <w:rPr>
          <w:sz w:val="26"/>
          <w:szCs w:val="26"/>
        </w:rPr>
        <w:t xml:space="preserve"> на влязъл в профила си потребител. </w:t>
      </w:r>
      <w:r w:rsidR="00DE752D">
        <w:rPr>
          <w:sz w:val="26"/>
          <w:szCs w:val="26"/>
        </w:rPr>
        <w:t>Регистрираният потребител има възможността да добавя станции в приложението, като отвори линка от горната лента на страницата, който сочи към страницата за добавяне на станции. След като потребителят е добавил измервателна станция, той може да достъпи страницата за „Моите станции“.</w:t>
      </w:r>
    </w:p>
    <w:p w14:paraId="3F701B93" w14:textId="4C3675D6" w:rsidR="00957F7A" w:rsidRPr="00957F7A" w:rsidRDefault="0080145D" w:rsidP="004031E7">
      <w:pPr>
        <w:ind w:firstLine="708"/>
        <w:jc w:val="both"/>
        <w:rPr>
          <w:sz w:val="26"/>
          <w:szCs w:val="26"/>
          <w:lang w:val="en-US"/>
        </w:rPr>
      </w:pPr>
      <w:r>
        <w:rPr>
          <w:noProof/>
          <w:sz w:val="26"/>
          <w:szCs w:val="26"/>
          <w:lang w:val="en-US"/>
        </w:rPr>
        <w:drawing>
          <wp:inline distT="0" distB="0" distL="0" distR="0" wp14:anchorId="313A7D1A" wp14:editId="2FCC506F">
            <wp:extent cx="5721985" cy="2765425"/>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2765425"/>
                    </a:xfrm>
                    <a:prstGeom prst="rect">
                      <a:avLst/>
                    </a:prstGeom>
                    <a:noFill/>
                    <a:ln>
                      <a:noFill/>
                    </a:ln>
                  </pic:spPr>
                </pic:pic>
              </a:graphicData>
            </a:graphic>
          </wp:inline>
        </w:drawing>
      </w:r>
    </w:p>
    <w:p w14:paraId="4D1A0E41" w14:textId="114E4787" w:rsidR="00D5356D" w:rsidRDefault="0080145D" w:rsidP="00E11829">
      <w:pPr>
        <w:pStyle w:val="a9"/>
        <w:ind w:left="1080" w:firstLine="336"/>
        <w:jc w:val="both"/>
        <w:rPr>
          <w:sz w:val="26"/>
          <w:szCs w:val="26"/>
        </w:rPr>
      </w:pPr>
      <w:r>
        <w:rPr>
          <w:sz w:val="26"/>
          <w:szCs w:val="26"/>
        </w:rPr>
        <w:t xml:space="preserve">Фиг. </w:t>
      </w:r>
      <w:r>
        <w:rPr>
          <w:sz w:val="26"/>
          <w:szCs w:val="26"/>
          <w:lang w:val="en-US"/>
        </w:rPr>
        <w:t xml:space="preserve">8 </w:t>
      </w:r>
      <w:r>
        <w:rPr>
          <w:sz w:val="26"/>
          <w:szCs w:val="26"/>
        </w:rPr>
        <w:t>Измервателните станции на потребител</w:t>
      </w:r>
    </w:p>
    <w:p w14:paraId="031ACDC1" w14:textId="3532F33D" w:rsidR="00E11829" w:rsidRDefault="00E11829" w:rsidP="00E11829">
      <w:pPr>
        <w:jc w:val="both"/>
        <w:rPr>
          <w:sz w:val="26"/>
          <w:szCs w:val="26"/>
        </w:rPr>
      </w:pPr>
      <w:r>
        <w:rPr>
          <w:sz w:val="26"/>
          <w:szCs w:val="26"/>
        </w:rPr>
        <w:tab/>
        <w:t xml:space="preserve">Измервателните станции се добавят от потребителя. </w:t>
      </w:r>
      <w:r w:rsidR="00826B53">
        <w:rPr>
          <w:sz w:val="26"/>
          <w:szCs w:val="26"/>
        </w:rPr>
        <w:t>Това е обобщена страница, където потребителят може да вижда своите добавени изме</w:t>
      </w:r>
      <w:r w:rsidR="00B828B3">
        <w:rPr>
          <w:sz w:val="26"/>
          <w:szCs w:val="26"/>
        </w:rPr>
        <w:t xml:space="preserve">рвателни станции. За всяка една станция </w:t>
      </w:r>
      <w:r w:rsidR="00D20A7F">
        <w:rPr>
          <w:sz w:val="26"/>
          <w:szCs w:val="26"/>
        </w:rPr>
        <w:t xml:space="preserve">се вижда името, описание и дали е включено. </w:t>
      </w:r>
      <w:r w:rsidR="00D20A7F">
        <w:rPr>
          <w:sz w:val="26"/>
          <w:szCs w:val="26"/>
        </w:rPr>
        <w:lastRenderedPageBreak/>
        <w:t>Също то може да бъде стартирано, тоест измервателната станция да започне да праща измерванията към главния сървър.</w:t>
      </w:r>
      <w:r w:rsidR="00F312B3">
        <w:rPr>
          <w:sz w:val="26"/>
          <w:szCs w:val="26"/>
        </w:rPr>
        <w:t xml:space="preserve"> Също след като е стартирано бутонът ще се промени на </w:t>
      </w:r>
      <w:r w:rsidR="00F312B3">
        <w:rPr>
          <w:sz w:val="26"/>
          <w:szCs w:val="26"/>
          <w:lang w:val="en-US"/>
        </w:rPr>
        <w:t>“</w:t>
      </w:r>
      <w:r w:rsidR="00F312B3">
        <w:rPr>
          <w:sz w:val="26"/>
          <w:szCs w:val="26"/>
        </w:rPr>
        <w:t>Спри</w:t>
      </w:r>
      <w:r w:rsidR="00F312B3">
        <w:rPr>
          <w:sz w:val="26"/>
          <w:szCs w:val="26"/>
          <w:lang w:val="en-US"/>
        </w:rPr>
        <w:t xml:space="preserve">”, </w:t>
      </w:r>
      <w:r w:rsidR="00F312B3">
        <w:rPr>
          <w:sz w:val="26"/>
          <w:szCs w:val="26"/>
        </w:rPr>
        <w:t>който отговаря за спирането на изпращане на данни от измервателната станция.</w:t>
      </w:r>
      <w:r w:rsidR="00245E23">
        <w:rPr>
          <w:sz w:val="26"/>
          <w:szCs w:val="26"/>
        </w:rPr>
        <w:t xml:space="preserve"> Може да се видят границите на отклонение чрез натискането на бутона „отклонения“. Също така може да се видят умните контакти</w:t>
      </w:r>
      <w:r w:rsidR="00526871">
        <w:rPr>
          <w:sz w:val="26"/>
          <w:szCs w:val="26"/>
        </w:rPr>
        <w:t xml:space="preserve"> чрез натискането на</w:t>
      </w:r>
      <w:r w:rsidR="00245E23">
        <w:rPr>
          <w:sz w:val="26"/>
          <w:szCs w:val="26"/>
        </w:rPr>
        <w:t xml:space="preserve"> „</w:t>
      </w:r>
      <w:r w:rsidR="00526871">
        <w:rPr>
          <w:sz w:val="26"/>
          <w:szCs w:val="26"/>
        </w:rPr>
        <w:t>контакти</w:t>
      </w:r>
      <w:r w:rsidR="00245E23">
        <w:rPr>
          <w:sz w:val="26"/>
          <w:szCs w:val="26"/>
        </w:rPr>
        <w:t>“</w:t>
      </w:r>
      <w:r w:rsidR="00526871">
        <w:rPr>
          <w:sz w:val="26"/>
          <w:szCs w:val="26"/>
        </w:rPr>
        <w:t xml:space="preserve">. Измервателните станции могат да бъдат променяни чрез „редактиране“. Може да се отвори и графика за деня, която визуализира графиката на температурата и влажността като показва средната стойност за всеки час. Графики могат да се виждат за предните 7 дни, по-стари от 7 дни се изтриват. </w:t>
      </w:r>
    </w:p>
    <w:p w14:paraId="7EAA43CC" w14:textId="11776E7E" w:rsidR="0020488D" w:rsidRDefault="0020488D" w:rsidP="00E11829">
      <w:pPr>
        <w:jc w:val="both"/>
        <w:rPr>
          <w:sz w:val="26"/>
          <w:szCs w:val="26"/>
        </w:rPr>
      </w:pPr>
      <w:r>
        <w:rPr>
          <w:sz w:val="26"/>
          <w:szCs w:val="26"/>
        </w:rPr>
        <w:tab/>
      </w:r>
      <w:r>
        <w:rPr>
          <w:noProof/>
          <w:sz w:val="26"/>
          <w:szCs w:val="26"/>
          <w:lang w:val="en-US"/>
        </w:rPr>
        <w:drawing>
          <wp:inline distT="0" distB="0" distL="0" distR="0" wp14:anchorId="54C3477A" wp14:editId="00DD19D2">
            <wp:extent cx="5716270" cy="2703830"/>
            <wp:effectExtent l="0" t="0" r="0" b="127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270" cy="2703830"/>
                    </a:xfrm>
                    <a:prstGeom prst="rect">
                      <a:avLst/>
                    </a:prstGeom>
                    <a:noFill/>
                    <a:ln>
                      <a:noFill/>
                    </a:ln>
                  </pic:spPr>
                </pic:pic>
              </a:graphicData>
            </a:graphic>
          </wp:inline>
        </w:drawing>
      </w:r>
    </w:p>
    <w:p w14:paraId="19D7115E" w14:textId="0B94D1D2" w:rsidR="0020488D" w:rsidRDefault="0020488D" w:rsidP="0020488D">
      <w:pPr>
        <w:jc w:val="both"/>
        <w:rPr>
          <w:sz w:val="26"/>
          <w:szCs w:val="26"/>
        </w:rPr>
      </w:pPr>
      <w:r>
        <w:tab/>
      </w:r>
      <w:r>
        <w:tab/>
      </w:r>
      <w:r>
        <w:rPr>
          <w:sz w:val="26"/>
          <w:szCs w:val="26"/>
        </w:rPr>
        <w:t xml:space="preserve">Фиг. </w:t>
      </w:r>
      <w:r>
        <w:rPr>
          <w:sz w:val="26"/>
          <w:szCs w:val="26"/>
          <w:lang w:val="en-US"/>
        </w:rPr>
        <w:t>9</w:t>
      </w:r>
      <w:r>
        <w:rPr>
          <w:sz w:val="26"/>
          <w:szCs w:val="26"/>
        </w:rPr>
        <w:t xml:space="preserve"> Страница с граници на отклонение</w:t>
      </w:r>
    </w:p>
    <w:p w14:paraId="06EBF120" w14:textId="18EBE8AD" w:rsidR="00A554B9" w:rsidRDefault="00EE6839" w:rsidP="00E11829">
      <w:pPr>
        <w:jc w:val="both"/>
        <w:rPr>
          <w:sz w:val="26"/>
          <w:szCs w:val="26"/>
        </w:rPr>
      </w:pPr>
      <w:r>
        <w:rPr>
          <w:sz w:val="26"/>
          <w:szCs w:val="26"/>
        </w:rPr>
        <w:tab/>
        <w:t>Страницата за граници за отклонения дава възможност на потребителите да виждат добавените граници. Когато някоя от тези граници бъде достигната и правилата за отклонения са включени, сървърът ще изключи или включи един или повече умни контакти.</w:t>
      </w:r>
      <w:r w:rsidR="00B32D40">
        <w:rPr>
          <w:sz w:val="26"/>
          <w:szCs w:val="26"/>
        </w:rPr>
        <w:t xml:space="preserve"> Потребителят може да изтрива или редактира отклоненията.</w:t>
      </w:r>
      <w:r w:rsidR="00A554B9">
        <w:rPr>
          <w:sz w:val="26"/>
          <w:szCs w:val="26"/>
        </w:rPr>
        <w:t xml:space="preserve"> Също така най-горе има бутон, който води до друга страница, през която могат да се добавят граници на отклонения.</w:t>
      </w:r>
    </w:p>
    <w:p w14:paraId="2D49F151" w14:textId="08BB7A4F" w:rsidR="00521300" w:rsidRDefault="00521300" w:rsidP="00E11829">
      <w:pPr>
        <w:jc w:val="both"/>
        <w:rPr>
          <w:sz w:val="26"/>
          <w:szCs w:val="26"/>
        </w:rPr>
      </w:pPr>
    </w:p>
    <w:p w14:paraId="1B4FDFED" w14:textId="2095147E" w:rsidR="00521300" w:rsidRDefault="00613D1D" w:rsidP="00E11829">
      <w:pPr>
        <w:jc w:val="both"/>
        <w:rPr>
          <w:sz w:val="26"/>
          <w:szCs w:val="26"/>
          <w:lang w:val="en-US"/>
        </w:rPr>
      </w:pPr>
      <w:r>
        <w:rPr>
          <w:noProof/>
          <w:sz w:val="26"/>
          <w:szCs w:val="26"/>
          <w:lang w:val="en-US"/>
        </w:rPr>
        <w:lastRenderedPageBreak/>
        <w:drawing>
          <wp:inline distT="0" distB="0" distL="0" distR="0" wp14:anchorId="339FE398" wp14:editId="680EF335">
            <wp:extent cx="5727700" cy="2760345"/>
            <wp:effectExtent l="0" t="0" r="6350" b="190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14:paraId="54D3DA3C" w14:textId="4A05A1C8" w:rsidR="00613D1D" w:rsidRDefault="00613D1D" w:rsidP="00613D1D">
      <w:pPr>
        <w:jc w:val="both"/>
        <w:rPr>
          <w:sz w:val="26"/>
          <w:szCs w:val="26"/>
        </w:rPr>
      </w:pPr>
      <w:r>
        <w:tab/>
      </w:r>
      <w:r>
        <w:tab/>
      </w:r>
      <w:r>
        <w:rPr>
          <w:sz w:val="26"/>
          <w:szCs w:val="26"/>
        </w:rPr>
        <w:t xml:space="preserve">Фиг. </w:t>
      </w:r>
      <w:r>
        <w:rPr>
          <w:sz w:val="26"/>
          <w:szCs w:val="26"/>
          <w:lang w:val="en-US"/>
        </w:rPr>
        <w:t>10</w:t>
      </w:r>
      <w:r>
        <w:rPr>
          <w:sz w:val="26"/>
          <w:szCs w:val="26"/>
        </w:rPr>
        <w:t xml:space="preserve"> Страница за умни контакти</w:t>
      </w:r>
    </w:p>
    <w:p w14:paraId="551C4707" w14:textId="077C714E" w:rsidR="00613D1D" w:rsidRDefault="00613D1D" w:rsidP="00613D1D">
      <w:pPr>
        <w:jc w:val="both"/>
        <w:rPr>
          <w:sz w:val="26"/>
          <w:szCs w:val="26"/>
          <w:lang w:val="en-US"/>
        </w:rPr>
      </w:pPr>
      <w:r>
        <w:rPr>
          <w:sz w:val="26"/>
          <w:szCs w:val="26"/>
          <w:lang w:val="en-US"/>
        </w:rPr>
        <w:tab/>
      </w:r>
      <w:r>
        <w:rPr>
          <w:sz w:val="26"/>
          <w:szCs w:val="26"/>
        </w:rPr>
        <w:t>Страницата съдържа умните контактите, които са свързани към тяхната измервателна станция. Потребителят има правото да ги редактира и премахва. Също горе в страницата, има бутон, който води към друга страница за добавянето на нов умен контакт към тази измервателна станция.</w:t>
      </w:r>
    </w:p>
    <w:p w14:paraId="4C1380C5" w14:textId="233FF1B1" w:rsidR="001C3803" w:rsidRDefault="001C3803" w:rsidP="00613D1D">
      <w:pPr>
        <w:jc w:val="both"/>
        <w:rPr>
          <w:sz w:val="26"/>
          <w:szCs w:val="26"/>
          <w:lang w:val="en-US"/>
        </w:rPr>
      </w:pPr>
    </w:p>
    <w:p w14:paraId="42578EBF" w14:textId="1ED4D492" w:rsidR="00597EB9" w:rsidRDefault="001C3803" w:rsidP="001C3803">
      <w:pPr>
        <w:jc w:val="both"/>
        <w:rPr>
          <w:sz w:val="26"/>
          <w:szCs w:val="26"/>
        </w:rPr>
      </w:pPr>
      <w:r>
        <w:rPr>
          <w:noProof/>
          <w:sz w:val="26"/>
          <w:szCs w:val="26"/>
          <w:lang w:val="en-US"/>
        </w:rPr>
        <w:drawing>
          <wp:inline distT="0" distB="0" distL="0" distR="0" wp14:anchorId="29B5ED76" wp14:editId="20D8968A">
            <wp:extent cx="5716270" cy="2737485"/>
            <wp:effectExtent l="0" t="0" r="0" b="571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270" cy="2737485"/>
                    </a:xfrm>
                    <a:prstGeom prst="rect">
                      <a:avLst/>
                    </a:prstGeom>
                    <a:noFill/>
                    <a:ln>
                      <a:noFill/>
                    </a:ln>
                  </pic:spPr>
                </pic:pic>
              </a:graphicData>
            </a:graphic>
          </wp:inline>
        </w:drawing>
      </w:r>
      <w:r>
        <w:tab/>
      </w:r>
      <w:r>
        <w:tab/>
      </w:r>
      <w:r>
        <w:rPr>
          <w:sz w:val="26"/>
          <w:szCs w:val="26"/>
        </w:rPr>
        <w:t xml:space="preserve">Фиг. </w:t>
      </w:r>
      <w:r>
        <w:rPr>
          <w:sz w:val="26"/>
          <w:szCs w:val="26"/>
          <w:lang w:val="en-US"/>
        </w:rPr>
        <w:t>10</w:t>
      </w:r>
      <w:r>
        <w:rPr>
          <w:sz w:val="26"/>
          <w:szCs w:val="26"/>
        </w:rPr>
        <w:t xml:space="preserve"> Страница за</w:t>
      </w:r>
      <w:r>
        <w:rPr>
          <w:sz w:val="26"/>
          <w:szCs w:val="26"/>
          <w:lang w:val="en-US"/>
        </w:rPr>
        <w:t xml:space="preserve"> </w:t>
      </w:r>
      <w:r>
        <w:rPr>
          <w:sz w:val="26"/>
          <w:szCs w:val="26"/>
        </w:rPr>
        <w:t>визуализиране на графиката на осреднена температура за час</w:t>
      </w:r>
    </w:p>
    <w:p w14:paraId="65EBB463" w14:textId="1C8858DE" w:rsidR="00597EB9" w:rsidRDefault="00597EB9" w:rsidP="001C3803">
      <w:pPr>
        <w:jc w:val="both"/>
        <w:rPr>
          <w:sz w:val="26"/>
          <w:szCs w:val="26"/>
        </w:rPr>
      </w:pPr>
      <w:r>
        <w:rPr>
          <w:sz w:val="26"/>
          <w:szCs w:val="26"/>
        </w:rPr>
        <w:tab/>
        <w:t>Графиките представлява измерваната температура и влажност за всеки час от денонощието. Точките за всеки час се изчисляват като се взима средноаритметичната температура за всеки час.</w:t>
      </w:r>
    </w:p>
    <w:p w14:paraId="35C60C73" w14:textId="75F2F091" w:rsidR="001C10D4" w:rsidRDefault="001C10D4" w:rsidP="001C3803">
      <w:pPr>
        <w:jc w:val="both"/>
        <w:rPr>
          <w:sz w:val="26"/>
          <w:szCs w:val="26"/>
        </w:rPr>
      </w:pPr>
      <w:r>
        <w:rPr>
          <w:noProof/>
          <w:sz w:val="26"/>
          <w:szCs w:val="26"/>
        </w:rPr>
        <w:lastRenderedPageBreak/>
        <w:drawing>
          <wp:inline distT="0" distB="0" distL="0" distR="0" wp14:anchorId="7C8C688D" wp14:editId="29CC817A">
            <wp:extent cx="5727700" cy="2754630"/>
            <wp:effectExtent l="0" t="0" r="635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18F165DB" w14:textId="3524EBC8" w:rsidR="00BA3F17" w:rsidRDefault="001C10D4" w:rsidP="001C3803">
      <w:pPr>
        <w:jc w:val="both"/>
        <w:rPr>
          <w:sz w:val="26"/>
          <w:szCs w:val="26"/>
        </w:rPr>
      </w:pPr>
      <w:r>
        <w:rPr>
          <w:sz w:val="26"/>
          <w:szCs w:val="26"/>
        </w:rPr>
        <w:t xml:space="preserve">Фиг. </w:t>
      </w:r>
      <w:r>
        <w:rPr>
          <w:sz w:val="26"/>
          <w:szCs w:val="26"/>
          <w:lang w:val="en-US"/>
        </w:rPr>
        <w:t xml:space="preserve">11 </w:t>
      </w:r>
      <w:r>
        <w:rPr>
          <w:sz w:val="26"/>
          <w:szCs w:val="26"/>
        </w:rPr>
        <w:t>Страницата за изпратените имейли от началната форма</w:t>
      </w:r>
    </w:p>
    <w:p w14:paraId="6DA55A5F" w14:textId="1B227755" w:rsidR="00BA3F17" w:rsidRPr="001C10D4" w:rsidRDefault="00BA3F17" w:rsidP="001C3803">
      <w:pPr>
        <w:jc w:val="both"/>
        <w:rPr>
          <w:sz w:val="26"/>
          <w:szCs w:val="26"/>
        </w:rPr>
      </w:pPr>
      <w:r>
        <w:rPr>
          <w:sz w:val="26"/>
          <w:szCs w:val="26"/>
        </w:rPr>
        <w:tab/>
      </w:r>
      <w:r w:rsidR="00DD6F24">
        <w:rPr>
          <w:sz w:val="26"/>
          <w:szCs w:val="26"/>
        </w:rPr>
        <w:t>Страницата съдържа информация за имейлите на потребители, които са изпратили своите имейли през началната страница. Тези имейли могат  да бъдат достъпвани само от потребителите, които роля администратор или модератор. Имейлите могат да бъдат използвани за бъдеща връзка с тези потребители.</w:t>
      </w:r>
      <w:r w:rsidR="00875F7D">
        <w:rPr>
          <w:sz w:val="26"/>
          <w:szCs w:val="26"/>
        </w:rPr>
        <w:t xml:space="preserve"> </w:t>
      </w:r>
    </w:p>
    <w:p w14:paraId="032EEC2D" w14:textId="3A271FBD" w:rsidR="00715C73" w:rsidRDefault="00715C73" w:rsidP="001C3803">
      <w:pPr>
        <w:jc w:val="both"/>
        <w:rPr>
          <w:sz w:val="26"/>
          <w:szCs w:val="26"/>
        </w:rPr>
      </w:pPr>
    </w:p>
    <w:p w14:paraId="09F961A5" w14:textId="3F23A21A" w:rsidR="00715C73" w:rsidRPr="001C3803" w:rsidRDefault="00715C73" w:rsidP="001C3803">
      <w:pPr>
        <w:jc w:val="both"/>
        <w:rPr>
          <w:sz w:val="26"/>
          <w:szCs w:val="26"/>
        </w:rPr>
      </w:pPr>
      <w:r>
        <w:rPr>
          <w:sz w:val="26"/>
          <w:szCs w:val="26"/>
        </w:rPr>
        <w:tab/>
      </w:r>
    </w:p>
    <w:p w14:paraId="0431D0B2" w14:textId="0CA96707" w:rsidR="00D5356D" w:rsidRPr="001C3803" w:rsidRDefault="00D5356D" w:rsidP="001C3803">
      <w:pPr>
        <w:jc w:val="both"/>
        <w:rPr>
          <w:sz w:val="26"/>
          <w:szCs w:val="26"/>
          <w:lang w:val="en-US"/>
        </w:rPr>
      </w:pPr>
    </w:p>
    <w:p w14:paraId="1382D8C9" w14:textId="1DC35955" w:rsidR="00D5356D" w:rsidRDefault="00D5356D" w:rsidP="004031E7">
      <w:pPr>
        <w:ind w:firstLine="708"/>
        <w:jc w:val="both"/>
        <w:rPr>
          <w:sz w:val="26"/>
          <w:szCs w:val="26"/>
        </w:rPr>
      </w:pPr>
    </w:p>
    <w:p w14:paraId="6A46E233" w14:textId="3C60B3F1" w:rsidR="00D5356D" w:rsidRDefault="00D5356D" w:rsidP="004031E7">
      <w:pPr>
        <w:ind w:firstLine="708"/>
        <w:jc w:val="both"/>
        <w:rPr>
          <w:sz w:val="26"/>
          <w:szCs w:val="26"/>
        </w:rPr>
      </w:pPr>
    </w:p>
    <w:p w14:paraId="64E3F03A" w14:textId="1783CC72" w:rsidR="00D5356D" w:rsidRDefault="00D5356D" w:rsidP="004031E7">
      <w:pPr>
        <w:ind w:firstLine="708"/>
        <w:jc w:val="both"/>
        <w:rPr>
          <w:sz w:val="26"/>
          <w:szCs w:val="26"/>
        </w:rPr>
      </w:pPr>
    </w:p>
    <w:p w14:paraId="3646F00E" w14:textId="5A741D3B" w:rsidR="00D5356D" w:rsidRDefault="00D5356D" w:rsidP="004031E7">
      <w:pPr>
        <w:ind w:firstLine="708"/>
        <w:jc w:val="both"/>
        <w:rPr>
          <w:sz w:val="26"/>
          <w:szCs w:val="26"/>
        </w:rPr>
      </w:pPr>
    </w:p>
    <w:p w14:paraId="33923999" w14:textId="0BB88245" w:rsidR="00D5356D" w:rsidRDefault="00D5356D" w:rsidP="004031E7">
      <w:pPr>
        <w:ind w:firstLine="708"/>
        <w:jc w:val="both"/>
        <w:rPr>
          <w:sz w:val="26"/>
          <w:szCs w:val="26"/>
        </w:rPr>
      </w:pPr>
    </w:p>
    <w:p w14:paraId="406A42D2" w14:textId="47923D24" w:rsidR="00D5356D" w:rsidRDefault="00D5356D" w:rsidP="004031E7">
      <w:pPr>
        <w:ind w:firstLine="708"/>
        <w:jc w:val="both"/>
        <w:rPr>
          <w:sz w:val="26"/>
          <w:szCs w:val="26"/>
        </w:rPr>
      </w:pPr>
    </w:p>
    <w:p w14:paraId="50407986" w14:textId="5482F5A7" w:rsidR="00D5356D" w:rsidRDefault="00D5356D" w:rsidP="004031E7">
      <w:pPr>
        <w:ind w:firstLine="708"/>
        <w:jc w:val="both"/>
        <w:rPr>
          <w:sz w:val="26"/>
          <w:szCs w:val="26"/>
        </w:rPr>
      </w:pPr>
    </w:p>
    <w:p w14:paraId="3F16D7B1" w14:textId="6A5D7AD6" w:rsidR="00D5356D" w:rsidRDefault="00D5356D" w:rsidP="004031E7">
      <w:pPr>
        <w:ind w:firstLine="708"/>
        <w:jc w:val="both"/>
        <w:rPr>
          <w:sz w:val="26"/>
          <w:szCs w:val="26"/>
        </w:rPr>
      </w:pPr>
    </w:p>
    <w:p w14:paraId="1F3E6645" w14:textId="37E62894" w:rsidR="00D5356D" w:rsidRDefault="00D5356D" w:rsidP="004031E7">
      <w:pPr>
        <w:ind w:firstLine="708"/>
        <w:jc w:val="both"/>
        <w:rPr>
          <w:sz w:val="26"/>
          <w:szCs w:val="26"/>
        </w:rPr>
      </w:pP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584817"/>
      <w:r>
        <w:rPr>
          <w:rFonts w:asciiTheme="minorHAnsi" w:hAnsiTheme="minorHAnsi"/>
          <w:b/>
          <w:bCs/>
          <w:color w:val="000000" w:themeColor="text1"/>
          <w:sz w:val="28"/>
          <w:szCs w:val="28"/>
        </w:rPr>
        <w:lastRenderedPageBreak/>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FA31735" w14:textId="6DDBC9EC" w:rsidR="006A3CBC" w:rsidRDefault="00886E3C" w:rsidP="001D7313">
      <w:pPr>
        <w:jc w:val="both"/>
        <w:rPr>
          <w:sz w:val="26"/>
          <w:szCs w:val="26"/>
          <w:lang w:val="en-US"/>
        </w:rPr>
      </w:pPr>
      <w:r>
        <w:rPr>
          <w:noProof/>
          <w:sz w:val="26"/>
          <w:szCs w:val="26"/>
          <w:lang w:val="en-US"/>
        </w:rPr>
        <w:drawing>
          <wp:inline distT="0" distB="0" distL="0" distR="0" wp14:anchorId="2E4D06A6" wp14:editId="1C468626">
            <wp:extent cx="5721985" cy="27603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985" cy="2760345"/>
                    </a:xfrm>
                    <a:prstGeom prst="rect">
                      <a:avLst/>
                    </a:prstGeom>
                    <a:noFill/>
                    <a:ln>
                      <a:noFill/>
                    </a:ln>
                  </pic:spPr>
                </pic:pic>
              </a:graphicData>
            </a:graphic>
          </wp:inline>
        </w:drawing>
      </w:r>
    </w:p>
    <w:p w14:paraId="24CE6B37" w14:textId="3CB53795" w:rsidR="00886E3C" w:rsidRDefault="00886E3C" w:rsidP="00886E3C">
      <w:pPr>
        <w:jc w:val="both"/>
        <w:rPr>
          <w:sz w:val="26"/>
          <w:szCs w:val="26"/>
        </w:rPr>
      </w:pPr>
      <w:r>
        <w:rPr>
          <w:sz w:val="26"/>
          <w:szCs w:val="26"/>
        </w:rPr>
        <w:t xml:space="preserve">Фиг. </w:t>
      </w:r>
      <w:r>
        <w:rPr>
          <w:sz w:val="26"/>
          <w:szCs w:val="26"/>
          <w:lang w:val="en-US"/>
        </w:rPr>
        <w:t xml:space="preserve">12 </w:t>
      </w:r>
      <w:r>
        <w:rPr>
          <w:sz w:val="26"/>
          <w:szCs w:val="26"/>
        </w:rPr>
        <w:t>Страницата за регистрация на потребител</w:t>
      </w:r>
    </w:p>
    <w:p w14:paraId="0F221D95" w14:textId="3BF17986" w:rsidR="00886E3C" w:rsidRDefault="00886E3C" w:rsidP="00886E3C">
      <w:pPr>
        <w:jc w:val="both"/>
        <w:rPr>
          <w:sz w:val="26"/>
          <w:szCs w:val="26"/>
        </w:rPr>
      </w:pPr>
      <w:r>
        <w:rPr>
          <w:sz w:val="26"/>
          <w:szCs w:val="26"/>
        </w:rPr>
        <w:tab/>
        <w:t>Когато потребител не е регистриран в приложението, това е първото нещо, което трябва да направи. За да се регистрира той трябва да въведе следните данни:</w:t>
      </w:r>
    </w:p>
    <w:p w14:paraId="39CFD595" w14:textId="0769EA3E" w:rsidR="00886E3C" w:rsidRDefault="00886E3C" w:rsidP="00886E3C">
      <w:pPr>
        <w:pStyle w:val="a9"/>
        <w:numPr>
          <w:ilvl w:val="0"/>
          <w:numId w:val="13"/>
        </w:numPr>
        <w:jc w:val="both"/>
        <w:rPr>
          <w:sz w:val="26"/>
          <w:szCs w:val="26"/>
        </w:rPr>
      </w:pPr>
      <w:r>
        <w:rPr>
          <w:sz w:val="26"/>
          <w:szCs w:val="26"/>
        </w:rPr>
        <w:t xml:space="preserve">Имейл – имейл адресът на потребителя. Трябва да бъде уникален в цялата система, в противен случай потребителят ще бъде известен с съобщение за грешка, че въведеният имейл е вече използван от друг потребител. След регистрацията потребител ще получи имейл, който съдържа линк за активация на акаунта. Потребителят трябва да отвори своята имейл поща </w:t>
      </w:r>
      <w:r w:rsidR="00E75838">
        <w:rPr>
          <w:sz w:val="26"/>
          <w:szCs w:val="26"/>
        </w:rPr>
        <w:t>и да отвори линка, след което той ще може да влезе в профила си.</w:t>
      </w:r>
      <w:r w:rsidR="003C0B40">
        <w:rPr>
          <w:sz w:val="26"/>
          <w:szCs w:val="26"/>
        </w:rPr>
        <w:t xml:space="preserve"> Ако не е активиран акаунтът, потребителят не може да влезе в своя профил и ще получи съобщение за грешка.</w:t>
      </w:r>
    </w:p>
    <w:p w14:paraId="054BF956" w14:textId="390C4295" w:rsidR="003C0B40" w:rsidRDefault="003C0B40" w:rsidP="00886E3C">
      <w:pPr>
        <w:pStyle w:val="a9"/>
        <w:numPr>
          <w:ilvl w:val="0"/>
          <w:numId w:val="13"/>
        </w:numPr>
        <w:jc w:val="both"/>
        <w:rPr>
          <w:sz w:val="26"/>
          <w:szCs w:val="26"/>
        </w:rPr>
      </w:pPr>
      <w:r>
        <w:rPr>
          <w:sz w:val="26"/>
          <w:szCs w:val="26"/>
        </w:rPr>
        <w:t>Потребителско име – потребителското име на потребителя. Също трябва да бъде уникално в цялата система. То се избира от потребителя и това е името, с което потребителят се автентикира на следващ етап в приложението.</w:t>
      </w:r>
    </w:p>
    <w:p w14:paraId="26632978" w14:textId="4CD34776" w:rsidR="003C0B40" w:rsidRDefault="003C0B40" w:rsidP="00886E3C">
      <w:pPr>
        <w:pStyle w:val="a9"/>
        <w:numPr>
          <w:ilvl w:val="0"/>
          <w:numId w:val="13"/>
        </w:numPr>
        <w:jc w:val="both"/>
        <w:rPr>
          <w:sz w:val="26"/>
          <w:szCs w:val="26"/>
        </w:rPr>
      </w:pPr>
      <w:r>
        <w:rPr>
          <w:sz w:val="26"/>
          <w:szCs w:val="26"/>
        </w:rPr>
        <w:t>Парола – паролата на потребителя. Избрана от него и няма валидация за специална символи. Може да бъде произволна.</w:t>
      </w:r>
    </w:p>
    <w:p w14:paraId="60695787" w14:textId="61CC2944" w:rsidR="003C0B40" w:rsidRDefault="003C0B40" w:rsidP="00886E3C">
      <w:pPr>
        <w:pStyle w:val="a9"/>
        <w:numPr>
          <w:ilvl w:val="0"/>
          <w:numId w:val="13"/>
        </w:numPr>
        <w:jc w:val="both"/>
        <w:rPr>
          <w:sz w:val="26"/>
          <w:szCs w:val="26"/>
        </w:rPr>
      </w:pPr>
      <w:r>
        <w:rPr>
          <w:sz w:val="26"/>
          <w:szCs w:val="26"/>
        </w:rPr>
        <w:t>Потвърди парола – същата парола, валидация че потребителят е написал вярно своята парола тъй като се вижда като скрит текст, когато се въвежда.</w:t>
      </w:r>
    </w:p>
    <w:p w14:paraId="7057FA41" w14:textId="5B4D6C6D" w:rsidR="003C0B40" w:rsidRDefault="003C0B40" w:rsidP="003C0B40">
      <w:pPr>
        <w:ind w:left="360"/>
        <w:jc w:val="both"/>
        <w:rPr>
          <w:sz w:val="26"/>
          <w:szCs w:val="26"/>
        </w:rPr>
      </w:pPr>
      <w:r>
        <w:rPr>
          <w:sz w:val="26"/>
          <w:szCs w:val="26"/>
        </w:rPr>
        <w:t>Ако потребителят вече има профил, от този страница той може да отвори също страницата за вход.</w:t>
      </w:r>
    </w:p>
    <w:p w14:paraId="44456CB6" w14:textId="75F6025A" w:rsidR="003C0B40" w:rsidRDefault="003C0B40" w:rsidP="003C0B40">
      <w:pPr>
        <w:ind w:left="360"/>
        <w:jc w:val="both"/>
        <w:rPr>
          <w:sz w:val="26"/>
          <w:szCs w:val="26"/>
          <w:lang w:val="en-US"/>
        </w:rPr>
      </w:pPr>
      <w:r>
        <w:rPr>
          <w:noProof/>
          <w:sz w:val="26"/>
          <w:szCs w:val="26"/>
          <w:lang w:val="en-US"/>
        </w:rPr>
        <w:lastRenderedPageBreak/>
        <w:drawing>
          <wp:inline distT="0" distB="0" distL="0" distR="0" wp14:anchorId="566D90A8" wp14:editId="3796CAFB">
            <wp:extent cx="5727700" cy="2754630"/>
            <wp:effectExtent l="0" t="0" r="6350" b="762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1BB5BFE0" w14:textId="59537F12" w:rsidR="003C0B40" w:rsidRDefault="003C0B40" w:rsidP="003C0B40">
      <w:pPr>
        <w:jc w:val="both"/>
        <w:rPr>
          <w:sz w:val="26"/>
          <w:szCs w:val="26"/>
        </w:rPr>
      </w:pPr>
      <w:r>
        <w:rPr>
          <w:sz w:val="26"/>
          <w:szCs w:val="26"/>
        </w:rPr>
        <w:t xml:space="preserve">Фиг. </w:t>
      </w:r>
      <w:r>
        <w:rPr>
          <w:sz w:val="26"/>
          <w:szCs w:val="26"/>
          <w:lang w:val="en-US"/>
        </w:rPr>
        <w:t xml:space="preserve">13 </w:t>
      </w:r>
      <w:r>
        <w:rPr>
          <w:sz w:val="26"/>
          <w:szCs w:val="26"/>
        </w:rPr>
        <w:t>Страницата за вход на потребител</w:t>
      </w:r>
    </w:p>
    <w:p w14:paraId="733EC435" w14:textId="4DBC2C24" w:rsidR="003C0B40" w:rsidRDefault="003C0B40" w:rsidP="003C0B40">
      <w:pPr>
        <w:jc w:val="both"/>
        <w:rPr>
          <w:sz w:val="26"/>
          <w:szCs w:val="26"/>
        </w:rPr>
      </w:pPr>
      <w:r>
        <w:rPr>
          <w:sz w:val="26"/>
          <w:szCs w:val="26"/>
        </w:rPr>
        <w:tab/>
        <w:t>За да влезе в профила си, потребителят трябва първо да е активирай акаунта си през имейлът изпратен на пощата му. След това трябва да въведе слените данни:</w:t>
      </w:r>
    </w:p>
    <w:p w14:paraId="46F63C44" w14:textId="38B3D3AC" w:rsidR="003C0B40" w:rsidRDefault="003C0B40" w:rsidP="003C0B40">
      <w:pPr>
        <w:pStyle w:val="a9"/>
        <w:numPr>
          <w:ilvl w:val="0"/>
          <w:numId w:val="14"/>
        </w:numPr>
        <w:jc w:val="both"/>
        <w:rPr>
          <w:sz w:val="26"/>
          <w:szCs w:val="26"/>
        </w:rPr>
      </w:pPr>
      <w:r>
        <w:rPr>
          <w:sz w:val="26"/>
          <w:szCs w:val="26"/>
        </w:rPr>
        <w:t>Потребителско име – потребителското име на потребителя, което той е въвел по време на регистрацията.</w:t>
      </w:r>
    </w:p>
    <w:p w14:paraId="65CC3DA8" w14:textId="23D85E71" w:rsidR="003C0B40" w:rsidRDefault="003C0B40" w:rsidP="003C0B40">
      <w:pPr>
        <w:pStyle w:val="a9"/>
        <w:numPr>
          <w:ilvl w:val="0"/>
          <w:numId w:val="14"/>
        </w:numPr>
        <w:jc w:val="both"/>
        <w:rPr>
          <w:sz w:val="26"/>
          <w:szCs w:val="26"/>
        </w:rPr>
      </w:pPr>
      <w:r>
        <w:rPr>
          <w:sz w:val="26"/>
          <w:szCs w:val="26"/>
        </w:rPr>
        <w:t>Парола – паролата на потребителя.</w:t>
      </w:r>
    </w:p>
    <w:p w14:paraId="3EABD3C4" w14:textId="586F59CA" w:rsidR="003C0B40" w:rsidRDefault="003C0B40" w:rsidP="003C0B40">
      <w:pPr>
        <w:jc w:val="both"/>
        <w:rPr>
          <w:sz w:val="26"/>
          <w:szCs w:val="26"/>
        </w:rPr>
      </w:pPr>
      <w:r>
        <w:rPr>
          <w:sz w:val="26"/>
          <w:szCs w:val="26"/>
        </w:rPr>
        <w:t xml:space="preserve">След като потребителят влезе в профила си, той има достът до </w:t>
      </w:r>
      <w:r w:rsidR="00F615D5">
        <w:rPr>
          <w:sz w:val="26"/>
          <w:szCs w:val="26"/>
        </w:rPr>
        <w:t>приложението</w:t>
      </w:r>
      <w:r w:rsidR="00CE186B">
        <w:rPr>
          <w:sz w:val="26"/>
          <w:szCs w:val="26"/>
        </w:rPr>
        <w:t xml:space="preserve"> и е пренасочен към главната страници за потребители.</w:t>
      </w:r>
    </w:p>
    <w:p w14:paraId="42D475F2" w14:textId="42D2537F" w:rsidR="00CE186B" w:rsidRDefault="00C35E9C" w:rsidP="003C0B40">
      <w:pPr>
        <w:jc w:val="both"/>
        <w:rPr>
          <w:sz w:val="26"/>
          <w:szCs w:val="26"/>
          <w:lang w:val="en-US"/>
        </w:rPr>
      </w:pPr>
      <w:r>
        <w:rPr>
          <w:noProof/>
          <w:sz w:val="26"/>
          <w:szCs w:val="26"/>
          <w:lang w:val="en-US"/>
        </w:rPr>
        <w:drawing>
          <wp:inline distT="0" distB="0" distL="0" distR="0" wp14:anchorId="462E3868" wp14:editId="7458ED7A">
            <wp:extent cx="5727700" cy="2748915"/>
            <wp:effectExtent l="0" t="0" r="635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748915"/>
                    </a:xfrm>
                    <a:prstGeom prst="rect">
                      <a:avLst/>
                    </a:prstGeom>
                    <a:noFill/>
                    <a:ln>
                      <a:noFill/>
                    </a:ln>
                  </pic:spPr>
                </pic:pic>
              </a:graphicData>
            </a:graphic>
          </wp:inline>
        </w:drawing>
      </w:r>
    </w:p>
    <w:p w14:paraId="5DD92202" w14:textId="42278CC5" w:rsidR="00C35E9C" w:rsidRDefault="00C35E9C" w:rsidP="00C35E9C">
      <w:pPr>
        <w:jc w:val="both"/>
        <w:rPr>
          <w:sz w:val="26"/>
          <w:szCs w:val="26"/>
        </w:rPr>
      </w:pPr>
      <w:r>
        <w:rPr>
          <w:sz w:val="26"/>
          <w:szCs w:val="26"/>
        </w:rPr>
        <w:t xml:space="preserve">Фиг. </w:t>
      </w:r>
      <w:r>
        <w:rPr>
          <w:sz w:val="26"/>
          <w:szCs w:val="26"/>
          <w:lang w:val="en-US"/>
        </w:rPr>
        <w:t xml:space="preserve">13 </w:t>
      </w:r>
      <w:r>
        <w:rPr>
          <w:sz w:val="26"/>
          <w:szCs w:val="26"/>
        </w:rPr>
        <w:t>Страницата за добавяне на измервателна станция</w:t>
      </w:r>
    </w:p>
    <w:p w14:paraId="02503770" w14:textId="06A6E36F" w:rsidR="00C35E9C" w:rsidRDefault="00C35E9C" w:rsidP="00C35E9C">
      <w:pPr>
        <w:jc w:val="both"/>
        <w:rPr>
          <w:sz w:val="26"/>
          <w:szCs w:val="26"/>
        </w:rPr>
      </w:pPr>
      <w:r>
        <w:rPr>
          <w:sz w:val="26"/>
          <w:szCs w:val="26"/>
        </w:rPr>
        <w:lastRenderedPageBreak/>
        <w:tab/>
        <w:t xml:space="preserve">Потребител, който е влязъл в профила си може да достъпи страницата за добавяне </w:t>
      </w:r>
      <w:r w:rsidR="00D67A9F">
        <w:rPr>
          <w:sz w:val="26"/>
          <w:szCs w:val="26"/>
        </w:rPr>
        <w:t xml:space="preserve">на измервателни станции. </w:t>
      </w:r>
      <w:r w:rsidR="00DC1D45">
        <w:rPr>
          <w:sz w:val="26"/>
          <w:szCs w:val="26"/>
        </w:rPr>
        <w:t>Данни, които потребителят въвежда са следните:</w:t>
      </w:r>
    </w:p>
    <w:p w14:paraId="4B6FC1C9" w14:textId="48BEC6CF" w:rsidR="00DC1D45" w:rsidRDefault="00DC1D45" w:rsidP="00DC1D45">
      <w:pPr>
        <w:pStyle w:val="a9"/>
        <w:numPr>
          <w:ilvl w:val="0"/>
          <w:numId w:val="15"/>
        </w:numPr>
        <w:jc w:val="both"/>
        <w:rPr>
          <w:sz w:val="26"/>
          <w:szCs w:val="26"/>
        </w:rPr>
      </w:pPr>
      <w:r>
        <w:rPr>
          <w:sz w:val="26"/>
          <w:szCs w:val="26"/>
        </w:rPr>
        <w:t xml:space="preserve">Име – името на измервателната станция. </w:t>
      </w:r>
      <w:r w:rsidR="004A479D">
        <w:rPr>
          <w:sz w:val="26"/>
          <w:szCs w:val="26"/>
        </w:rPr>
        <w:t>Произволно име на измервателната станция. Произволно избрано от потребителя.</w:t>
      </w:r>
    </w:p>
    <w:p w14:paraId="59DDD20F" w14:textId="1421FACA" w:rsidR="004A479D" w:rsidRDefault="004A479D" w:rsidP="00DC1D45">
      <w:pPr>
        <w:pStyle w:val="a9"/>
        <w:numPr>
          <w:ilvl w:val="0"/>
          <w:numId w:val="15"/>
        </w:numPr>
        <w:jc w:val="both"/>
        <w:rPr>
          <w:sz w:val="26"/>
          <w:szCs w:val="26"/>
        </w:rPr>
      </w:pPr>
      <w:r>
        <w:rPr>
          <w:sz w:val="26"/>
          <w:szCs w:val="26"/>
        </w:rPr>
        <w:t xml:space="preserve">Адрес на измервателната станция – мрежовият адрес на измервателната станция. Ако за нея няма закачен домейн, може да се използва </w:t>
      </w:r>
      <w:r>
        <w:rPr>
          <w:sz w:val="26"/>
          <w:szCs w:val="26"/>
          <w:lang w:val="en-US"/>
        </w:rPr>
        <w:t xml:space="preserve">IP </w:t>
      </w:r>
      <w:r>
        <w:rPr>
          <w:sz w:val="26"/>
          <w:szCs w:val="26"/>
        </w:rPr>
        <w:t xml:space="preserve">адресът на станцията. Препоръчително е да е зададен предварително на </w:t>
      </w:r>
      <w:r>
        <w:rPr>
          <w:sz w:val="26"/>
          <w:szCs w:val="26"/>
          <w:lang w:val="en-US"/>
        </w:rPr>
        <w:t xml:space="preserve">raspberry PI </w:t>
      </w:r>
      <w:r>
        <w:rPr>
          <w:sz w:val="26"/>
          <w:szCs w:val="26"/>
        </w:rPr>
        <w:t xml:space="preserve">компютъра (измервателната станция) и да е статичен. Когато системата се ползва в локална мрежа адресът има вид „192.168.1.100“. </w:t>
      </w:r>
    </w:p>
    <w:p w14:paraId="769EC097" w14:textId="1B943B38" w:rsidR="009530C4" w:rsidRDefault="009530C4" w:rsidP="00DC1D45">
      <w:pPr>
        <w:pStyle w:val="a9"/>
        <w:numPr>
          <w:ilvl w:val="0"/>
          <w:numId w:val="15"/>
        </w:numPr>
        <w:jc w:val="both"/>
        <w:rPr>
          <w:sz w:val="26"/>
          <w:szCs w:val="26"/>
        </w:rPr>
      </w:pPr>
      <w:r>
        <w:rPr>
          <w:sz w:val="26"/>
          <w:szCs w:val="26"/>
        </w:rPr>
        <w:t xml:space="preserve">Описание – произволно описание на измервателната станция. </w:t>
      </w:r>
      <w:r w:rsidR="00EF542A">
        <w:rPr>
          <w:sz w:val="26"/>
          <w:szCs w:val="26"/>
        </w:rPr>
        <w:t>Това поле може да бъде оставено празно и служи само за улеснение на потребителя.</w:t>
      </w:r>
    </w:p>
    <w:p w14:paraId="20B08E2A" w14:textId="33FE24BD" w:rsidR="00EF542A" w:rsidRDefault="002A74AB" w:rsidP="00EF542A">
      <w:pPr>
        <w:jc w:val="both"/>
        <w:rPr>
          <w:sz w:val="26"/>
          <w:szCs w:val="26"/>
          <w:lang w:val="en-US"/>
        </w:rPr>
      </w:pPr>
      <w:r>
        <w:rPr>
          <w:noProof/>
          <w:sz w:val="26"/>
          <w:szCs w:val="26"/>
          <w:lang w:val="en-US"/>
        </w:rPr>
        <w:drawing>
          <wp:inline distT="0" distB="0" distL="0" distR="0" wp14:anchorId="33D33DAF" wp14:editId="1D9378C5">
            <wp:extent cx="5716270" cy="2748915"/>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6270" cy="2748915"/>
                    </a:xfrm>
                    <a:prstGeom prst="rect">
                      <a:avLst/>
                    </a:prstGeom>
                    <a:noFill/>
                    <a:ln>
                      <a:noFill/>
                    </a:ln>
                  </pic:spPr>
                </pic:pic>
              </a:graphicData>
            </a:graphic>
          </wp:inline>
        </w:drawing>
      </w:r>
    </w:p>
    <w:p w14:paraId="52AC486E" w14:textId="5F327041" w:rsidR="002A74AB" w:rsidRDefault="002A74AB" w:rsidP="002A74AB">
      <w:pPr>
        <w:jc w:val="both"/>
        <w:rPr>
          <w:sz w:val="26"/>
          <w:szCs w:val="26"/>
        </w:rPr>
      </w:pPr>
      <w:r>
        <w:rPr>
          <w:sz w:val="26"/>
          <w:szCs w:val="26"/>
        </w:rPr>
        <w:t xml:space="preserve">Фиг. </w:t>
      </w:r>
      <w:r>
        <w:rPr>
          <w:sz w:val="26"/>
          <w:szCs w:val="26"/>
          <w:lang w:val="en-US"/>
        </w:rPr>
        <w:t xml:space="preserve">14 </w:t>
      </w:r>
      <w:r>
        <w:rPr>
          <w:sz w:val="26"/>
          <w:szCs w:val="26"/>
        </w:rPr>
        <w:t xml:space="preserve">Страницата за </w:t>
      </w:r>
      <w:r w:rsidR="0033741C">
        <w:rPr>
          <w:sz w:val="26"/>
          <w:szCs w:val="26"/>
        </w:rPr>
        <w:t xml:space="preserve">добавяне на </w:t>
      </w:r>
      <w:r>
        <w:rPr>
          <w:sz w:val="26"/>
          <w:szCs w:val="26"/>
        </w:rPr>
        <w:t>умен контакт</w:t>
      </w:r>
    </w:p>
    <w:p w14:paraId="5368F7F4" w14:textId="157FE4A2" w:rsidR="002A74AB" w:rsidRDefault="002A74AB" w:rsidP="002A74AB">
      <w:pPr>
        <w:jc w:val="both"/>
        <w:rPr>
          <w:sz w:val="26"/>
          <w:szCs w:val="26"/>
        </w:rPr>
      </w:pPr>
      <w:r>
        <w:rPr>
          <w:sz w:val="26"/>
          <w:szCs w:val="26"/>
        </w:rPr>
        <w:tab/>
        <w:t>Това е страницата, която потребителят използва, за да добавя умни контакти. Следователно информацията, която е необходима е:</w:t>
      </w:r>
    </w:p>
    <w:p w14:paraId="4C83A656" w14:textId="27298786" w:rsidR="002A74AB" w:rsidRDefault="002A74AB" w:rsidP="002A74AB">
      <w:pPr>
        <w:pStyle w:val="a9"/>
        <w:numPr>
          <w:ilvl w:val="0"/>
          <w:numId w:val="16"/>
        </w:numPr>
        <w:jc w:val="both"/>
        <w:rPr>
          <w:sz w:val="26"/>
          <w:szCs w:val="26"/>
        </w:rPr>
      </w:pPr>
      <w:r>
        <w:rPr>
          <w:sz w:val="26"/>
          <w:szCs w:val="26"/>
        </w:rPr>
        <w:t>Име – името на умния контакт. Произволно име избрано от потребителя. Служи за лесното идентифициране на контакта от потребителя.</w:t>
      </w:r>
    </w:p>
    <w:p w14:paraId="7F40E24A" w14:textId="60C1F1CD" w:rsidR="002A74AB" w:rsidRDefault="002A74AB" w:rsidP="002A74AB">
      <w:pPr>
        <w:pStyle w:val="a9"/>
        <w:numPr>
          <w:ilvl w:val="0"/>
          <w:numId w:val="16"/>
        </w:numPr>
        <w:jc w:val="both"/>
        <w:rPr>
          <w:sz w:val="26"/>
          <w:szCs w:val="26"/>
        </w:rPr>
      </w:pPr>
      <w:r>
        <w:rPr>
          <w:sz w:val="26"/>
          <w:szCs w:val="26"/>
        </w:rPr>
        <w:t>Адрес – мрежовият адрес на умният контакт. Както при адреса на измервателната станция, когато системата работи в локална мрежа е препоръчително да е зададен статичен такъв.</w:t>
      </w:r>
    </w:p>
    <w:p w14:paraId="4EF7DDB8" w14:textId="64CBDDB4" w:rsidR="00EE6DAE" w:rsidRDefault="00EE6DAE" w:rsidP="00EE6DAE">
      <w:pPr>
        <w:pStyle w:val="a9"/>
        <w:numPr>
          <w:ilvl w:val="0"/>
          <w:numId w:val="16"/>
        </w:numPr>
        <w:jc w:val="both"/>
        <w:rPr>
          <w:sz w:val="26"/>
          <w:szCs w:val="26"/>
        </w:rPr>
      </w:pPr>
      <w:r>
        <w:rPr>
          <w:sz w:val="26"/>
          <w:szCs w:val="26"/>
        </w:rPr>
        <w:t>Описание – произволно описание на умния контакт. Това поле може да бъде оставено празно и служи само за улеснение на потребителя.</w:t>
      </w:r>
    </w:p>
    <w:p w14:paraId="0B661EDE" w14:textId="4E3522AE" w:rsidR="00D23042" w:rsidRDefault="004C0C58" w:rsidP="002A74AB">
      <w:pPr>
        <w:pStyle w:val="a9"/>
        <w:numPr>
          <w:ilvl w:val="0"/>
          <w:numId w:val="16"/>
        </w:numPr>
        <w:jc w:val="both"/>
        <w:rPr>
          <w:sz w:val="26"/>
          <w:szCs w:val="26"/>
        </w:rPr>
      </w:pPr>
      <w:r>
        <w:rPr>
          <w:sz w:val="26"/>
          <w:szCs w:val="26"/>
        </w:rPr>
        <w:t>Активирай отклонение за долна граница – служа за действието</w:t>
      </w:r>
      <w:r w:rsidR="00193BED">
        <w:rPr>
          <w:sz w:val="26"/>
          <w:szCs w:val="26"/>
        </w:rPr>
        <w:t>, което ще бъде извършено от умния контакт, ако се засече отклонение от някоя от границите зададени от потребителя. Възможните стойности са: „</w:t>
      </w:r>
      <w:r w:rsidR="00193BED">
        <w:rPr>
          <w:sz w:val="26"/>
          <w:szCs w:val="26"/>
          <w:lang w:val="en-US"/>
        </w:rPr>
        <w:t>TURN_OFF</w:t>
      </w:r>
      <w:r w:rsidR="00193BED">
        <w:rPr>
          <w:sz w:val="26"/>
          <w:szCs w:val="26"/>
        </w:rPr>
        <w:t>“</w:t>
      </w:r>
      <w:r w:rsidR="00193BED">
        <w:rPr>
          <w:sz w:val="26"/>
          <w:szCs w:val="26"/>
          <w:lang w:val="en-US"/>
        </w:rPr>
        <w:t xml:space="preserve"> -</w:t>
      </w:r>
      <w:r w:rsidR="00193BED">
        <w:rPr>
          <w:sz w:val="26"/>
          <w:szCs w:val="26"/>
        </w:rPr>
        <w:t xml:space="preserve">&gt; контактът ще се изключи, ако тази граница се достигне, </w:t>
      </w:r>
      <w:r w:rsidR="00193BED">
        <w:rPr>
          <w:sz w:val="26"/>
          <w:szCs w:val="26"/>
        </w:rPr>
        <w:lastRenderedPageBreak/>
        <w:t>„</w:t>
      </w:r>
      <w:r w:rsidR="00193BED">
        <w:rPr>
          <w:sz w:val="26"/>
          <w:szCs w:val="26"/>
          <w:lang w:val="en-US"/>
        </w:rPr>
        <w:t>TURN_ON</w:t>
      </w:r>
      <w:r w:rsidR="00193BED">
        <w:rPr>
          <w:sz w:val="26"/>
          <w:szCs w:val="26"/>
        </w:rPr>
        <w:t>“</w:t>
      </w:r>
      <w:r w:rsidR="00193BED">
        <w:rPr>
          <w:sz w:val="26"/>
          <w:szCs w:val="26"/>
          <w:lang w:val="en-US"/>
        </w:rPr>
        <w:t xml:space="preserve"> </w:t>
      </w:r>
      <w:r w:rsidR="00193BED">
        <w:rPr>
          <w:sz w:val="26"/>
          <w:szCs w:val="26"/>
        </w:rPr>
        <w:t>-&gt; контактът ще се включи, ако тази граница се достигне. Представлява максимума на отклонението.</w:t>
      </w:r>
    </w:p>
    <w:p w14:paraId="0D3E9913" w14:textId="128D04CC" w:rsidR="00193BED" w:rsidRDefault="00193BED" w:rsidP="00193BED">
      <w:pPr>
        <w:pStyle w:val="a9"/>
        <w:numPr>
          <w:ilvl w:val="0"/>
          <w:numId w:val="16"/>
        </w:numPr>
        <w:jc w:val="both"/>
        <w:rPr>
          <w:sz w:val="26"/>
          <w:szCs w:val="26"/>
        </w:rPr>
      </w:pPr>
      <w:r>
        <w:rPr>
          <w:sz w:val="26"/>
          <w:szCs w:val="26"/>
        </w:rPr>
        <w:t>Активирай отклонение за горна граница – служа за действието, което ще бъде извършено от умния контакт, ако се засече отклонение от някоя от границите зададени от потребителя. Възможните стойности са: „</w:t>
      </w:r>
      <w:r>
        <w:rPr>
          <w:sz w:val="26"/>
          <w:szCs w:val="26"/>
          <w:lang w:val="en-US"/>
        </w:rPr>
        <w:t>TURN_OFF</w:t>
      </w:r>
      <w:r>
        <w:rPr>
          <w:sz w:val="26"/>
          <w:szCs w:val="26"/>
        </w:rPr>
        <w:t>“</w:t>
      </w:r>
      <w:r>
        <w:rPr>
          <w:sz w:val="26"/>
          <w:szCs w:val="26"/>
          <w:lang w:val="en-US"/>
        </w:rPr>
        <w:t xml:space="preserve"> -</w:t>
      </w:r>
      <w:r>
        <w:rPr>
          <w:sz w:val="26"/>
          <w:szCs w:val="26"/>
        </w:rPr>
        <w:t>&gt; контактът ще се изключи, ако тази граница се достигне, „</w:t>
      </w:r>
      <w:r>
        <w:rPr>
          <w:sz w:val="26"/>
          <w:szCs w:val="26"/>
          <w:lang w:val="en-US"/>
        </w:rPr>
        <w:t>TURN_ON</w:t>
      </w:r>
      <w:r>
        <w:rPr>
          <w:sz w:val="26"/>
          <w:szCs w:val="26"/>
        </w:rPr>
        <w:t>“</w:t>
      </w:r>
      <w:r>
        <w:rPr>
          <w:sz w:val="26"/>
          <w:szCs w:val="26"/>
          <w:lang w:val="en-US"/>
        </w:rPr>
        <w:t xml:space="preserve"> </w:t>
      </w:r>
      <w:r>
        <w:rPr>
          <w:sz w:val="26"/>
          <w:szCs w:val="26"/>
        </w:rPr>
        <w:t>-&gt; контактът ще се включи, ако тази граница се достигне. Представлява минимумът на отклонението.</w:t>
      </w:r>
    </w:p>
    <w:p w14:paraId="5C7322F6" w14:textId="18C97B84" w:rsidR="00193BED" w:rsidRDefault="006339D5" w:rsidP="002A74AB">
      <w:pPr>
        <w:pStyle w:val="a9"/>
        <w:numPr>
          <w:ilvl w:val="0"/>
          <w:numId w:val="16"/>
        </w:numPr>
        <w:jc w:val="both"/>
        <w:rPr>
          <w:sz w:val="26"/>
          <w:szCs w:val="26"/>
        </w:rPr>
      </w:pPr>
      <w:r>
        <w:rPr>
          <w:sz w:val="26"/>
          <w:szCs w:val="26"/>
        </w:rPr>
        <w:t xml:space="preserve">Тип – типът на умния контакт. Стойностите са </w:t>
      </w:r>
      <w:r>
        <w:rPr>
          <w:sz w:val="26"/>
          <w:szCs w:val="26"/>
          <w:lang w:val="en-US"/>
        </w:rPr>
        <w:t xml:space="preserve">“Temperature” </w:t>
      </w:r>
      <w:r>
        <w:rPr>
          <w:sz w:val="26"/>
          <w:szCs w:val="26"/>
        </w:rPr>
        <w:t xml:space="preserve">или </w:t>
      </w:r>
      <w:r>
        <w:rPr>
          <w:sz w:val="26"/>
          <w:szCs w:val="26"/>
          <w:lang w:val="en-US"/>
        </w:rPr>
        <w:t>“Humidity”.</w:t>
      </w:r>
      <w:r>
        <w:rPr>
          <w:sz w:val="26"/>
          <w:szCs w:val="26"/>
        </w:rPr>
        <w:t xml:space="preserve"> Типът представлява за какво отговаря умният контакт, за температура или влажност. Това е друг филтър, кой контакт ще се включи или изключи в зависимост от границата, която е в отклонение от зададените показатели. Например, ако се надвиши граница от тип температура, следва да бъде приложението действието на всички контакти, които</w:t>
      </w:r>
      <w:r w:rsidR="00517E62">
        <w:rPr>
          <w:sz w:val="26"/>
          <w:szCs w:val="26"/>
        </w:rPr>
        <w:t xml:space="preserve"> са от</w:t>
      </w:r>
      <w:r>
        <w:rPr>
          <w:sz w:val="26"/>
          <w:szCs w:val="26"/>
        </w:rPr>
        <w:t xml:space="preserve"> тип температура и</w:t>
      </w:r>
      <w:r w:rsidR="004339FD">
        <w:rPr>
          <w:sz w:val="26"/>
          <w:szCs w:val="26"/>
        </w:rPr>
        <w:t xml:space="preserve"> имат</w:t>
      </w:r>
      <w:r w:rsidR="009C0001">
        <w:rPr>
          <w:sz w:val="26"/>
          <w:szCs w:val="26"/>
        </w:rPr>
        <w:t xml:space="preserve"> зададено</w:t>
      </w:r>
      <w:r>
        <w:rPr>
          <w:sz w:val="26"/>
          <w:szCs w:val="26"/>
        </w:rPr>
        <w:t xml:space="preserve"> действие за горно граница на отклонение.</w:t>
      </w:r>
    </w:p>
    <w:p w14:paraId="04942663" w14:textId="00299301" w:rsidR="0033741C" w:rsidRPr="0033741C" w:rsidRDefault="0033741C" w:rsidP="0033741C">
      <w:pPr>
        <w:jc w:val="both"/>
        <w:rPr>
          <w:sz w:val="26"/>
          <w:szCs w:val="26"/>
          <w:lang w:val="en-US"/>
        </w:rPr>
      </w:pPr>
      <w:r>
        <w:rPr>
          <w:noProof/>
          <w:sz w:val="26"/>
          <w:szCs w:val="26"/>
          <w:lang w:val="en-US"/>
        </w:rPr>
        <w:drawing>
          <wp:inline distT="0" distB="0" distL="0" distR="0" wp14:anchorId="75908093" wp14:editId="2B373644">
            <wp:extent cx="5721985" cy="2737485"/>
            <wp:effectExtent l="0" t="0" r="0" b="5715"/>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2737485"/>
                    </a:xfrm>
                    <a:prstGeom prst="rect">
                      <a:avLst/>
                    </a:prstGeom>
                    <a:noFill/>
                    <a:ln>
                      <a:noFill/>
                    </a:ln>
                  </pic:spPr>
                </pic:pic>
              </a:graphicData>
            </a:graphic>
          </wp:inline>
        </w:drawing>
      </w:r>
    </w:p>
    <w:p w14:paraId="37D42D3E" w14:textId="77777777" w:rsidR="002A74AB" w:rsidRPr="002A74AB" w:rsidRDefault="002A74AB" w:rsidP="00EF542A">
      <w:pPr>
        <w:jc w:val="both"/>
        <w:rPr>
          <w:sz w:val="26"/>
          <w:szCs w:val="26"/>
          <w:lang w:val="en-US"/>
        </w:rPr>
      </w:pPr>
    </w:p>
    <w:p w14:paraId="083263F9" w14:textId="2CB0B219" w:rsidR="0033741C" w:rsidRDefault="0033741C" w:rsidP="0033741C">
      <w:pPr>
        <w:jc w:val="both"/>
        <w:rPr>
          <w:sz w:val="26"/>
          <w:szCs w:val="26"/>
        </w:rPr>
      </w:pPr>
      <w:r>
        <w:rPr>
          <w:sz w:val="26"/>
          <w:szCs w:val="26"/>
        </w:rPr>
        <w:t xml:space="preserve">Фиг. </w:t>
      </w:r>
      <w:r>
        <w:rPr>
          <w:sz w:val="26"/>
          <w:szCs w:val="26"/>
          <w:lang w:val="en-US"/>
        </w:rPr>
        <w:t>1</w:t>
      </w:r>
      <w:r>
        <w:rPr>
          <w:sz w:val="26"/>
          <w:szCs w:val="26"/>
        </w:rPr>
        <w:t>5</w:t>
      </w:r>
      <w:r>
        <w:rPr>
          <w:sz w:val="26"/>
          <w:szCs w:val="26"/>
          <w:lang w:val="en-US"/>
        </w:rPr>
        <w:t xml:space="preserve"> </w:t>
      </w:r>
      <w:r>
        <w:rPr>
          <w:sz w:val="26"/>
          <w:szCs w:val="26"/>
        </w:rPr>
        <w:t>Страницата за добавяне на граница на отклонение</w:t>
      </w:r>
    </w:p>
    <w:p w14:paraId="60928D24" w14:textId="7A83F325" w:rsidR="00D85773" w:rsidRPr="0040103E" w:rsidRDefault="00991FBF" w:rsidP="0033741C">
      <w:pPr>
        <w:jc w:val="both"/>
        <w:rPr>
          <w:sz w:val="26"/>
          <w:szCs w:val="26"/>
          <w:lang w:val="en-US"/>
        </w:rPr>
      </w:pPr>
      <w:r>
        <w:rPr>
          <w:sz w:val="26"/>
          <w:szCs w:val="26"/>
        </w:rPr>
        <w:tab/>
        <w:t>Тази страница отговаря за задаването на</w:t>
      </w:r>
      <w:r w:rsidR="006349D7">
        <w:rPr>
          <w:sz w:val="26"/>
          <w:szCs w:val="26"/>
        </w:rPr>
        <w:t xml:space="preserve"> граници на</w:t>
      </w:r>
      <w:r>
        <w:rPr>
          <w:sz w:val="26"/>
          <w:szCs w:val="26"/>
        </w:rPr>
        <w:t xml:space="preserve"> станции</w:t>
      </w:r>
      <w:r w:rsidR="006349D7">
        <w:rPr>
          <w:sz w:val="26"/>
          <w:szCs w:val="26"/>
        </w:rPr>
        <w:t>. Те отговарят, какво трябва да стане с контактите свързани с тази измервателна станция, ако се засече, че има отклонение от зададените показатели.</w:t>
      </w:r>
      <w:r w:rsidR="00D85773">
        <w:rPr>
          <w:sz w:val="26"/>
          <w:szCs w:val="26"/>
        </w:rPr>
        <w:t xml:space="preserve"> Съответно необходимите данни са:</w:t>
      </w:r>
    </w:p>
    <w:p w14:paraId="3313BF63" w14:textId="4AEE0EB1" w:rsidR="00D85773" w:rsidRDefault="00D85773" w:rsidP="00D85773">
      <w:pPr>
        <w:pStyle w:val="a9"/>
        <w:numPr>
          <w:ilvl w:val="0"/>
          <w:numId w:val="17"/>
        </w:numPr>
        <w:jc w:val="both"/>
        <w:rPr>
          <w:sz w:val="26"/>
          <w:szCs w:val="26"/>
        </w:rPr>
      </w:pPr>
      <w:r>
        <w:rPr>
          <w:sz w:val="26"/>
          <w:szCs w:val="26"/>
        </w:rPr>
        <w:t>Активирай минимална стойност – показва дали трябва да се вземе предвид долната граница на отклонение. Тоест дали нещо трябва да стане, ако се достигне минималната стойност на границата.</w:t>
      </w:r>
    </w:p>
    <w:p w14:paraId="29B66728" w14:textId="49473FD9" w:rsidR="00D85773" w:rsidRDefault="00D85773" w:rsidP="00D85773">
      <w:pPr>
        <w:pStyle w:val="a9"/>
        <w:numPr>
          <w:ilvl w:val="0"/>
          <w:numId w:val="17"/>
        </w:numPr>
        <w:jc w:val="both"/>
        <w:rPr>
          <w:sz w:val="26"/>
          <w:szCs w:val="26"/>
        </w:rPr>
      </w:pPr>
      <w:r>
        <w:rPr>
          <w:sz w:val="26"/>
          <w:szCs w:val="26"/>
        </w:rPr>
        <w:lastRenderedPageBreak/>
        <w:t>Минимална стойност – минималната гранична стойност. Взима се предвид само ако е активирана.</w:t>
      </w:r>
    </w:p>
    <w:p w14:paraId="4D6939A7" w14:textId="375B3EE8" w:rsidR="00D85773" w:rsidRDefault="00D85773" w:rsidP="00D85773">
      <w:pPr>
        <w:pStyle w:val="a9"/>
        <w:numPr>
          <w:ilvl w:val="0"/>
          <w:numId w:val="17"/>
        </w:numPr>
        <w:jc w:val="both"/>
        <w:rPr>
          <w:sz w:val="26"/>
          <w:szCs w:val="26"/>
        </w:rPr>
      </w:pPr>
      <w:r>
        <w:rPr>
          <w:sz w:val="26"/>
          <w:szCs w:val="26"/>
        </w:rPr>
        <w:t>Активирай максимална стойност - показва дали трябва да се вземе предвид горната граница на отклонение. Тоест дали нещо трябва да стане, ако се достигне максималната стойност на границата.</w:t>
      </w:r>
    </w:p>
    <w:p w14:paraId="57DC4299" w14:textId="42CB5883" w:rsidR="00D85773" w:rsidRDefault="00D85773" w:rsidP="00D85773">
      <w:pPr>
        <w:pStyle w:val="a9"/>
        <w:numPr>
          <w:ilvl w:val="0"/>
          <w:numId w:val="17"/>
        </w:numPr>
        <w:jc w:val="both"/>
        <w:rPr>
          <w:sz w:val="26"/>
          <w:szCs w:val="26"/>
        </w:rPr>
      </w:pPr>
      <w:r>
        <w:rPr>
          <w:sz w:val="26"/>
          <w:szCs w:val="26"/>
        </w:rPr>
        <w:t>Максимална стойност – максималната гранична стойност. Взима се предвид само ако е активирана.</w:t>
      </w:r>
    </w:p>
    <w:p w14:paraId="4289216C" w14:textId="1F049211" w:rsidR="00D85773" w:rsidRPr="00D85773" w:rsidRDefault="004851CD" w:rsidP="00D85773">
      <w:pPr>
        <w:pStyle w:val="a9"/>
        <w:numPr>
          <w:ilvl w:val="0"/>
          <w:numId w:val="17"/>
        </w:numPr>
        <w:jc w:val="both"/>
        <w:rPr>
          <w:sz w:val="26"/>
          <w:szCs w:val="26"/>
        </w:rPr>
      </w:pPr>
      <w:r>
        <w:rPr>
          <w:sz w:val="26"/>
          <w:szCs w:val="26"/>
        </w:rPr>
        <w:t xml:space="preserve">Избери тип – типът на границата на отклонение. </w:t>
      </w:r>
      <w:r w:rsidR="00D07536">
        <w:rPr>
          <w:sz w:val="26"/>
          <w:szCs w:val="26"/>
        </w:rPr>
        <w:t>Може да бъде температура или влажност.</w:t>
      </w:r>
    </w:p>
    <w:p w14:paraId="19DA115F" w14:textId="2DA9E832" w:rsidR="00C35E9C" w:rsidRDefault="000E5CB7" w:rsidP="003C0B40">
      <w:pPr>
        <w:jc w:val="both"/>
        <w:rPr>
          <w:sz w:val="26"/>
          <w:szCs w:val="26"/>
          <w:lang w:val="en-US"/>
        </w:rPr>
      </w:pPr>
      <w:r>
        <w:rPr>
          <w:noProof/>
          <w:sz w:val="26"/>
          <w:szCs w:val="26"/>
          <w:lang w:val="en-US"/>
        </w:rPr>
        <w:drawing>
          <wp:inline distT="0" distB="0" distL="0" distR="0" wp14:anchorId="31D426E2" wp14:editId="16C4E840">
            <wp:extent cx="5727700" cy="2754630"/>
            <wp:effectExtent l="0" t="0" r="6350"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55F15D69" w14:textId="22D44C32" w:rsidR="000E5CB7" w:rsidRDefault="000E5CB7" w:rsidP="000E5CB7">
      <w:pPr>
        <w:jc w:val="both"/>
        <w:rPr>
          <w:sz w:val="26"/>
          <w:szCs w:val="26"/>
        </w:rPr>
      </w:pPr>
      <w:r>
        <w:rPr>
          <w:sz w:val="26"/>
          <w:szCs w:val="26"/>
        </w:rPr>
        <w:t xml:space="preserve">Фиг. </w:t>
      </w:r>
      <w:r>
        <w:rPr>
          <w:sz w:val="26"/>
          <w:szCs w:val="26"/>
          <w:lang w:val="en-US"/>
        </w:rPr>
        <w:t>1</w:t>
      </w:r>
      <w:r>
        <w:rPr>
          <w:sz w:val="26"/>
          <w:szCs w:val="26"/>
          <w:lang w:val="en-US"/>
        </w:rPr>
        <w:t>7</w:t>
      </w:r>
      <w:r>
        <w:rPr>
          <w:sz w:val="26"/>
          <w:szCs w:val="26"/>
          <w:lang w:val="en-US"/>
        </w:rPr>
        <w:t xml:space="preserve"> </w:t>
      </w:r>
      <w:r>
        <w:rPr>
          <w:sz w:val="26"/>
          <w:szCs w:val="26"/>
        </w:rPr>
        <w:t xml:space="preserve">Страницата за </w:t>
      </w:r>
      <w:r>
        <w:rPr>
          <w:sz w:val="26"/>
          <w:szCs w:val="26"/>
        </w:rPr>
        <w:t>смяна на роля на потребител</w:t>
      </w:r>
    </w:p>
    <w:p w14:paraId="457BDE59" w14:textId="4B938504" w:rsidR="000E5CB7" w:rsidRDefault="000E5CB7" w:rsidP="000E5CB7">
      <w:pPr>
        <w:jc w:val="both"/>
        <w:rPr>
          <w:sz w:val="26"/>
          <w:szCs w:val="26"/>
        </w:rPr>
      </w:pPr>
      <w:r>
        <w:rPr>
          <w:sz w:val="26"/>
          <w:szCs w:val="26"/>
        </w:rPr>
        <w:tab/>
        <w:t>Тази страница може да се достъпи само от потребители, които има роля модератор или администратор.</w:t>
      </w:r>
      <w:r w:rsidR="007F2E2A">
        <w:rPr>
          <w:sz w:val="26"/>
          <w:szCs w:val="26"/>
        </w:rPr>
        <w:t xml:space="preserve"> Служи за промяната на ролята на потребител. Нужната информация е:</w:t>
      </w:r>
    </w:p>
    <w:p w14:paraId="7562C3FD" w14:textId="03523220" w:rsidR="007F2E2A" w:rsidRDefault="007F2E2A" w:rsidP="007F2E2A">
      <w:pPr>
        <w:pStyle w:val="a9"/>
        <w:numPr>
          <w:ilvl w:val="0"/>
          <w:numId w:val="18"/>
        </w:numPr>
        <w:jc w:val="both"/>
        <w:rPr>
          <w:sz w:val="26"/>
          <w:szCs w:val="26"/>
        </w:rPr>
      </w:pPr>
      <w:r>
        <w:rPr>
          <w:sz w:val="26"/>
          <w:szCs w:val="26"/>
        </w:rPr>
        <w:t>Име – името на потребител</w:t>
      </w:r>
    </w:p>
    <w:p w14:paraId="0359A43C" w14:textId="0A0BE4FC" w:rsidR="007F2E2A" w:rsidRPr="00D66DE0" w:rsidRDefault="007F2E2A" w:rsidP="007F2E2A">
      <w:pPr>
        <w:pStyle w:val="a9"/>
        <w:numPr>
          <w:ilvl w:val="0"/>
          <w:numId w:val="18"/>
        </w:numPr>
        <w:jc w:val="both"/>
        <w:rPr>
          <w:sz w:val="26"/>
          <w:szCs w:val="26"/>
        </w:rPr>
      </w:pPr>
      <w:r>
        <w:rPr>
          <w:sz w:val="26"/>
          <w:szCs w:val="26"/>
        </w:rPr>
        <w:t xml:space="preserve">Роли – ролите трябва да бъдат разделени със запетая, като възможните роли са: </w:t>
      </w:r>
      <w:r>
        <w:rPr>
          <w:sz w:val="26"/>
          <w:szCs w:val="26"/>
          <w:lang w:val="en-US"/>
        </w:rPr>
        <w:t>“user”, “moderator”, “admin”.</w:t>
      </w:r>
    </w:p>
    <w:p w14:paraId="44DDE50F" w14:textId="51FA4DF9" w:rsidR="00D66DE0" w:rsidRDefault="00D66DE0" w:rsidP="00D66DE0">
      <w:pPr>
        <w:jc w:val="both"/>
        <w:rPr>
          <w:sz w:val="26"/>
          <w:szCs w:val="26"/>
        </w:rPr>
      </w:pPr>
      <w:r>
        <w:rPr>
          <w:noProof/>
          <w:sz w:val="26"/>
          <w:szCs w:val="26"/>
        </w:rPr>
        <w:lastRenderedPageBreak/>
        <w:drawing>
          <wp:inline distT="0" distB="0" distL="0" distR="0" wp14:anchorId="11AA6EE7" wp14:editId="00F664EF">
            <wp:extent cx="5727700" cy="2743200"/>
            <wp:effectExtent l="0" t="0" r="6350"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B8AD9A9" w14:textId="475FEDAA" w:rsidR="00D66DE0" w:rsidRDefault="00D66DE0" w:rsidP="00D66DE0">
      <w:pPr>
        <w:jc w:val="both"/>
        <w:rPr>
          <w:sz w:val="26"/>
          <w:szCs w:val="26"/>
        </w:rPr>
      </w:pPr>
      <w:r>
        <w:rPr>
          <w:sz w:val="26"/>
          <w:szCs w:val="26"/>
        </w:rPr>
        <w:t xml:space="preserve">Фиг. </w:t>
      </w:r>
      <w:r>
        <w:rPr>
          <w:sz w:val="26"/>
          <w:szCs w:val="26"/>
          <w:lang w:val="en-US"/>
        </w:rPr>
        <w:t>1</w:t>
      </w:r>
      <w:r>
        <w:rPr>
          <w:sz w:val="26"/>
          <w:szCs w:val="26"/>
          <w:lang w:val="en-US"/>
        </w:rPr>
        <w:t>8</w:t>
      </w:r>
      <w:r>
        <w:rPr>
          <w:sz w:val="26"/>
          <w:szCs w:val="26"/>
          <w:lang w:val="en-US"/>
        </w:rPr>
        <w:t xml:space="preserve"> </w:t>
      </w:r>
      <w:r>
        <w:rPr>
          <w:sz w:val="26"/>
          <w:szCs w:val="26"/>
        </w:rPr>
        <w:t xml:space="preserve">Страницата за </w:t>
      </w:r>
      <w:r>
        <w:rPr>
          <w:sz w:val="26"/>
          <w:szCs w:val="26"/>
        </w:rPr>
        <w:t>изтриване на потребител</w:t>
      </w:r>
    </w:p>
    <w:p w14:paraId="3D9C538B" w14:textId="5BB393AA" w:rsidR="00F77D6B" w:rsidRPr="00D66DE0" w:rsidRDefault="00D66DE0" w:rsidP="00D66DE0">
      <w:pPr>
        <w:jc w:val="both"/>
        <w:rPr>
          <w:sz w:val="26"/>
          <w:szCs w:val="26"/>
        </w:rPr>
      </w:pPr>
      <w:r>
        <w:rPr>
          <w:sz w:val="26"/>
          <w:szCs w:val="26"/>
        </w:rPr>
        <w:tab/>
        <w:t xml:space="preserve">Тази страница може да се достъпва само от потребител с роля администратор. </w:t>
      </w:r>
      <w:r w:rsidR="00F77D6B">
        <w:rPr>
          <w:sz w:val="26"/>
          <w:szCs w:val="26"/>
        </w:rPr>
        <w:t>Служи за изтриването на потребител от системата, включително и всичките му измервателни станции, умни контакти и записани измервания.</w:t>
      </w:r>
      <w:r w:rsidR="0044453B">
        <w:rPr>
          <w:sz w:val="26"/>
          <w:szCs w:val="26"/>
        </w:rPr>
        <w:t xml:space="preserve"> Данните, които са нужни са само потребителското име.</w:t>
      </w:r>
    </w:p>
    <w:p w14:paraId="7E4A8806" w14:textId="77777777" w:rsidR="00886E3C" w:rsidRDefault="00886E3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584818"/>
      <w:r>
        <w:rPr>
          <w:rFonts w:asciiTheme="minorHAnsi" w:hAnsiTheme="minorHAnsi"/>
          <w:b/>
          <w:bCs/>
          <w:color w:val="000000" w:themeColor="text1"/>
          <w:sz w:val="28"/>
          <w:szCs w:val="28"/>
        </w:rPr>
        <w:t>2.5. Използвани технологии</w:t>
      </w:r>
      <w:bookmarkEnd w:id="24"/>
      <w:bookmarkEnd w:id="25"/>
    </w:p>
    <w:p w14:paraId="6EF941B3" w14:textId="2CA95374"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w:t>
      </w:r>
      <w:r w:rsidR="002A26D4">
        <w:rPr>
          <w:sz w:val="26"/>
          <w:szCs w:val="26"/>
          <w:lang w:val="en-US"/>
        </w:rPr>
        <w:t>20</w:t>
      </w:r>
      <w:r>
        <w:rPr>
          <w:sz w:val="26"/>
          <w:szCs w:val="26"/>
          <w:lang w:val="en-US"/>
        </w:rPr>
        <w:t>]</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DispatcherServlet,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Spring 3.0 механизмът @Controller също позволява да се създават RESTful уеб сайтове и приложения, чрез анотацията @</w:t>
      </w:r>
      <w:r>
        <w:rPr>
          <w:sz w:val="26"/>
          <w:szCs w:val="26"/>
          <w:lang w:val="en-US"/>
        </w:rPr>
        <w:t>RestController</w:t>
      </w:r>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w:t>
      </w:r>
      <w:r>
        <w:rPr>
          <w:sz w:val="26"/>
          <w:szCs w:val="26"/>
        </w:rPr>
        <w:lastRenderedPageBreak/>
        <w:t>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4991D913"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sidR="002A26D4">
        <w:rPr>
          <w:sz w:val="26"/>
          <w:szCs w:val="26"/>
          <w:lang w:val="en-US"/>
        </w:rPr>
        <w:t>21</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6FE5270F"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sidR="002A26D4">
        <w:rPr>
          <w:sz w:val="26"/>
          <w:szCs w:val="26"/>
          <w:lang w:val="en-US"/>
        </w:rPr>
        <w:t>20</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r>
        <w:rPr>
          <w:sz w:val="26"/>
          <w:szCs w:val="26"/>
          <w:lang w:val="en-US"/>
        </w:rPr>
        <w:t>PostGIS</w:t>
      </w:r>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 xml:space="preserve">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w:t>
      </w:r>
      <w:r>
        <w:rPr>
          <w:sz w:val="26"/>
          <w:szCs w:val="26"/>
        </w:rPr>
        <w:lastRenderedPageBreak/>
        <w:t>пише код от различни езици на програмиране, без да се прекомпилира базата данни!</w:t>
      </w:r>
    </w:p>
    <w:p w14:paraId="30096798" w14:textId="5FDD5489" w:rsidR="006A3CBC" w:rsidRDefault="006A3CBC" w:rsidP="001D7313">
      <w:pPr>
        <w:ind w:left="708" w:firstLine="708"/>
        <w:jc w:val="both"/>
        <w:rPr>
          <w:sz w:val="26"/>
          <w:szCs w:val="26"/>
        </w:rPr>
      </w:pPr>
      <w:r>
        <w:rPr>
          <w:sz w:val="26"/>
          <w:szCs w:val="26"/>
        </w:rPr>
        <w:t>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Core.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w:t>
      </w:r>
      <w:r w:rsidR="00DA129E">
        <w:rPr>
          <w:sz w:val="26"/>
          <w:szCs w:val="26"/>
        </w:rPr>
        <w:t>22</w:t>
      </w:r>
      <w:r>
        <w:rPr>
          <w:sz w:val="26"/>
          <w:szCs w:val="26"/>
          <w:lang w:val="en-US"/>
        </w:rPr>
        <w:t>]</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В допълнение към собствения си „основен“ API, Hibernate е също и внедряване на спецификацията на Java Persistence API (JPA). Като такъв, той може лесно да се използва във всяка среда, поддържаща JPA, включително Java SE приложения, Java EE сървъри, контейнери Enterprise OSGi и т.н.</w:t>
      </w:r>
    </w:p>
    <w:p w14:paraId="3BC0133E" w14:textId="77777777" w:rsidR="006A3CBC" w:rsidRDefault="006A3CBC" w:rsidP="001D7313">
      <w:pPr>
        <w:ind w:left="708" w:firstLine="708"/>
        <w:jc w:val="both"/>
        <w:rPr>
          <w:sz w:val="26"/>
          <w:szCs w:val="26"/>
        </w:rPr>
      </w:pPr>
      <w:r>
        <w:rPr>
          <w:sz w:val="26"/>
          <w:szCs w:val="26"/>
        </w:rPr>
        <w:t>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r>
        <w:rPr>
          <w:sz w:val="26"/>
          <w:szCs w:val="26"/>
        </w:rPr>
        <w:t xml:space="preserve">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w:t>
      </w:r>
      <w:r>
        <w:rPr>
          <w:sz w:val="26"/>
          <w:szCs w:val="26"/>
        </w:rPr>
        <w:lastRenderedPageBreak/>
        <w:t>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30BD1B9A"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sidR="00E65369">
        <w:rPr>
          <w:sz w:val="26"/>
          <w:szCs w:val="26"/>
          <w:lang w:val="en-US"/>
        </w:rPr>
        <w:t>23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4EBD588F"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sidR="00BA7A8F">
        <w:rPr>
          <w:sz w:val="26"/>
          <w:szCs w:val="26"/>
          <w:lang w:val="en-US"/>
        </w:rPr>
        <w:t>24</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е реализация с отворен код на Java Servlet, JavaServer Pages, Java Expression Language и Java WebSocket технологиите.</w:t>
      </w:r>
    </w:p>
    <w:p w14:paraId="09F0E9B1" w14:textId="73A8CFD3" w:rsidR="006A3CBC" w:rsidRDefault="006A3CBC" w:rsidP="001D7313">
      <w:pPr>
        <w:pStyle w:val="a9"/>
        <w:ind w:firstLine="696"/>
        <w:jc w:val="both"/>
        <w:rPr>
          <w:sz w:val="26"/>
          <w:szCs w:val="26"/>
        </w:rPr>
      </w:pPr>
      <w:r>
        <w:rPr>
          <w:sz w:val="26"/>
          <w:szCs w:val="26"/>
        </w:rPr>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2E123051" w:rsidR="006A3CBC" w:rsidRPr="008972DE" w:rsidRDefault="006A3CBC" w:rsidP="001D7313">
      <w:pPr>
        <w:pStyle w:val="a9"/>
        <w:ind w:firstLine="696"/>
        <w:jc w:val="both"/>
        <w:rPr>
          <w:sz w:val="26"/>
          <w:szCs w:val="26"/>
          <w:lang w:val="en-US"/>
        </w:rPr>
      </w:pPr>
      <w:r>
        <w:rPr>
          <w:sz w:val="26"/>
          <w:szCs w:val="26"/>
        </w:rPr>
        <w:t>Apache Tomcat захранва многобройни мащабни, критични уеб приложения в най-различни индустрии и организации.</w:t>
      </w:r>
      <w:r w:rsidR="008972DE">
        <w:rPr>
          <w:sz w:val="26"/>
          <w:szCs w:val="26"/>
          <w:lang w:val="en-US"/>
        </w:rPr>
        <w:t xml:space="preserve"> [25]</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BE4A8D">
      <w:pPr>
        <w:pStyle w:val="a9"/>
        <w:numPr>
          <w:ilvl w:val="1"/>
          <w:numId w:val="1"/>
        </w:numPr>
        <w:spacing w:line="254" w:lineRule="auto"/>
        <w:jc w:val="both"/>
        <w:rPr>
          <w:sz w:val="26"/>
          <w:szCs w:val="26"/>
        </w:rPr>
      </w:pPr>
      <w:r>
        <w:rPr>
          <w:sz w:val="26"/>
          <w:szCs w:val="26"/>
          <w:lang w:val="en-US"/>
        </w:rPr>
        <w:t>Catalina</w:t>
      </w:r>
      <w:r>
        <w:rPr>
          <w:sz w:val="26"/>
          <w:szCs w:val="26"/>
          <w:lang w:val="ru-RU"/>
        </w:rPr>
        <w:t xml:space="preserve"> – </w:t>
      </w:r>
      <w:r>
        <w:rPr>
          <w:sz w:val="26"/>
          <w:szCs w:val="26"/>
        </w:rPr>
        <w:t xml:space="preserve">контейнерът на сървлетите на Tomcat. Catalina внедрява спецификациите на Sun Microsystems за сервлет и JavaServer Pages (JSP). В Tomcat елементът Realm представлява "база данни" с потребителски имена, пароли и роли, присвоени на тези потребители. Различните реализации на Realm позволяват на Catalina да бъде интегрирана в среди, където такава информация за автентификация вече се създава и поддържа и след това използва </w:t>
      </w:r>
      <w:r>
        <w:rPr>
          <w:sz w:val="26"/>
          <w:szCs w:val="26"/>
        </w:rPr>
        <w:lastRenderedPageBreak/>
        <w:t>тази информация за внедряване на Container Managed Security, както е описано в спецификацията на сървлетите.</w:t>
      </w:r>
    </w:p>
    <w:p w14:paraId="1E3D9D28" w14:textId="77777777" w:rsidR="006A3CBC" w:rsidRDefault="006A3CBC" w:rsidP="00BE4A8D">
      <w:pPr>
        <w:pStyle w:val="a9"/>
        <w:numPr>
          <w:ilvl w:val="1"/>
          <w:numId w:val="1"/>
        </w:numPr>
        <w:spacing w:line="254" w:lineRule="auto"/>
        <w:jc w:val="both"/>
        <w:rPr>
          <w:sz w:val="26"/>
          <w:szCs w:val="26"/>
        </w:rPr>
      </w:pPr>
      <w:r>
        <w:rPr>
          <w:sz w:val="26"/>
          <w:szCs w:val="26"/>
          <w:lang w:val="en-US"/>
        </w:rPr>
        <w:t xml:space="preserve">Coyote </w:t>
      </w:r>
      <w:r>
        <w:rPr>
          <w:sz w:val="26"/>
          <w:szCs w:val="26"/>
        </w:rPr>
        <w:t>- компонент на Connector за Tomcat, който поддържа HTTP 1.1 протокол като уеб сървър. Това позволява на Catalina или JSP, да действа и като обикновен уеб сървър, който обслужва локални файлове като HTTP документи. Coyote слуша за входящи връзки към сървъра на конкретен TCP порт и препраща заявката към Tomcat Engine, за да обработи заявката и да изпрати обратно отговор на искащия клиент. Друг Coyote Connector, Coyote JK, слуша подобно, но вместо това 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BE4A8D">
      <w:pPr>
        <w:pStyle w:val="a9"/>
        <w:numPr>
          <w:ilvl w:val="1"/>
          <w:numId w:val="1"/>
        </w:numPr>
        <w:spacing w:line="254" w:lineRule="auto"/>
        <w:jc w:val="both"/>
        <w:rPr>
          <w:sz w:val="26"/>
          <w:szCs w:val="26"/>
        </w:rPr>
      </w:pPr>
      <w:r>
        <w:rPr>
          <w:sz w:val="26"/>
          <w:szCs w:val="26"/>
          <w:lang w:val="en-US"/>
        </w:rPr>
        <w:t xml:space="preserve">Jasper – </w:t>
      </w:r>
      <w:r>
        <w:rPr>
          <w:sz w:val="26"/>
          <w:szCs w:val="26"/>
        </w:rPr>
        <w:t xml:space="preserve">Джаспър е JSP Engine на Tomcat. Jasper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По време на изпълнение Jasper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От версия 5 Tomcat използва Jasper 2, което е изпълнение на JSP 2.0 спецификацията на Sun Microsystems. От Jasper до Jasper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1D7313">
      <w:pPr>
        <w:ind w:left="1080" w:firstLine="708"/>
        <w:jc w:val="both"/>
        <w:rPr>
          <w:sz w:val="26"/>
          <w:szCs w:val="26"/>
        </w:rPr>
      </w:pPr>
      <w:r>
        <w:rPr>
          <w:sz w:val="26"/>
          <w:szCs w:val="26"/>
        </w:rPr>
        <w:t>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сървлет приключи с рекомпилирането.</w:t>
      </w:r>
    </w:p>
    <w:p w14:paraId="5456A1EF" w14:textId="77777777" w:rsidR="006A3CBC" w:rsidRDefault="006A3CBC" w:rsidP="001D7313">
      <w:pPr>
        <w:pStyle w:val="a9"/>
        <w:ind w:left="1080" w:firstLine="708"/>
        <w:jc w:val="both"/>
        <w:rPr>
          <w:sz w:val="26"/>
          <w:szCs w:val="26"/>
        </w:rPr>
      </w:pPr>
      <w:r>
        <w:rPr>
          <w:sz w:val="26"/>
          <w:szCs w:val="26"/>
        </w:rPr>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2B601127" w:rsidR="006A3CBC" w:rsidRDefault="006A3CBC" w:rsidP="001D7313">
      <w:pPr>
        <w:ind w:left="1080" w:firstLine="708"/>
        <w:jc w:val="both"/>
        <w:rPr>
          <w:sz w:val="26"/>
          <w:szCs w:val="26"/>
          <w:lang w:val="en-US"/>
        </w:rPr>
      </w:pPr>
      <w:r>
        <w:rPr>
          <w:sz w:val="26"/>
          <w:szCs w:val="26"/>
        </w:rPr>
        <w:t>JDT Java компилатор - Jasper 2 може да използва Java компилатора Eclipse JDT (Java Development Tools) вместо Ant и javac.</w:t>
      </w:r>
    </w:p>
    <w:p w14:paraId="0072FC20" w14:textId="22B04875" w:rsidR="006A3CBC" w:rsidRDefault="006A3CBC" w:rsidP="001D7313">
      <w:pPr>
        <w:pStyle w:val="a9"/>
        <w:numPr>
          <w:ilvl w:val="0"/>
          <w:numId w:val="5"/>
        </w:numPr>
        <w:spacing w:line="254" w:lineRule="auto"/>
        <w:jc w:val="both"/>
        <w:rPr>
          <w:sz w:val="26"/>
          <w:szCs w:val="26"/>
        </w:rPr>
      </w:pPr>
      <w:r>
        <w:rPr>
          <w:sz w:val="26"/>
          <w:szCs w:val="26"/>
          <w:lang w:val="en-US"/>
        </w:rPr>
        <w:t>React</w:t>
      </w:r>
      <w:r w:rsidR="00990BD7">
        <w:rPr>
          <w:sz w:val="26"/>
          <w:szCs w:val="26"/>
          <w:lang w:val="en-US"/>
        </w:rPr>
        <w:t xml:space="preserve"> JS</w:t>
      </w:r>
      <w:r>
        <w:rPr>
          <w:sz w:val="26"/>
          <w:szCs w:val="26"/>
          <w:lang w:val="ru-RU"/>
        </w:rPr>
        <w:t xml:space="preserve"> – </w:t>
      </w:r>
      <w:r>
        <w:rPr>
          <w:sz w:val="26"/>
          <w:szCs w:val="26"/>
        </w:rPr>
        <w:t>е JavaScript библиотека, използвана в уеб разработката за изграждане на интерактивни елементи на уебсайтове</w:t>
      </w:r>
      <w:r>
        <w:rPr>
          <w:sz w:val="26"/>
          <w:szCs w:val="26"/>
          <w:lang w:val="ru-RU"/>
        </w:rPr>
        <w:t xml:space="preserve">. </w:t>
      </w:r>
      <w:r>
        <w:rPr>
          <w:sz w:val="26"/>
          <w:szCs w:val="26"/>
        </w:rPr>
        <w:t xml:space="preserve">JavaScript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w:t>
      </w:r>
      <w:r>
        <w:rPr>
          <w:sz w:val="26"/>
          <w:szCs w:val="26"/>
        </w:rPr>
        <w:lastRenderedPageBreak/>
        <w:t>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p>
    <w:p w14:paraId="563F0029" w14:textId="77777777" w:rsidR="006A3CBC" w:rsidRDefault="006A3CBC" w:rsidP="001D7313">
      <w:pPr>
        <w:ind w:left="708" w:firstLine="708"/>
        <w:jc w:val="both"/>
        <w:rPr>
          <w:sz w:val="26"/>
          <w:szCs w:val="26"/>
        </w:rPr>
      </w:pPr>
      <w:r>
        <w:rPr>
          <w:sz w:val="26"/>
          <w:szCs w:val="26"/>
        </w:rPr>
        <w:t>От дефиницията по-горе можете да се види как JavaScript играе решаваща роля в разработването на уебсайтове и уеб приложения. Но има моменти, когато е необходим JavaScript,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r>
        <w:rPr>
          <w:sz w:val="26"/>
          <w:szCs w:val="26"/>
        </w:rPr>
        <w:t>JavaScript библиотеките са колекции от предварително написан JavaScript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JavaScript, която непрекъснато трябва се пренаписва, вероятно има JS библиотека, която да върши тази дейност.</w:t>
      </w:r>
    </w:p>
    <w:p w14:paraId="7EC41DB6" w14:textId="6E6961A3" w:rsidR="006A3CBC" w:rsidRDefault="006A3CBC" w:rsidP="001D7313">
      <w:pPr>
        <w:ind w:left="708" w:firstLine="708"/>
        <w:jc w:val="both"/>
        <w:rPr>
          <w:sz w:val="26"/>
          <w:szCs w:val="26"/>
          <w:lang w:val="en-US"/>
        </w:rPr>
      </w:pPr>
      <w:r>
        <w:rPr>
          <w:sz w:val="26"/>
          <w:szCs w:val="26"/>
        </w:rPr>
        <w:t xml:space="preserve">Има много различни JS библиотеки и React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sidR="00407FFE">
        <w:rPr>
          <w:sz w:val="26"/>
          <w:szCs w:val="26"/>
          <w:lang w:val="en-US"/>
        </w:rPr>
        <w:t>[26]</w:t>
      </w:r>
    </w:p>
    <w:p w14:paraId="44B4D1B8" w14:textId="642A7AE8"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Bootstrap също поддържа разширения за JavaScript. Също така вътрешно използва </w:t>
      </w:r>
      <w:r>
        <w:rPr>
          <w:sz w:val="26"/>
          <w:szCs w:val="26"/>
          <w:lang w:val="en-US"/>
        </w:rPr>
        <w:t>Jquery</w:t>
      </w:r>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sidR="00E9609B">
        <w:rPr>
          <w:sz w:val="26"/>
          <w:szCs w:val="26"/>
          <w:lang w:val="en-US"/>
        </w:rPr>
        <w:t>7</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r>
        <w:rPr>
          <w:sz w:val="26"/>
          <w:szCs w:val="26"/>
        </w:rPr>
        <w:t xml:space="preserve">Fetch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 xml:space="preserve">За отправяне на заявка и извличане на ресурс, използва метода WindowOrWorkerGlobalScope.fetch(). Той се реализира в множество </w:t>
      </w:r>
      <w:r>
        <w:rPr>
          <w:sz w:val="26"/>
          <w:szCs w:val="26"/>
        </w:rPr>
        <w:lastRenderedPageBreak/>
        <w:t>интерфейси, по-специално Window и WorkerGlobalScope. Това го прави достъпно в почти всеки контекст, в който трябва да се извличат ресурси.</w:t>
      </w:r>
    </w:p>
    <w:p w14:paraId="02863CC3" w14:textId="6B1645AF" w:rsidR="006A3CBC" w:rsidRDefault="006A3CBC" w:rsidP="001D7313">
      <w:pPr>
        <w:pStyle w:val="a9"/>
        <w:ind w:firstLine="696"/>
        <w:jc w:val="both"/>
        <w:rPr>
          <w:sz w:val="26"/>
          <w:szCs w:val="26"/>
        </w:rPr>
      </w:pPr>
      <w:r>
        <w:rPr>
          <w:sz w:val="26"/>
          <w:szCs w:val="26"/>
        </w:rPr>
        <w:t>Методът fetch()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init като втори аргумент.</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36B483B7" w:rsidR="006A3CBC" w:rsidRDefault="006A3CBC" w:rsidP="001D7313">
      <w:pPr>
        <w:pStyle w:val="a9"/>
        <w:ind w:firstLine="696"/>
        <w:jc w:val="both"/>
        <w:rPr>
          <w:sz w:val="26"/>
          <w:szCs w:val="26"/>
          <w:lang w:val="en-US"/>
        </w:rPr>
      </w:pPr>
      <w:r>
        <w:rPr>
          <w:sz w:val="26"/>
          <w:szCs w:val="26"/>
        </w:rPr>
        <w:t>Може да се създава заявка и отговор директно, като се използват конструкторите Request() и Response(),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w:t>
      </w:r>
      <w:r w:rsidR="00D43878">
        <w:rPr>
          <w:sz w:val="26"/>
          <w:szCs w:val="26"/>
          <w:lang w:val="en-US"/>
        </w:rPr>
        <w:t>28</w:t>
      </w:r>
      <w:r>
        <w:rPr>
          <w:sz w:val="26"/>
          <w:szCs w:val="26"/>
          <w:lang w:val="en-US"/>
        </w:rPr>
        <w:t>]</w:t>
      </w:r>
    </w:p>
    <w:p w14:paraId="4A70E4D0" w14:textId="5FC82017" w:rsidR="006A3CBC" w:rsidRPr="00B35BE0" w:rsidRDefault="0065762E" w:rsidP="0065762E">
      <w:pPr>
        <w:pStyle w:val="a9"/>
        <w:numPr>
          <w:ilvl w:val="0"/>
          <w:numId w:val="5"/>
        </w:numPr>
        <w:jc w:val="both"/>
        <w:rPr>
          <w:sz w:val="26"/>
          <w:szCs w:val="26"/>
        </w:rPr>
      </w:pPr>
      <w:r w:rsidRPr="0065762E">
        <w:rPr>
          <w:sz w:val="26"/>
          <w:szCs w:val="26"/>
        </w:rPr>
        <w:t xml:space="preserve">Сензор за температура, влажност и налягане BME 280 </w:t>
      </w:r>
      <w:r w:rsidR="00487BAD">
        <w:rPr>
          <w:sz w:val="26"/>
          <w:szCs w:val="26"/>
          <w:lang w:val="ru-RU"/>
        </w:rPr>
        <w:t>–</w:t>
      </w:r>
      <w:r w:rsidRPr="0065762E">
        <w:rPr>
          <w:sz w:val="26"/>
          <w:szCs w:val="26"/>
        </w:rPr>
        <w:t xml:space="preserve"> </w:t>
      </w:r>
      <w:r w:rsidRPr="0065762E">
        <w:rPr>
          <w:sz w:val="26"/>
          <w:szCs w:val="26"/>
        </w:rPr>
        <w:t xml:space="preserve">BME280 е сензор за влажност, специално разработен за мобилни приложения и </w:t>
      </w:r>
      <w:r w:rsidR="00C35B11">
        <w:rPr>
          <w:sz w:val="26"/>
          <w:szCs w:val="26"/>
        </w:rPr>
        <w:t>пре</w:t>
      </w:r>
      <w:r w:rsidRPr="0065762E">
        <w:rPr>
          <w:sz w:val="26"/>
          <w:szCs w:val="26"/>
        </w:rPr>
        <w:t>носими устройства, където размерът и ниската консумация на енергия са ключови параметри на дизайна. Устройството съчетава сензори с висока линейност и висока точност и е напълно осъществимо за ниска консумация на ток, дългосрочна стабилност и висока устойчивост на ЕМС. Сензорът за влажност предлага изключително бързо време за реакция и следователно поддържа изисквания за производителност за нововъзникващи приложения, като осъзнаване на контекста и висока точност в широк температурен диапазон.</w:t>
      </w:r>
      <w:r w:rsidR="00434CC3">
        <w:rPr>
          <w:sz w:val="26"/>
          <w:szCs w:val="26"/>
        </w:rPr>
        <w:t xml:space="preserve"> </w:t>
      </w:r>
      <w:r w:rsidR="00434CC3">
        <w:rPr>
          <w:sz w:val="26"/>
          <w:szCs w:val="26"/>
          <w:lang w:val="en-US"/>
        </w:rPr>
        <w:t>[29]</w:t>
      </w:r>
    </w:p>
    <w:p w14:paraId="1B83EEE5" w14:textId="670F447E" w:rsidR="00B35BE0" w:rsidRPr="00B35BE0" w:rsidRDefault="00B35BE0" w:rsidP="0065762E">
      <w:pPr>
        <w:pStyle w:val="a9"/>
        <w:numPr>
          <w:ilvl w:val="0"/>
          <w:numId w:val="5"/>
        </w:numPr>
        <w:jc w:val="both"/>
        <w:rPr>
          <w:sz w:val="26"/>
          <w:szCs w:val="26"/>
        </w:rPr>
      </w:pPr>
      <w:r w:rsidRPr="00B35BE0">
        <w:rPr>
          <w:sz w:val="26"/>
          <w:szCs w:val="26"/>
        </w:rPr>
        <w:t xml:space="preserve">Библиотека за работа с сензор Bosch BME 280 - </w:t>
      </w:r>
      <w:r w:rsidRPr="00B35BE0">
        <w:rPr>
          <w:sz w:val="26"/>
          <w:szCs w:val="26"/>
        </w:rPr>
        <w:t>Интерфейс на цифров сензорен модул Bosch BME280 (способен да отчита температура, влажност и налягане) в Python 2 или 3, използвайки I2C на Raspberry Pi.</w:t>
      </w:r>
      <w:r w:rsidR="0090245B">
        <w:rPr>
          <w:sz w:val="26"/>
          <w:szCs w:val="26"/>
          <w:lang w:val="en-US"/>
        </w:rPr>
        <w:t xml:space="preserve"> [30]</w:t>
      </w:r>
    </w:p>
    <w:p w14:paraId="6806E936" w14:textId="69570661" w:rsidR="006A3CBC" w:rsidRPr="009B3C10" w:rsidRDefault="003E2EC6" w:rsidP="00F400D3">
      <w:pPr>
        <w:pStyle w:val="a9"/>
        <w:numPr>
          <w:ilvl w:val="0"/>
          <w:numId w:val="5"/>
        </w:numPr>
        <w:jc w:val="both"/>
        <w:rPr>
          <w:sz w:val="26"/>
          <w:szCs w:val="26"/>
        </w:rPr>
      </w:pPr>
      <w:r w:rsidRPr="003E2EC6">
        <w:rPr>
          <w:sz w:val="26"/>
          <w:szCs w:val="26"/>
        </w:rPr>
        <w:t xml:space="preserve">Python Flask - </w:t>
      </w:r>
      <w:r w:rsidRPr="003E2EC6">
        <w:rPr>
          <w:sz w:val="26"/>
          <w:szCs w:val="26"/>
        </w:rPr>
        <w:t xml:space="preserve">Flask е микро уеб </w:t>
      </w:r>
      <w:r w:rsidRPr="003E2EC6">
        <w:rPr>
          <w:sz w:val="26"/>
          <w:szCs w:val="26"/>
        </w:rPr>
        <w:t>фреймуърк</w:t>
      </w:r>
      <w:r w:rsidRPr="003E2EC6">
        <w:rPr>
          <w:sz w:val="26"/>
          <w:szCs w:val="26"/>
        </w:rPr>
        <w:t>, написан на Python. Той е класифициран като микрорамка, защото не изисква специални инструменти или библиотеки. Той няма абстракционен слой на база данни, валидиране на формуляри или други компоненти, където вече съществуващите библиотеки на трети страни предоставят общи функции. Въпреки това, Flask поддържа разширения, които могат да добавят функции на приложението, сякаш са внедрени в самия Flask. Съществуват разширения за обектно-релационни карти, валидиране на формуляри, обработка на качване, различни отворени технологии за удостоверяване и няколко общи инструменти, свързани с рамката.</w:t>
      </w:r>
      <w:r w:rsidR="008F0FA5">
        <w:rPr>
          <w:sz w:val="26"/>
          <w:szCs w:val="26"/>
        </w:rPr>
        <w:t xml:space="preserve"> </w:t>
      </w:r>
      <w:r w:rsidR="008F0FA5">
        <w:rPr>
          <w:sz w:val="26"/>
          <w:szCs w:val="26"/>
          <w:lang w:val="en-US"/>
        </w:rPr>
        <w:t>[31]</w:t>
      </w:r>
    </w:p>
    <w:p w14:paraId="4A9CB066" w14:textId="7BB81D75" w:rsidR="009B3C10" w:rsidRPr="003E2EC6" w:rsidRDefault="009B3C10" w:rsidP="00F400D3">
      <w:pPr>
        <w:pStyle w:val="a9"/>
        <w:numPr>
          <w:ilvl w:val="0"/>
          <w:numId w:val="5"/>
        </w:numPr>
        <w:jc w:val="both"/>
        <w:rPr>
          <w:sz w:val="26"/>
          <w:szCs w:val="26"/>
        </w:rPr>
      </w:pPr>
      <w:r>
        <w:rPr>
          <w:sz w:val="26"/>
          <w:szCs w:val="26"/>
          <w:lang w:val="en-US"/>
        </w:rPr>
        <w:t xml:space="preserve">Shelly Plug s – </w:t>
      </w:r>
      <w:r>
        <w:rPr>
          <w:sz w:val="26"/>
          <w:szCs w:val="26"/>
        </w:rPr>
        <w:t xml:space="preserve">Умен контакт, който </w:t>
      </w:r>
      <w:r w:rsidRPr="009B3C10">
        <w:rPr>
          <w:sz w:val="26"/>
          <w:szCs w:val="26"/>
        </w:rPr>
        <w:t xml:space="preserve">може автоматично да наблюдава и контролира осветлението, отоплението и всеки друг свързан електрически уред у дома, независимо къде се намирате. Когато електрически уред или лампа е включен в Shelly Plug, можете да го включвате и изключвате чрез </w:t>
      </w:r>
      <w:r w:rsidRPr="009B3C10">
        <w:rPr>
          <w:sz w:val="26"/>
          <w:szCs w:val="26"/>
        </w:rPr>
        <w:lastRenderedPageBreak/>
        <w:t>приложението Shelly Cloud по всяко време и навсякъде.</w:t>
      </w:r>
      <w:r>
        <w:rPr>
          <w:sz w:val="26"/>
          <w:szCs w:val="26"/>
        </w:rPr>
        <w:t xml:space="preserve"> Поддържа мощност до 2500</w:t>
      </w:r>
      <w:r>
        <w:rPr>
          <w:sz w:val="26"/>
          <w:szCs w:val="26"/>
          <w:lang w:val="en-US"/>
        </w:rPr>
        <w:t>W.</w:t>
      </w:r>
      <w:r>
        <w:rPr>
          <w:sz w:val="26"/>
          <w:szCs w:val="26"/>
        </w:rPr>
        <w:t xml:space="preserve"> Поддържа </w:t>
      </w:r>
      <w:r>
        <w:rPr>
          <w:sz w:val="26"/>
          <w:szCs w:val="26"/>
          <w:lang w:val="en-US"/>
        </w:rPr>
        <w:t>Wi-Fi</w:t>
      </w:r>
      <w:r>
        <w:rPr>
          <w:sz w:val="26"/>
          <w:szCs w:val="26"/>
        </w:rPr>
        <w:t xml:space="preserve"> и </w:t>
      </w:r>
      <w:r>
        <w:rPr>
          <w:sz w:val="26"/>
          <w:szCs w:val="26"/>
          <w:lang w:val="en-US"/>
        </w:rPr>
        <w:t xml:space="preserve">Bluetooth </w:t>
      </w:r>
      <w:r>
        <w:rPr>
          <w:sz w:val="26"/>
          <w:szCs w:val="26"/>
        </w:rPr>
        <w:t xml:space="preserve">връзка. </w:t>
      </w:r>
      <w:r>
        <w:rPr>
          <w:sz w:val="26"/>
          <w:szCs w:val="26"/>
          <w:lang w:val="en-US"/>
        </w:rPr>
        <w:t>[32]</w:t>
      </w: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584819"/>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CCA2A5D" w:rsidR="006A3CBC" w:rsidRPr="00A60831" w:rsidRDefault="006A3CBC" w:rsidP="001D7313">
      <w:pPr>
        <w:ind w:firstLine="360"/>
        <w:jc w:val="both"/>
        <w:rPr>
          <w:sz w:val="26"/>
          <w:szCs w:val="26"/>
          <w:lang w:val="en-US"/>
        </w:rPr>
      </w:pPr>
      <w:r>
        <w:rPr>
          <w:sz w:val="26"/>
          <w:szCs w:val="26"/>
        </w:rPr>
        <w:t xml:space="preserve">За реализацията на </w:t>
      </w:r>
      <w:r w:rsidR="00DE24D3">
        <w:rPr>
          <w:sz w:val="26"/>
          <w:szCs w:val="26"/>
        </w:rPr>
        <w:t xml:space="preserve">системата </w:t>
      </w:r>
      <w:r>
        <w:rPr>
          <w:sz w:val="26"/>
          <w:szCs w:val="26"/>
        </w:rPr>
        <w:t xml:space="preserve">са използваните технологии посочени във втора точка. В основата си цялата платформа е разделена на </w:t>
      </w:r>
      <w:r w:rsidR="00E83609">
        <w:rPr>
          <w:sz w:val="26"/>
          <w:szCs w:val="26"/>
        </w:rPr>
        <w:t>четири</w:t>
      </w:r>
      <w:r>
        <w:rPr>
          <w:sz w:val="26"/>
          <w:szCs w:val="26"/>
        </w:rPr>
        <w:t xml:space="preserve"> части: клиент</w:t>
      </w:r>
      <w:r w:rsidR="00E83609">
        <w:rPr>
          <w:sz w:val="26"/>
          <w:szCs w:val="26"/>
        </w:rPr>
        <w:t xml:space="preserve">, </w:t>
      </w:r>
      <w:r>
        <w:rPr>
          <w:sz w:val="26"/>
          <w:szCs w:val="26"/>
        </w:rPr>
        <w:t>сървър</w:t>
      </w:r>
      <w:r w:rsidR="00E83609">
        <w:rPr>
          <w:sz w:val="26"/>
          <w:szCs w:val="26"/>
        </w:rPr>
        <w:t>,</w:t>
      </w:r>
      <w:r w:rsidR="00E83609">
        <w:rPr>
          <w:sz w:val="26"/>
          <w:szCs w:val="26"/>
          <w:lang w:val="en-US"/>
        </w:rPr>
        <w:t xml:space="preserve"> Raspberry PI </w:t>
      </w:r>
      <w:r w:rsidR="00E83609">
        <w:rPr>
          <w:sz w:val="26"/>
          <w:szCs w:val="26"/>
        </w:rPr>
        <w:t xml:space="preserve">измервателна станция със сензор за температура и влажност и </w:t>
      </w:r>
      <w:r w:rsidR="00E83609">
        <w:rPr>
          <w:sz w:val="26"/>
          <w:szCs w:val="26"/>
          <w:lang w:val="en-US"/>
        </w:rPr>
        <w:t xml:space="preserve">Shell Plug S </w:t>
      </w:r>
      <w:r w:rsidR="00E83609">
        <w:rPr>
          <w:sz w:val="26"/>
          <w:szCs w:val="26"/>
        </w:rPr>
        <w:t>умен контакт</w:t>
      </w:r>
      <w:r>
        <w:rPr>
          <w:sz w:val="26"/>
          <w:szCs w:val="26"/>
        </w:rPr>
        <w:t xml:space="preserve">.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584820"/>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4F52D321"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w:t>
      </w:r>
      <w:r w:rsidR="005F2BD7">
        <w:rPr>
          <w:sz w:val="26"/>
          <w:szCs w:val="26"/>
          <w:lang w:val="en-US"/>
        </w:rPr>
        <w:t>20</w:t>
      </w:r>
      <w:r>
        <w:rPr>
          <w:sz w:val="26"/>
          <w:szCs w:val="26"/>
        </w:rPr>
        <w:t xml:space="preserve">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2F5ABB03"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w:t>
      </w:r>
      <w:r w:rsidR="00E14410">
        <w:rPr>
          <w:sz w:val="26"/>
          <w:szCs w:val="26"/>
          <w:lang w:val="en-US"/>
        </w:rPr>
        <w:t xml:space="preserve"> </w:t>
      </w:r>
      <w:r w:rsidR="00E14410">
        <w:rPr>
          <w:sz w:val="26"/>
          <w:szCs w:val="26"/>
        </w:rPr>
        <w:t>може и да</w:t>
      </w:r>
      <w:r>
        <w:rPr>
          <w:sz w:val="26"/>
          <w:szCs w:val="26"/>
        </w:rPr>
        <w:t xml:space="preserve"> работи на друг</w:t>
      </w:r>
      <w:r>
        <w:rPr>
          <w:sz w:val="26"/>
          <w:szCs w:val="26"/>
          <w:lang w:val="ru-RU"/>
        </w:rPr>
        <w:t xml:space="preserve"> </w:t>
      </w:r>
      <w:r>
        <w:rPr>
          <w:sz w:val="26"/>
          <w:szCs w:val="26"/>
        </w:rPr>
        <w:t xml:space="preserve">събдомейн. Събират се данни като, </w:t>
      </w:r>
      <w:r w:rsidR="00E14410">
        <w:rPr>
          <w:sz w:val="26"/>
          <w:szCs w:val="26"/>
        </w:rPr>
        <w:t xml:space="preserve">имейли, </w:t>
      </w:r>
      <w:r>
        <w:rPr>
          <w:sz w:val="26"/>
          <w:szCs w:val="26"/>
        </w:rPr>
        <w:t xml:space="preserve">имена, които се въвеждат от потребителите, при регистрация, при вход, при </w:t>
      </w:r>
      <w:r w:rsidR="00E14410">
        <w:rPr>
          <w:sz w:val="26"/>
          <w:szCs w:val="26"/>
        </w:rPr>
        <w:t>д</w:t>
      </w:r>
      <w:r w:rsidR="00124DC5">
        <w:rPr>
          <w:sz w:val="26"/>
          <w:szCs w:val="26"/>
        </w:rPr>
        <w:t>обавяне на измервателни станции</w:t>
      </w:r>
      <w:r w:rsidR="00E14410">
        <w:rPr>
          <w:sz w:val="26"/>
          <w:szCs w:val="26"/>
        </w:rPr>
        <w:t xml:space="preserve"> </w:t>
      </w:r>
      <w:r>
        <w:rPr>
          <w:sz w:val="26"/>
          <w:szCs w:val="26"/>
        </w:rPr>
        <w:t xml:space="preserve">и т.н. Следователно те биват валидирани, ако данните не са коректни, например, липсва име при регистрация, или </w:t>
      </w:r>
      <w:r w:rsidR="00124DC5">
        <w:rPr>
          <w:sz w:val="26"/>
          <w:szCs w:val="26"/>
        </w:rPr>
        <w:t>мрежови адрес при добавяне на умен контакт</w:t>
      </w:r>
      <w:r>
        <w:rPr>
          <w:sz w:val="26"/>
          <w:szCs w:val="26"/>
        </w:rPr>
        <w:t>,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w:t>
      </w:r>
      <w:r w:rsidR="00124DC5">
        <w:rPr>
          <w:sz w:val="26"/>
          <w:szCs w:val="26"/>
        </w:rPr>
        <w:t>о</w:t>
      </w:r>
      <w:r>
        <w:rPr>
          <w:sz w:val="26"/>
          <w:szCs w:val="26"/>
        </w:rPr>
        <w:t>,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w:t>
      </w:r>
      <w:r w:rsidR="00124DC5">
        <w:rPr>
          <w:sz w:val="26"/>
          <w:szCs w:val="26"/>
        </w:rPr>
        <w:t>я от валидациите</w:t>
      </w:r>
      <w:r>
        <w:rPr>
          <w:sz w:val="26"/>
          <w:szCs w:val="26"/>
        </w:rPr>
        <w:t xml:space="preserve">.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w:t>
      </w:r>
      <w:r w:rsidR="00124DC5">
        <w:rPr>
          <w:sz w:val="26"/>
          <w:szCs w:val="26"/>
        </w:rPr>
        <w:t>адрес</w:t>
      </w:r>
      <w:r>
        <w:rPr>
          <w:sz w:val="26"/>
          <w:szCs w:val="26"/>
        </w:rPr>
        <w:t xml:space="preserve">. </w:t>
      </w:r>
    </w:p>
    <w:p w14:paraId="100EAA98" w14:textId="77777777" w:rsidR="006A3CBC" w:rsidRDefault="006A3CBC" w:rsidP="001D7313">
      <w:pPr>
        <w:ind w:firstLine="360"/>
        <w:jc w:val="both"/>
        <w:rPr>
          <w:sz w:val="26"/>
          <w:szCs w:val="26"/>
          <w:lang w:val="ru-RU"/>
        </w:rPr>
      </w:pPr>
      <w:r>
        <w:rPr>
          <w:sz w:val="26"/>
          <w:szCs w:val="26"/>
        </w:rPr>
        <w:lastRenderedPageBreak/>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който представлява визуализирането на текста, 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00FBEF83"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6C4C0C5E" w14:textId="1006067A" w:rsidR="00081007" w:rsidRPr="00F3335B" w:rsidRDefault="00081007" w:rsidP="001D7313">
      <w:pPr>
        <w:shd w:val="clear" w:color="auto" w:fill="FFFFFF"/>
        <w:spacing w:line="285" w:lineRule="atLeast"/>
        <w:jc w:val="both"/>
        <w:rPr>
          <w:sz w:val="26"/>
          <w:szCs w:val="26"/>
        </w:rPr>
      </w:pPr>
      <w:r>
        <w:rPr>
          <w:sz w:val="26"/>
          <w:szCs w:val="26"/>
        </w:rPr>
        <w:tab/>
      </w:r>
      <w:r w:rsidR="00DD7195">
        <w:rPr>
          <w:sz w:val="26"/>
          <w:szCs w:val="26"/>
        </w:rPr>
        <w:t xml:space="preserve">За автентикация се използват тъй наречените </w:t>
      </w:r>
      <w:r w:rsidR="00DD7195">
        <w:rPr>
          <w:sz w:val="26"/>
          <w:szCs w:val="26"/>
          <w:lang w:val="en-US"/>
        </w:rPr>
        <w:t xml:space="preserve">JWT tokens. </w:t>
      </w:r>
      <w:r w:rsidR="00DD7195">
        <w:rPr>
          <w:sz w:val="26"/>
          <w:szCs w:val="26"/>
        </w:rPr>
        <w:t xml:space="preserve">Това е кодиран </w:t>
      </w:r>
      <w:r w:rsidR="00DD7195">
        <w:rPr>
          <w:sz w:val="26"/>
          <w:szCs w:val="26"/>
          <w:lang w:val="en-US"/>
        </w:rPr>
        <w:t xml:space="preserve">JSON </w:t>
      </w:r>
      <w:r w:rsidR="00DD7195">
        <w:rPr>
          <w:sz w:val="26"/>
          <w:szCs w:val="26"/>
        </w:rPr>
        <w:t xml:space="preserve">обект със секретен ключ, който се пази в самото приложение и съдържа достатъчна информация за потребителят. В </w:t>
      </w:r>
      <w:r w:rsidR="00DD7195">
        <w:rPr>
          <w:sz w:val="26"/>
          <w:szCs w:val="26"/>
          <w:lang w:val="en-US"/>
        </w:rPr>
        <w:t>token</w:t>
      </w:r>
      <w:r w:rsidR="00DD7195">
        <w:rPr>
          <w:sz w:val="26"/>
          <w:szCs w:val="26"/>
        </w:rPr>
        <w:t>-а се държи информация за ролите на потребителя, като така уеб клиентът разбира, какви страници може да покаже.</w:t>
      </w:r>
      <w:r w:rsidR="00157426">
        <w:rPr>
          <w:sz w:val="26"/>
          <w:szCs w:val="26"/>
        </w:rPr>
        <w:t xml:space="preserve"> Този </w:t>
      </w:r>
      <w:r w:rsidR="00157426">
        <w:rPr>
          <w:sz w:val="26"/>
          <w:szCs w:val="26"/>
          <w:lang w:val="en-US"/>
        </w:rPr>
        <w:t xml:space="preserve">token </w:t>
      </w:r>
      <w:r w:rsidR="00157426">
        <w:rPr>
          <w:sz w:val="26"/>
          <w:szCs w:val="26"/>
        </w:rPr>
        <w:t xml:space="preserve">се генерира, когато потребителят влиза в приложението с потребителско име и парола. Той се запазва в т.н. </w:t>
      </w:r>
      <w:r w:rsidR="00157426">
        <w:rPr>
          <w:sz w:val="26"/>
          <w:szCs w:val="26"/>
          <w:lang w:val="en-US"/>
        </w:rPr>
        <w:t xml:space="preserve">“localStorage” </w:t>
      </w:r>
      <w:r w:rsidR="00157426">
        <w:rPr>
          <w:sz w:val="26"/>
          <w:szCs w:val="26"/>
        </w:rPr>
        <w:t>на уеб браузъра и се изпраща към сървъра, когато има нужда, като така се гарантира, че потребителя</w:t>
      </w:r>
      <w:r w:rsidR="0041507F">
        <w:rPr>
          <w:sz w:val="26"/>
          <w:szCs w:val="26"/>
        </w:rPr>
        <w:t>т</w:t>
      </w:r>
      <w:r w:rsidR="00157426">
        <w:rPr>
          <w:sz w:val="26"/>
          <w:szCs w:val="26"/>
        </w:rPr>
        <w:t xml:space="preserve"> е автентикиран и има право да праща определената заявка.</w:t>
      </w:r>
      <w:r w:rsidR="00F3335B">
        <w:rPr>
          <w:sz w:val="26"/>
          <w:szCs w:val="26"/>
        </w:rPr>
        <w:t xml:space="preserve"> </w:t>
      </w:r>
      <w:r w:rsidR="00F3335B">
        <w:rPr>
          <w:sz w:val="26"/>
          <w:szCs w:val="26"/>
          <w:lang w:val="en-US"/>
        </w:rPr>
        <w:t>Token-</w:t>
      </w:r>
      <w:r w:rsidR="00F3335B">
        <w:rPr>
          <w:sz w:val="26"/>
          <w:szCs w:val="26"/>
        </w:rPr>
        <w:t>ът се валидира на от главния сървър.</w:t>
      </w:r>
      <w:r w:rsidR="00123D62">
        <w:rPr>
          <w:sz w:val="26"/>
          <w:szCs w:val="26"/>
        </w:rPr>
        <w:t xml:space="preserve"> Валидността му е 24 часа, след което потребителят трябва отново да влезе в профила си.</w:t>
      </w:r>
    </w:p>
    <w:p w14:paraId="44FB2880" w14:textId="44C960B1" w:rsidR="006A3CBC" w:rsidRPr="003E0E89" w:rsidRDefault="006A3CBC" w:rsidP="003E0E89">
      <w:pPr>
        <w:shd w:val="clear" w:color="auto" w:fill="FFFFFF"/>
        <w:spacing w:line="285" w:lineRule="atLeast"/>
        <w:rPr>
          <w:rFonts w:ascii="Consolas" w:eastAsia="Times New Roman" w:hAnsi="Consolas"/>
          <w:color w:val="000000"/>
          <w:sz w:val="21"/>
          <w:szCs w:val="21"/>
          <w:lang w:eastAsia="bg-BG"/>
        </w:rPr>
      </w:pPr>
      <w:r>
        <w:rPr>
          <w:sz w:val="26"/>
          <w:szCs w:val="26"/>
        </w:rPr>
        <w:tab/>
        <w:t>Клиентът се достъпва няколко крайни точки, изброени долу:</w:t>
      </w:r>
      <w:r>
        <w:rPr>
          <w:rFonts w:ascii="Consolas" w:hAnsi="Consolas"/>
          <w:color w:val="800000"/>
          <w:sz w:val="21"/>
          <w:szCs w:val="21"/>
        </w:rPr>
        <w:t xml:space="preserve"> </w:t>
      </w:r>
      <w:r w:rsidR="004259C3" w:rsidRPr="004259C3">
        <w:rPr>
          <w:rFonts w:ascii="Consolas" w:eastAsia="Times New Roman" w:hAnsi="Consolas"/>
          <w:color w:val="800000"/>
          <w:sz w:val="21"/>
          <w:szCs w:val="21"/>
          <w:lang w:eastAsia="bg-BG"/>
        </w:rPr>
        <w:t>&lt;</w:t>
      </w:r>
      <w:r w:rsidR="004259C3" w:rsidRPr="004259C3">
        <w:rPr>
          <w:rFonts w:ascii="Consolas" w:eastAsia="Times New Roman" w:hAnsi="Consolas"/>
          <w:color w:val="267F99"/>
          <w:sz w:val="21"/>
          <w:szCs w:val="21"/>
          <w:lang w:eastAsia="bg-BG"/>
        </w:rPr>
        <w:t>Route</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FF0000"/>
          <w:sz w:val="21"/>
          <w:szCs w:val="21"/>
          <w:lang w:eastAsia="bg-BG"/>
        </w:rPr>
        <w:t>exact</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FF0000"/>
          <w:sz w:val="21"/>
          <w:szCs w:val="21"/>
          <w:lang w:eastAsia="bg-BG"/>
        </w:rPr>
        <w:t>path</w:t>
      </w:r>
      <w:r w:rsidR="004259C3" w:rsidRPr="004259C3">
        <w:rPr>
          <w:rFonts w:ascii="Consolas" w:eastAsia="Times New Roman" w:hAnsi="Consolas"/>
          <w:color w:val="000000"/>
          <w:sz w:val="21"/>
          <w:szCs w:val="21"/>
          <w:lang w:eastAsia="bg-BG"/>
        </w:rPr>
        <w:t>=</w:t>
      </w:r>
      <w:r w:rsidR="004259C3" w:rsidRPr="004259C3">
        <w:rPr>
          <w:rFonts w:ascii="Consolas" w:eastAsia="Times New Roman" w:hAnsi="Consolas"/>
          <w:color w:val="A31515"/>
          <w:sz w:val="21"/>
          <w:szCs w:val="21"/>
          <w:lang w:eastAsia="bg-BG"/>
        </w:rPr>
        <w:t>"/"</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FF0000"/>
          <w:sz w:val="21"/>
          <w:szCs w:val="21"/>
          <w:lang w:eastAsia="bg-BG"/>
        </w:rPr>
        <w:t>component</w:t>
      </w:r>
      <w:r w:rsidR="004259C3" w:rsidRPr="004259C3">
        <w:rPr>
          <w:rFonts w:ascii="Consolas" w:eastAsia="Times New Roman" w:hAnsi="Consolas"/>
          <w:color w:val="000000"/>
          <w:sz w:val="21"/>
          <w:szCs w:val="21"/>
          <w:lang w:eastAsia="bg-BG"/>
        </w:rPr>
        <w:t>=</w:t>
      </w:r>
      <w:r w:rsidR="004259C3" w:rsidRPr="004259C3">
        <w:rPr>
          <w:rFonts w:ascii="Consolas" w:eastAsia="Times New Roman" w:hAnsi="Consolas"/>
          <w:color w:val="0000FF"/>
          <w:sz w:val="21"/>
          <w:szCs w:val="21"/>
          <w:lang w:eastAsia="bg-BG"/>
        </w:rPr>
        <w:t>{</w:t>
      </w:r>
      <w:r w:rsidR="004259C3" w:rsidRPr="004259C3">
        <w:rPr>
          <w:rFonts w:ascii="Consolas" w:eastAsia="Times New Roman" w:hAnsi="Consolas"/>
          <w:color w:val="267F99"/>
          <w:sz w:val="21"/>
          <w:szCs w:val="21"/>
          <w:lang w:eastAsia="bg-BG"/>
        </w:rPr>
        <w:t>Landing</w:t>
      </w:r>
      <w:r w:rsidR="004259C3" w:rsidRPr="004259C3">
        <w:rPr>
          <w:rFonts w:ascii="Consolas" w:eastAsia="Times New Roman" w:hAnsi="Consolas"/>
          <w:color w:val="0000FF"/>
          <w:sz w:val="21"/>
          <w:szCs w:val="21"/>
          <w:lang w:eastAsia="bg-BG"/>
        </w:rPr>
        <w:t>}</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800000"/>
          <w:sz w:val="21"/>
          <w:szCs w:val="21"/>
          <w:lang w:eastAsia="bg-BG"/>
        </w:rPr>
        <w:t>/&gt;</w:t>
      </w:r>
      <w:r w:rsidR="004259C3">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 xml:space="preserve">може да се достъпи </w:t>
      </w:r>
      <w:r w:rsidR="004259C3">
        <w:rPr>
          <w:rFonts w:asciiTheme="minorHAnsi" w:eastAsia="Times New Roman" w:hAnsiTheme="minorHAnsi" w:cstheme="minorHAnsi"/>
          <w:color w:val="000000"/>
          <w:sz w:val="26"/>
          <w:szCs w:val="26"/>
          <w:lang w:eastAsia="bg-BG"/>
        </w:rPr>
        <w:t xml:space="preserve">началната </w:t>
      </w:r>
      <w:r>
        <w:rPr>
          <w:rFonts w:asciiTheme="minorHAnsi" w:eastAsia="Times New Roman" w:hAnsiTheme="minorHAnsi" w:cstheme="minorHAnsi"/>
          <w:color w:val="000000"/>
          <w:sz w:val="26"/>
          <w:szCs w:val="26"/>
          <w:lang w:eastAsia="bg-BG"/>
        </w:rPr>
        <w:t>страница на приложението.</w:t>
      </w:r>
    </w:p>
    <w:p w14:paraId="724D8C97" w14:textId="29F56760"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"/login"</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UserLogin</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49E0FCCD"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"/register"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UserRegister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7F4DE9B3" w14:textId="6C3B8DF3" w:rsidR="006A3CB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lastRenderedPageBreak/>
        <w:t>&lt;</w:t>
      </w:r>
      <w:r w:rsidRPr="00DA411C">
        <w:rPr>
          <w:rFonts w:ascii="Consolas" w:eastAsia="Times New Roman" w:hAnsi="Consolas"/>
          <w:color w:val="267F99"/>
          <w:sz w:val="21"/>
          <w:szCs w:val="21"/>
          <w:lang w:eastAsia="bg-BG"/>
        </w:rPr>
        <w:t>Route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exact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path</w:t>
      </w:r>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"/add-raspberry"</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component</w:t>
      </w:r>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r w:rsidRPr="00DA411C">
        <w:rPr>
          <w:rFonts w:ascii="Consolas" w:eastAsia="Times New Roman" w:hAnsi="Consolas"/>
          <w:color w:val="267F99"/>
          <w:sz w:val="21"/>
          <w:szCs w:val="21"/>
          <w:lang w:eastAsia="bg-BG"/>
        </w:rPr>
        <w:t>AddRaspberry</w:t>
      </w:r>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sidRPr="00DA411C">
        <w:rPr>
          <w:rFonts w:asciiTheme="minorHAnsi" w:eastAsia="Times New Roman" w:hAnsiTheme="minorHAnsi" w:cstheme="minorHAnsi"/>
          <w:color w:val="000000"/>
          <w:sz w:val="26"/>
          <w:szCs w:val="26"/>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 xml:space="preserve">“/add-raspberry” </w:t>
      </w:r>
      <w:r>
        <w:rPr>
          <w:rFonts w:asciiTheme="minorHAnsi" w:eastAsia="Times New Roman" w:hAnsiTheme="minorHAnsi" w:cstheme="minorHAnsi"/>
          <w:color w:val="000000"/>
          <w:sz w:val="26"/>
          <w:szCs w:val="26"/>
          <w:lang w:eastAsia="bg-BG"/>
        </w:rPr>
        <w:t>се зарежда страницата за добавяне на нова измервателна станция.</w:t>
      </w:r>
    </w:p>
    <w:p w14:paraId="43C19192" w14:textId="3308728D"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r w:rsidRPr="00DA411C">
        <w:rPr>
          <w:rFonts w:ascii="Consolas" w:eastAsia="Times New Roman" w:hAnsi="Consolas"/>
          <w:color w:val="267F99"/>
          <w:sz w:val="21"/>
          <w:szCs w:val="21"/>
          <w:lang w:eastAsia="bg-BG"/>
        </w:rPr>
        <w:t>Route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exact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path</w:t>
      </w:r>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"/my-raspberries"</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component</w:t>
      </w:r>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r w:rsidRPr="00DA411C">
        <w:rPr>
          <w:rFonts w:ascii="Consolas" w:eastAsia="Times New Roman" w:hAnsi="Consolas"/>
          <w:color w:val="267F99"/>
          <w:sz w:val="21"/>
          <w:szCs w:val="21"/>
          <w:lang w:eastAsia="bg-BG"/>
        </w:rPr>
        <w:t>MyRaspberries</w:t>
      </w:r>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 xml:space="preserve">“/my-raspberries” </w:t>
      </w:r>
      <w:r>
        <w:rPr>
          <w:rFonts w:asciiTheme="minorHAnsi" w:eastAsia="Times New Roman" w:hAnsiTheme="minorHAnsi" w:cstheme="minorHAnsi"/>
          <w:color w:val="000000"/>
          <w:sz w:val="26"/>
          <w:szCs w:val="26"/>
          <w:lang w:eastAsia="bg-BG"/>
        </w:rPr>
        <w:t>пътя се отворя страницата за всички измервателни станции, които потребителят притежава.</w:t>
      </w:r>
    </w:p>
    <w:p w14:paraId="5269144C" w14:textId="281712F2"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r w:rsidRPr="00DA411C">
        <w:rPr>
          <w:rFonts w:ascii="Consolas" w:eastAsia="Times New Roman" w:hAnsi="Consolas"/>
          <w:color w:val="267F99"/>
          <w:sz w:val="21"/>
          <w:szCs w:val="21"/>
          <w:lang w:eastAsia="bg-BG"/>
        </w:rPr>
        <w:t>Route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path</w:t>
      </w:r>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"/raspberry/chart/"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component</w:t>
      </w:r>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r w:rsidRPr="00DA411C">
        <w:rPr>
          <w:rFonts w:ascii="Consolas" w:eastAsia="Times New Roman" w:hAnsi="Consolas"/>
          <w:color w:val="267F99"/>
          <w:sz w:val="21"/>
          <w:szCs w:val="21"/>
          <w:lang w:eastAsia="bg-BG"/>
        </w:rPr>
        <w:t>RaspberryCharts</w:t>
      </w:r>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8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“/raspberry/chart/&lt;id&gt;”</w:t>
      </w:r>
      <w:r>
        <w:rPr>
          <w:rFonts w:asciiTheme="minorHAnsi" w:eastAsia="Times New Roman" w:hAnsiTheme="minorHAnsi" w:cstheme="minorHAnsi"/>
          <w:color w:val="000000"/>
          <w:sz w:val="26"/>
          <w:szCs w:val="26"/>
          <w:lang w:eastAsia="bg-BG"/>
        </w:rPr>
        <w:t xml:space="preserve"> се зарежда графиката за средната температура и влажност за определена измервателна станция.</w:t>
      </w:r>
    </w:p>
    <w:p w14:paraId="183E8E94" w14:textId="18FE3FB8"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r w:rsidRPr="00DA411C">
        <w:rPr>
          <w:rFonts w:ascii="Consolas" w:eastAsia="Times New Roman" w:hAnsi="Consolas"/>
          <w:color w:val="267F99"/>
          <w:sz w:val="21"/>
          <w:szCs w:val="21"/>
          <w:lang w:eastAsia="bg-BG"/>
        </w:rPr>
        <w:t>Route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path</w:t>
      </w:r>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"/user/activate/"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component</w:t>
      </w:r>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r w:rsidRPr="00DA411C">
        <w:rPr>
          <w:rFonts w:ascii="Consolas" w:eastAsia="Times New Roman" w:hAnsi="Consolas"/>
          <w:color w:val="267F99"/>
          <w:sz w:val="21"/>
          <w:szCs w:val="21"/>
          <w:lang w:eastAsia="bg-BG"/>
        </w:rPr>
        <w:t>UserActivation</w:t>
      </w:r>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 xml:space="preserve">“/user/activate/&lt;username&gt;” </w:t>
      </w:r>
      <w:r>
        <w:rPr>
          <w:rFonts w:asciiTheme="minorHAnsi" w:eastAsia="Times New Roman" w:hAnsiTheme="minorHAnsi" w:cstheme="minorHAnsi"/>
          <w:color w:val="000000"/>
          <w:sz w:val="26"/>
          <w:szCs w:val="26"/>
          <w:lang w:eastAsia="bg-BG"/>
        </w:rPr>
        <w:t xml:space="preserve">се активира </w:t>
      </w:r>
      <w:r w:rsidR="00560D88">
        <w:rPr>
          <w:rFonts w:asciiTheme="minorHAnsi" w:eastAsia="Times New Roman" w:hAnsiTheme="minorHAnsi" w:cstheme="minorHAnsi"/>
          <w:color w:val="000000"/>
          <w:sz w:val="26"/>
          <w:szCs w:val="26"/>
          <w:lang w:eastAsia="bg-BG"/>
        </w:rPr>
        <w:t>акаунтът</w:t>
      </w:r>
      <w:r>
        <w:rPr>
          <w:rFonts w:asciiTheme="minorHAnsi" w:eastAsia="Times New Roman" w:hAnsiTheme="minorHAnsi" w:cstheme="minorHAnsi"/>
          <w:color w:val="000000"/>
          <w:sz w:val="26"/>
          <w:szCs w:val="26"/>
          <w:lang w:eastAsia="bg-BG"/>
        </w:rPr>
        <w:t xml:space="preserve"> на потребителя. Линкът е </w:t>
      </w:r>
      <w:r w:rsidR="009E6F5A">
        <w:rPr>
          <w:rFonts w:asciiTheme="minorHAnsi" w:eastAsia="Times New Roman" w:hAnsiTheme="minorHAnsi" w:cstheme="minorHAnsi"/>
          <w:color w:val="000000"/>
          <w:sz w:val="26"/>
          <w:szCs w:val="26"/>
          <w:lang w:eastAsia="bg-BG"/>
        </w:rPr>
        <w:t>изпратен на имейла на потребителя като тази страница се отваря само оттам.</w:t>
      </w:r>
      <w:r w:rsidR="00E9202B">
        <w:rPr>
          <w:rFonts w:asciiTheme="minorHAnsi" w:eastAsia="Times New Roman" w:hAnsiTheme="minorHAnsi" w:cstheme="minorHAnsi"/>
          <w:color w:val="000000"/>
          <w:sz w:val="26"/>
          <w:szCs w:val="26"/>
          <w:lang w:eastAsia="bg-BG"/>
        </w:rPr>
        <w:t xml:space="preserve"> Тя веднага пренасочва към началото, като преди да пренасочи към началото тя изпраща заявка за активация на акаунта.</w:t>
      </w:r>
    </w:p>
    <w:p w14:paraId="6CDF22A6" w14:textId="7ABBEE12" w:rsidR="0013561F" w:rsidRDefault="0013561F"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13561F">
        <w:rPr>
          <w:rFonts w:ascii="Consolas" w:eastAsia="Times New Roman" w:hAnsi="Consolas"/>
          <w:color w:val="267F99"/>
          <w:sz w:val="21"/>
          <w:szCs w:val="21"/>
          <w:lang w:eastAsia="bg-BG"/>
        </w:rPr>
        <w:t>Route</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FF0000"/>
          <w:sz w:val="21"/>
          <w:szCs w:val="21"/>
          <w:lang w:eastAsia="bg-BG"/>
        </w:rPr>
        <w:t>path</w:t>
      </w:r>
      <w:r w:rsidRPr="0013561F">
        <w:rPr>
          <w:rFonts w:ascii="Consolas" w:eastAsia="Times New Roman" w:hAnsi="Consolas"/>
          <w:color w:val="000000"/>
          <w:sz w:val="21"/>
          <w:szCs w:val="21"/>
          <w:lang w:eastAsia="bg-BG"/>
        </w:rPr>
        <w:t>=</w:t>
      </w:r>
      <w:r w:rsidRPr="0013561F">
        <w:rPr>
          <w:rFonts w:ascii="Consolas" w:eastAsia="Times New Roman" w:hAnsi="Consolas"/>
          <w:color w:val="A31515"/>
          <w:sz w:val="21"/>
          <w:szCs w:val="21"/>
          <w:lang w:eastAsia="bg-BG"/>
        </w:rPr>
        <w:t>"/anomalies/raspberry/"</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FF0000"/>
          <w:sz w:val="21"/>
          <w:szCs w:val="21"/>
          <w:lang w:eastAsia="bg-BG"/>
        </w:rPr>
        <w:t>component</w:t>
      </w:r>
      <w:r w:rsidRPr="0013561F">
        <w:rPr>
          <w:rFonts w:ascii="Consolas" w:eastAsia="Times New Roman" w:hAnsi="Consolas"/>
          <w:color w:val="000000"/>
          <w:sz w:val="21"/>
          <w:szCs w:val="21"/>
          <w:lang w:eastAsia="bg-BG"/>
        </w:rPr>
        <w:t>=</w:t>
      </w:r>
      <w:r w:rsidRPr="0013561F">
        <w:rPr>
          <w:rFonts w:ascii="Consolas" w:eastAsia="Times New Roman" w:hAnsi="Consolas"/>
          <w:color w:val="0000FF"/>
          <w:sz w:val="21"/>
          <w:szCs w:val="21"/>
          <w:lang w:eastAsia="bg-BG"/>
        </w:rPr>
        <w:t>{</w:t>
      </w:r>
      <w:r w:rsidRPr="0013561F">
        <w:rPr>
          <w:rFonts w:ascii="Consolas" w:eastAsia="Times New Roman" w:hAnsi="Consolas"/>
          <w:color w:val="267F99"/>
          <w:sz w:val="21"/>
          <w:szCs w:val="21"/>
          <w:lang w:eastAsia="bg-BG"/>
        </w:rPr>
        <w:t>RaspberryAnomalies</w:t>
      </w:r>
      <w:r w:rsidRPr="0013561F">
        <w:rPr>
          <w:rFonts w:ascii="Consolas" w:eastAsia="Times New Roman" w:hAnsi="Consolas"/>
          <w:color w:val="0000FF"/>
          <w:sz w:val="21"/>
          <w:szCs w:val="21"/>
          <w:lang w:eastAsia="bg-BG"/>
        </w:rPr>
        <w:t>}</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“/anomalies/raspberry/&lt;id&gt;”</w:t>
      </w:r>
      <w:r>
        <w:rPr>
          <w:rFonts w:asciiTheme="minorHAnsi" w:eastAsia="Times New Roman" w:hAnsiTheme="minorHAnsi" w:cstheme="minorHAnsi"/>
          <w:color w:val="000000"/>
          <w:sz w:val="26"/>
          <w:szCs w:val="26"/>
          <w:lang w:eastAsia="bg-BG"/>
        </w:rPr>
        <w:t xml:space="preserve"> се отваря страницата с границите на отклонение за дадената измервателната станция.</w:t>
      </w:r>
    </w:p>
    <w:p w14:paraId="0AE01A2F" w14:textId="77777777" w:rsidR="005B2933" w:rsidRDefault="0013561F"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13561F">
        <w:rPr>
          <w:rFonts w:ascii="Consolas" w:eastAsia="Times New Roman" w:hAnsi="Consolas"/>
          <w:color w:val="800000"/>
          <w:sz w:val="21"/>
          <w:szCs w:val="21"/>
          <w:lang w:eastAsia="bg-BG"/>
        </w:rPr>
        <w:t>&lt;</w:t>
      </w:r>
      <w:r w:rsidRPr="0013561F">
        <w:rPr>
          <w:rFonts w:ascii="Consolas" w:eastAsia="Times New Roman" w:hAnsi="Consolas"/>
          <w:color w:val="267F99"/>
          <w:sz w:val="21"/>
          <w:szCs w:val="21"/>
          <w:lang w:eastAsia="bg-BG"/>
        </w:rPr>
        <w:t>Route</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FF0000"/>
          <w:sz w:val="21"/>
          <w:szCs w:val="21"/>
          <w:lang w:eastAsia="bg-BG"/>
        </w:rPr>
        <w:t>path</w:t>
      </w:r>
      <w:r w:rsidRPr="0013561F">
        <w:rPr>
          <w:rFonts w:ascii="Consolas" w:eastAsia="Times New Roman" w:hAnsi="Consolas"/>
          <w:color w:val="000000"/>
          <w:sz w:val="21"/>
          <w:szCs w:val="21"/>
          <w:lang w:eastAsia="bg-BG"/>
        </w:rPr>
        <w:t>=</w:t>
      </w:r>
      <w:r w:rsidRPr="0013561F">
        <w:rPr>
          <w:rFonts w:ascii="Consolas" w:eastAsia="Times New Roman" w:hAnsi="Consolas"/>
          <w:color w:val="A31515"/>
          <w:sz w:val="21"/>
          <w:szCs w:val="21"/>
          <w:lang w:eastAsia="bg-BG"/>
        </w:rPr>
        <w:t>"/raspberry/power-plugs/"</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FF0000"/>
          <w:sz w:val="21"/>
          <w:szCs w:val="21"/>
          <w:lang w:eastAsia="bg-BG"/>
        </w:rPr>
        <w:t>component</w:t>
      </w:r>
      <w:r w:rsidRPr="0013561F">
        <w:rPr>
          <w:rFonts w:ascii="Consolas" w:eastAsia="Times New Roman" w:hAnsi="Consolas"/>
          <w:color w:val="000000"/>
          <w:sz w:val="21"/>
          <w:szCs w:val="21"/>
          <w:lang w:eastAsia="bg-BG"/>
        </w:rPr>
        <w:t>=</w:t>
      </w:r>
      <w:r w:rsidRPr="0013561F">
        <w:rPr>
          <w:rFonts w:ascii="Consolas" w:eastAsia="Times New Roman" w:hAnsi="Consolas"/>
          <w:color w:val="0000FF"/>
          <w:sz w:val="21"/>
          <w:szCs w:val="21"/>
          <w:lang w:eastAsia="bg-BG"/>
        </w:rPr>
        <w:t>{</w:t>
      </w:r>
      <w:r w:rsidRPr="0013561F">
        <w:rPr>
          <w:rFonts w:ascii="Consolas" w:eastAsia="Times New Roman" w:hAnsi="Consolas"/>
          <w:color w:val="267F99"/>
          <w:sz w:val="21"/>
          <w:szCs w:val="21"/>
          <w:lang w:eastAsia="bg-BG"/>
        </w:rPr>
        <w:t>MyPowerPlugs</w:t>
      </w:r>
      <w:r w:rsidRPr="0013561F">
        <w:rPr>
          <w:rFonts w:ascii="Consolas" w:eastAsia="Times New Roman" w:hAnsi="Consolas"/>
          <w:color w:val="0000FF"/>
          <w:sz w:val="21"/>
          <w:szCs w:val="21"/>
          <w:lang w:eastAsia="bg-BG"/>
        </w:rPr>
        <w:t>}</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“/raspberry/power-plugs/</w:t>
      </w:r>
      <w:r>
        <w:rPr>
          <w:rFonts w:asciiTheme="minorHAnsi" w:eastAsia="Times New Roman" w:hAnsiTheme="minorHAnsi" w:cstheme="minorHAnsi"/>
          <w:color w:val="000000"/>
          <w:sz w:val="26"/>
          <w:szCs w:val="26"/>
          <w:lang w:eastAsia="bg-BG"/>
        </w:rPr>
        <w:t>&lt;</w:t>
      </w:r>
      <w:r>
        <w:rPr>
          <w:rFonts w:asciiTheme="minorHAnsi" w:eastAsia="Times New Roman" w:hAnsiTheme="minorHAnsi" w:cstheme="minorHAnsi"/>
          <w:color w:val="000000"/>
          <w:sz w:val="26"/>
          <w:szCs w:val="26"/>
          <w:lang w:val="en-US" w:eastAsia="bg-BG"/>
        </w:rPr>
        <w:t>id</w:t>
      </w:r>
      <w:r>
        <w:rPr>
          <w:rFonts w:asciiTheme="minorHAnsi" w:eastAsia="Times New Roman" w:hAnsiTheme="minorHAnsi" w:cstheme="minorHAnsi"/>
          <w:color w:val="000000"/>
          <w:sz w:val="26"/>
          <w:szCs w:val="26"/>
          <w:lang w:eastAsia="bg-BG"/>
        </w:rPr>
        <w:t>&gt;</w:t>
      </w:r>
      <w:r>
        <w:rPr>
          <w:rFonts w:asciiTheme="minorHAnsi" w:eastAsia="Times New Roman" w:hAnsiTheme="minorHAnsi" w:cstheme="minorHAnsi"/>
          <w:color w:val="000000"/>
          <w:sz w:val="26"/>
          <w:szCs w:val="26"/>
          <w:lang w:val="en-US" w:eastAsia="bg-BG"/>
        </w:rPr>
        <w:t>”</w:t>
      </w:r>
      <w:r>
        <w:rPr>
          <w:rFonts w:asciiTheme="minorHAnsi" w:eastAsia="Times New Roman" w:hAnsiTheme="minorHAnsi" w:cstheme="minorHAnsi"/>
          <w:color w:val="000000"/>
          <w:sz w:val="26"/>
          <w:szCs w:val="26"/>
          <w:lang w:eastAsia="bg-BG"/>
        </w:rPr>
        <w:t xml:space="preserve"> се отварят умните контакти за дадената измервателна станция.</w:t>
      </w:r>
    </w:p>
    <w:p w14:paraId="16A91689" w14:textId="10A3DFE4" w:rsidR="0013561F" w:rsidRDefault="005B293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5B2933">
        <w:rPr>
          <w:rFonts w:ascii="Consolas" w:eastAsia="Times New Roman" w:hAnsi="Consolas"/>
          <w:color w:val="800000"/>
          <w:sz w:val="21"/>
          <w:szCs w:val="21"/>
          <w:lang w:eastAsia="bg-BG"/>
        </w:rPr>
        <w:t>&lt;</w:t>
      </w:r>
      <w:r w:rsidRPr="005B2933">
        <w:rPr>
          <w:rFonts w:ascii="Consolas" w:eastAsia="Times New Roman" w:hAnsi="Consolas"/>
          <w:color w:val="267F99"/>
          <w:sz w:val="21"/>
          <w:szCs w:val="21"/>
          <w:lang w:eastAsia="bg-BG"/>
        </w:rPr>
        <w:t>Route</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FF0000"/>
          <w:sz w:val="21"/>
          <w:szCs w:val="21"/>
          <w:lang w:eastAsia="bg-BG"/>
        </w:rPr>
        <w:t>path</w:t>
      </w:r>
      <w:r w:rsidRPr="005B2933">
        <w:rPr>
          <w:rFonts w:ascii="Consolas" w:eastAsia="Times New Roman" w:hAnsi="Consolas"/>
          <w:color w:val="000000"/>
          <w:sz w:val="21"/>
          <w:szCs w:val="21"/>
          <w:lang w:eastAsia="bg-BG"/>
        </w:rPr>
        <w:t>=</w:t>
      </w:r>
      <w:r w:rsidRPr="005B2933">
        <w:rPr>
          <w:rFonts w:ascii="Consolas" w:eastAsia="Times New Roman" w:hAnsi="Consolas"/>
          <w:color w:val="A31515"/>
          <w:sz w:val="21"/>
          <w:szCs w:val="21"/>
          <w:lang w:eastAsia="bg-BG"/>
        </w:rPr>
        <w:t>"/power-plug/add/"</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FF0000"/>
          <w:sz w:val="21"/>
          <w:szCs w:val="21"/>
          <w:lang w:eastAsia="bg-BG"/>
        </w:rPr>
        <w:t>component</w:t>
      </w:r>
      <w:r w:rsidRPr="005B2933">
        <w:rPr>
          <w:rFonts w:ascii="Consolas" w:eastAsia="Times New Roman" w:hAnsi="Consolas"/>
          <w:color w:val="000000"/>
          <w:sz w:val="21"/>
          <w:szCs w:val="21"/>
          <w:lang w:eastAsia="bg-BG"/>
        </w:rPr>
        <w:t>=</w:t>
      </w:r>
      <w:r w:rsidRPr="005B2933">
        <w:rPr>
          <w:rFonts w:ascii="Consolas" w:eastAsia="Times New Roman" w:hAnsi="Consolas"/>
          <w:color w:val="0000FF"/>
          <w:sz w:val="21"/>
          <w:szCs w:val="21"/>
          <w:lang w:eastAsia="bg-BG"/>
        </w:rPr>
        <w:t>{</w:t>
      </w:r>
      <w:r w:rsidRPr="005B2933">
        <w:rPr>
          <w:rFonts w:ascii="Consolas" w:eastAsia="Times New Roman" w:hAnsi="Consolas"/>
          <w:color w:val="267F99"/>
          <w:sz w:val="21"/>
          <w:szCs w:val="21"/>
          <w:lang w:eastAsia="bg-BG"/>
        </w:rPr>
        <w:t>AddPowerPlug</w:t>
      </w:r>
      <w:r w:rsidRPr="005B2933">
        <w:rPr>
          <w:rFonts w:ascii="Consolas" w:eastAsia="Times New Roman" w:hAnsi="Consolas"/>
          <w:color w:val="0000FF"/>
          <w:sz w:val="21"/>
          <w:szCs w:val="21"/>
          <w:lang w:eastAsia="bg-BG"/>
        </w:rPr>
        <w:t>}</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800000"/>
          <w:sz w:val="21"/>
          <w:szCs w:val="21"/>
          <w:lang w:eastAsia="bg-BG"/>
        </w:rPr>
        <w:t>/&gt;</w:t>
      </w:r>
      <w:r>
        <w:rPr>
          <w:rFonts w:ascii="Consolas" w:eastAsia="Times New Roman" w:hAnsi="Consolas"/>
          <w:color w:val="8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w:t>
      </w:r>
      <w:r>
        <w:rPr>
          <w:rFonts w:asciiTheme="minorHAnsi" w:eastAsia="Times New Roman" w:hAnsiTheme="minorHAnsi" w:cstheme="minorHAnsi"/>
          <w:color w:val="000000"/>
          <w:sz w:val="26"/>
          <w:szCs w:val="26"/>
          <w:lang w:val="en-US" w:eastAsia="bg-BG"/>
        </w:rPr>
        <w:t xml:space="preserve"> “/power-plug/add</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 xml:space="preserve">&lt;id&gt;” </w:t>
      </w:r>
      <w:r>
        <w:rPr>
          <w:rFonts w:asciiTheme="minorHAnsi" w:eastAsia="Times New Roman" w:hAnsiTheme="minorHAnsi" w:cstheme="minorHAnsi"/>
          <w:color w:val="000000"/>
          <w:sz w:val="26"/>
          <w:szCs w:val="26"/>
          <w:lang w:eastAsia="bg-BG"/>
        </w:rPr>
        <w:t>се отваря страницата за добавяне на умни контакти.</w:t>
      </w:r>
    </w:p>
    <w:p w14:paraId="79D0DB28" w14:textId="4BA5647B" w:rsidR="005B2933" w:rsidRDefault="005B293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5B2933">
        <w:rPr>
          <w:rFonts w:ascii="Consolas" w:eastAsia="Times New Roman" w:hAnsi="Consolas"/>
          <w:color w:val="800000"/>
          <w:sz w:val="21"/>
          <w:szCs w:val="21"/>
          <w:lang w:eastAsia="bg-BG"/>
        </w:rPr>
        <w:t>&lt;</w:t>
      </w:r>
      <w:r w:rsidRPr="005B2933">
        <w:rPr>
          <w:rFonts w:ascii="Consolas" w:eastAsia="Times New Roman" w:hAnsi="Consolas"/>
          <w:color w:val="267F99"/>
          <w:sz w:val="21"/>
          <w:szCs w:val="21"/>
          <w:lang w:eastAsia="bg-BG"/>
        </w:rPr>
        <w:t>Route</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FF0000"/>
          <w:sz w:val="21"/>
          <w:szCs w:val="21"/>
          <w:lang w:eastAsia="bg-BG"/>
        </w:rPr>
        <w:t>path</w:t>
      </w:r>
      <w:r w:rsidRPr="005B2933">
        <w:rPr>
          <w:rFonts w:ascii="Consolas" w:eastAsia="Times New Roman" w:hAnsi="Consolas"/>
          <w:color w:val="000000"/>
          <w:sz w:val="21"/>
          <w:szCs w:val="21"/>
          <w:lang w:eastAsia="bg-BG"/>
        </w:rPr>
        <w:t>=</w:t>
      </w:r>
      <w:r w:rsidRPr="005B2933">
        <w:rPr>
          <w:rFonts w:ascii="Consolas" w:eastAsia="Times New Roman" w:hAnsi="Consolas"/>
          <w:color w:val="A31515"/>
          <w:sz w:val="21"/>
          <w:szCs w:val="21"/>
          <w:lang w:eastAsia="bg-BG"/>
        </w:rPr>
        <w:t>"/raspberry/edit/"</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FF0000"/>
          <w:sz w:val="21"/>
          <w:szCs w:val="21"/>
          <w:lang w:eastAsia="bg-BG"/>
        </w:rPr>
        <w:t>component</w:t>
      </w:r>
      <w:r w:rsidRPr="005B2933">
        <w:rPr>
          <w:rFonts w:ascii="Consolas" w:eastAsia="Times New Roman" w:hAnsi="Consolas"/>
          <w:color w:val="000000"/>
          <w:sz w:val="21"/>
          <w:szCs w:val="21"/>
          <w:lang w:eastAsia="bg-BG"/>
        </w:rPr>
        <w:t>=</w:t>
      </w:r>
      <w:r w:rsidRPr="005B2933">
        <w:rPr>
          <w:rFonts w:ascii="Consolas" w:eastAsia="Times New Roman" w:hAnsi="Consolas"/>
          <w:color w:val="0000FF"/>
          <w:sz w:val="21"/>
          <w:szCs w:val="21"/>
          <w:lang w:eastAsia="bg-BG"/>
        </w:rPr>
        <w:t>{</w:t>
      </w:r>
      <w:r w:rsidRPr="005B2933">
        <w:rPr>
          <w:rFonts w:ascii="Consolas" w:eastAsia="Times New Roman" w:hAnsi="Consolas"/>
          <w:color w:val="267F99"/>
          <w:sz w:val="21"/>
          <w:szCs w:val="21"/>
          <w:lang w:eastAsia="bg-BG"/>
        </w:rPr>
        <w:t>EditRaspberry</w:t>
      </w:r>
      <w:r w:rsidRPr="005B2933">
        <w:rPr>
          <w:rFonts w:ascii="Consolas" w:eastAsia="Times New Roman" w:hAnsi="Consolas"/>
          <w:color w:val="0000FF"/>
          <w:sz w:val="21"/>
          <w:szCs w:val="21"/>
          <w:lang w:eastAsia="bg-BG"/>
        </w:rPr>
        <w:t>}</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800000"/>
          <w:sz w:val="21"/>
          <w:szCs w:val="21"/>
          <w:lang w:eastAsia="bg-BG"/>
        </w:rPr>
        <w:t>/&gt;</w:t>
      </w:r>
      <w:r>
        <w:rPr>
          <w:rFonts w:ascii="Consolas" w:eastAsia="Times New Roman" w:hAnsi="Consolas"/>
          <w:color w:val="800000"/>
          <w:sz w:val="21"/>
          <w:szCs w:val="21"/>
          <w:lang w:val="en-US"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“/raspberry/edit/&lt;id&gt;”</w:t>
      </w:r>
      <w:r>
        <w:rPr>
          <w:rFonts w:asciiTheme="minorHAnsi" w:eastAsia="Times New Roman" w:hAnsiTheme="minorHAnsi" w:cstheme="minorHAnsi"/>
          <w:color w:val="000000"/>
          <w:sz w:val="26"/>
          <w:szCs w:val="26"/>
          <w:lang w:eastAsia="bg-BG"/>
        </w:rPr>
        <w:t xml:space="preserve"> се отваря страницата за редакция на </w:t>
      </w:r>
      <w:r w:rsidR="00AD65B8">
        <w:rPr>
          <w:rFonts w:asciiTheme="minorHAnsi" w:eastAsia="Times New Roman" w:hAnsiTheme="minorHAnsi" w:cstheme="minorHAnsi"/>
          <w:color w:val="000000"/>
          <w:sz w:val="26"/>
          <w:szCs w:val="26"/>
          <w:lang w:eastAsia="bg-BG"/>
        </w:rPr>
        <w:t>измервателна станция.</w:t>
      </w:r>
    </w:p>
    <w:p w14:paraId="230C981B" w14:textId="58B986FA" w:rsidR="003F1601" w:rsidRDefault="003F1601"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3F1601">
        <w:rPr>
          <w:rFonts w:ascii="Consolas" w:eastAsia="Times New Roman" w:hAnsi="Consolas"/>
          <w:color w:val="800000"/>
          <w:sz w:val="21"/>
          <w:szCs w:val="21"/>
          <w:lang w:eastAsia="bg-BG"/>
        </w:rPr>
        <w:t>&lt;</w:t>
      </w:r>
      <w:r w:rsidRPr="003F1601">
        <w:rPr>
          <w:rFonts w:ascii="Consolas" w:eastAsia="Times New Roman" w:hAnsi="Consolas"/>
          <w:color w:val="267F99"/>
          <w:sz w:val="21"/>
          <w:szCs w:val="21"/>
          <w:lang w:eastAsia="bg-BG"/>
        </w:rPr>
        <w:t>Route</w:t>
      </w:r>
      <w:r w:rsidRPr="003F1601">
        <w:rPr>
          <w:rFonts w:ascii="Consolas" w:eastAsia="Times New Roman" w:hAnsi="Consolas"/>
          <w:color w:val="000000"/>
          <w:sz w:val="21"/>
          <w:szCs w:val="21"/>
          <w:lang w:eastAsia="bg-BG"/>
        </w:rPr>
        <w:t xml:space="preserve"> </w:t>
      </w:r>
      <w:r w:rsidRPr="003F1601">
        <w:rPr>
          <w:rFonts w:ascii="Consolas" w:eastAsia="Times New Roman" w:hAnsi="Consolas"/>
          <w:color w:val="FF0000"/>
          <w:sz w:val="21"/>
          <w:szCs w:val="21"/>
          <w:lang w:eastAsia="bg-BG"/>
        </w:rPr>
        <w:t>path</w:t>
      </w:r>
      <w:r w:rsidRPr="003F1601">
        <w:rPr>
          <w:rFonts w:ascii="Consolas" w:eastAsia="Times New Roman" w:hAnsi="Consolas"/>
          <w:color w:val="000000"/>
          <w:sz w:val="21"/>
          <w:szCs w:val="21"/>
          <w:lang w:eastAsia="bg-BG"/>
        </w:rPr>
        <w:t>=</w:t>
      </w:r>
      <w:r w:rsidRPr="003F1601">
        <w:rPr>
          <w:rFonts w:ascii="Consolas" w:eastAsia="Times New Roman" w:hAnsi="Consolas"/>
          <w:color w:val="A31515"/>
          <w:sz w:val="21"/>
          <w:szCs w:val="21"/>
          <w:lang w:eastAsia="bg-BG"/>
        </w:rPr>
        <w:t>"/power-plug/edit/"</w:t>
      </w:r>
      <w:r w:rsidRPr="003F1601">
        <w:rPr>
          <w:rFonts w:ascii="Consolas" w:eastAsia="Times New Roman" w:hAnsi="Consolas"/>
          <w:color w:val="000000"/>
          <w:sz w:val="21"/>
          <w:szCs w:val="21"/>
          <w:lang w:eastAsia="bg-BG"/>
        </w:rPr>
        <w:t xml:space="preserve"> </w:t>
      </w:r>
      <w:r w:rsidRPr="003F1601">
        <w:rPr>
          <w:rFonts w:ascii="Consolas" w:eastAsia="Times New Roman" w:hAnsi="Consolas"/>
          <w:color w:val="FF0000"/>
          <w:sz w:val="21"/>
          <w:szCs w:val="21"/>
          <w:lang w:eastAsia="bg-BG"/>
        </w:rPr>
        <w:t>component</w:t>
      </w:r>
      <w:r w:rsidRPr="003F1601">
        <w:rPr>
          <w:rFonts w:ascii="Consolas" w:eastAsia="Times New Roman" w:hAnsi="Consolas"/>
          <w:color w:val="000000"/>
          <w:sz w:val="21"/>
          <w:szCs w:val="21"/>
          <w:lang w:eastAsia="bg-BG"/>
        </w:rPr>
        <w:t>=</w:t>
      </w:r>
      <w:r w:rsidRPr="003F1601">
        <w:rPr>
          <w:rFonts w:ascii="Consolas" w:eastAsia="Times New Roman" w:hAnsi="Consolas"/>
          <w:color w:val="0000FF"/>
          <w:sz w:val="21"/>
          <w:szCs w:val="21"/>
          <w:lang w:eastAsia="bg-BG"/>
        </w:rPr>
        <w:t>{</w:t>
      </w:r>
      <w:r w:rsidRPr="003F1601">
        <w:rPr>
          <w:rFonts w:ascii="Consolas" w:eastAsia="Times New Roman" w:hAnsi="Consolas"/>
          <w:color w:val="267F99"/>
          <w:sz w:val="21"/>
          <w:szCs w:val="21"/>
          <w:lang w:eastAsia="bg-BG"/>
        </w:rPr>
        <w:t>EditPowerPlug</w:t>
      </w:r>
      <w:r w:rsidRPr="003F1601">
        <w:rPr>
          <w:rFonts w:ascii="Consolas" w:eastAsia="Times New Roman" w:hAnsi="Consolas"/>
          <w:color w:val="0000FF"/>
          <w:sz w:val="21"/>
          <w:szCs w:val="21"/>
          <w:lang w:eastAsia="bg-BG"/>
        </w:rPr>
        <w:t>}</w:t>
      </w:r>
      <w:r w:rsidRPr="003F1601">
        <w:rPr>
          <w:rFonts w:ascii="Consolas" w:eastAsia="Times New Roman" w:hAnsi="Consolas"/>
          <w:color w:val="000000"/>
          <w:sz w:val="21"/>
          <w:szCs w:val="21"/>
          <w:lang w:eastAsia="bg-BG"/>
        </w:rPr>
        <w:t xml:space="preserve"> </w:t>
      </w:r>
      <w:r w:rsidRPr="003F1601">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 xml:space="preserve">“/power-plug/edit/&lt;id&gt;” </w:t>
      </w:r>
      <w:r>
        <w:rPr>
          <w:rFonts w:asciiTheme="minorHAnsi" w:eastAsia="Times New Roman" w:hAnsiTheme="minorHAnsi" w:cstheme="minorHAnsi"/>
          <w:color w:val="000000"/>
          <w:sz w:val="26"/>
          <w:szCs w:val="26"/>
          <w:lang w:eastAsia="bg-BG"/>
        </w:rPr>
        <w:t>се отваря страницата за редакция на измервателна станция.</w:t>
      </w:r>
    </w:p>
    <w:p w14:paraId="607C02DB" w14:textId="66998F47"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"/power-plug/delete/"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DeletePowerPlug</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“/power-plug/delete/&lt;id&gt;”</w:t>
      </w:r>
      <w:r>
        <w:rPr>
          <w:rFonts w:asciiTheme="minorHAnsi" w:eastAsia="Times New Roman" w:hAnsiTheme="minorHAnsi" w:cstheme="minorHAnsi"/>
          <w:color w:val="000000"/>
          <w:sz w:val="26"/>
          <w:szCs w:val="26"/>
          <w:lang w:eastAsia="bg-BG"/>
        </w:rPr>
        <w:t xml:space="preserve"> се отваря страницата за изтриване на умен контакт.</w:t>
      </w:r>
    </w:p>
    <w:p w14:paraId="2C1A931A" w14:textId="5621E212"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"/anomaly/edit/"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EditAnomalyDetectionRule</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“/anomaly/edit/&lt;id&gt;”</w:t>
      </w:r>
      <w:r>
        <w:rPr>
          <w:rFonts w:asciiTheme="minorHAnsi" w:eastAsia="Times New Roman" w:hAnsiTheme="minorHAnsi" w:cstheme="minorHAnsi"/>
          <w:color w:val="000000"/>
          <w:sz w:val="26"/>
          <w:szCs w:val="26"/>
          <w:lang w:eastAsia="bg-BG"/>
        </w:rPr>
        <w:t xml:space="preserve"> се отваря страницата за редактиране на граница на отклонение.</w:t>
      </w:r>
    </w:p>
    <w:p w14:paraId="6CEABA4E" w14:textId="4BD98633"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"/anomaly/delete/"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DeleteAnomalyDetectionRule</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“/anomaly/delete/&lt;id&gt;”</w:t>
      </w:r>
      <w:r>
        <w:rPr>
          <w:rFonts w:asciiTheme="minorHAnsi" w:eastAsia="Times New Roman" w:hAnsiTheme="minorHAnsi" w:cstheme="minorHAnsi"/>
          <w:color w:val="000000"/>
          <w:sz w:val="26"/>
          <w:szCs w:val="26"/>
          <w:lang w:eastAsia="bg-BG"/>
        </w:rPr>
        <w:t xml:space="preserve"> се отваря страницата за изтриване на граница на отклонение.</w:t>
      </w:r>
    </w:p>
    <w:p w14:paraId="72FE4145" w14:textId="1C4AFBEE"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exact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"/admin/update-roles/"</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UpdateUserRoles</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“/admin/update-roles”</w:t>
      </w:r>
      <w:r>
        <w:rPr>
          <w:rFonts w:asciiTheme="minorHAnsi" w:eastAsia="Times New Roman" w:hAnsiTheme="minorHAnsi" w:cstheme="minorHAnsi"/>
          <w:color w:val="000000"/>
          <w:sz w:val="26"/>
          <w:szCs w:val="26"/>
          <w:lang w:eastAsia="bg-BG"/>
        </w:rPr>
        <w:t xml:space="preserve"> се отваря страницата за промяната на роли на потребител. За отварянето на тази страница се изисква потребителят да има роля модератор или администратор.</w:t>
      </w:r>
    </w:p>
    <w:p w14:paraId="03AFAAC3" w14:textId="588037D7"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exact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"/admin/delete-user/"</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DeleteUser</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“/admin/delete-user/”</w:t>
      </w:r>
      <w:r>
        <w:rPr>
          <w:rFonts w:asciiTheme="minorHAnsi" w:eastAsia="Times New Roman" w:hAnsiTheme="minorHAnsi" w:cstheme="minorHAnsi"/>
          <w:color w:val="000000"/>
          <w:sz w:val="26"/>
          <w:szCs w:val="26"/>
          <w:lang w:eastAsia="bg-BG"/>
        </w:rPr>
        <w:t xml:space="preserve"> се отваря страницата за изтриване на </w:t>
      </w:r>
      <w:r>
        <w:rPr>
          <w:rFonts w:asciiTheme="minorHAnsi" w:eastAsia="Times New Roman" w:hAnsiTheme="minorHAnsi" w:cstheme="minorHAnsi"/>
          <w:color w:val="000000"/>
          <w:sz w:val="26"/>
          <w:szCs w:val="26"/>
          <w:lang w:eastAsia="bg-BG"/>
        </w:rPr>
        <w:lastRenderedPageBreak/>
        <w:t>потребител по име. За отварянето на тази страница се изисква роля администратор в системата.</w:t>
      </w:r>
    </w:p>
    <w:p w14:paraId="42672AAD" w14:textId="5F517452" w:rsidR="007D7DD4" w:rsidRPr="00823318" w:rsidRDefault="007B4683" w:rsidP="00DA411C">
      <w:pPr>
        <w:shd w:val="clear" w:color="auto" w:fill="FFFFFF"/>
        <w:spacing w:after="0" w:line="285" w:lineRule="atLeast"/>
        <w:rPr>
          <w:rFonts w:asciiTheme="minorHAnsi" w:eastAsia="Times New Roman" w:hAnsiTheme="minorHAnsi" w:cstheme="minorHAnsi"/>
          <w:color w:val="000000"/>
          <w:sz w:val="26"/>
          <w:szCs w:val="26"/>
          <w:lang w:val="en-US"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exact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"/subscribe/emails/"</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SubscribedEmails</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 xml:space="preserve">“/subscribe/emails” </w:t>
      </w:r>
      <w:r>
        <w:rPr>
          <w:rFonts w:asciiTheme="minorHAnsi" w:eastAsia="Times New Roman" w:hAnsiTheme="minorHAnsi" w:cstheme="minorHAnsi"/>
          <w:color w:val="000000"/>
          <w:sz w:val="26"/>
          <w:szCs w:val="26"/>
          <w:lang w:eastAsia="bg-BG"/>
        </w:rPr>
        <w:t xml:space="preserve">се отваря страницата с </w:t>
      </w:r>
      <w:r w:rsidR="007D7DD4">
        <w:rPr>
          <w:rFonts w:asciiTheme="minorHAnsi" w:eastAsia="Times New Roman" w:hAnsiTheme="minorHAnsi" w:cstheme="minorHAnsi"/>
          <w:color w:val="000000"/>
          <w:sz w:val="26"/>
          <w:szCs w:val="26"/>
          <w:lang w:eastAsia="bg-BG"/>
        </w:rPr>
        <w:t>изпратените имейли на все още нерегистрирани потребители. За отварянето на тази роля се изисква роля администратор или модератор.</w:t>
      </w:r>
    </w:p>
    <w:p w14:paraId="52E8672D" w14:textId="77777777" w:rsidR="007D7DD4" w:rsidRPr="007D7DD4" w:rsidRDefault="007D7DD4" w:rsidP="00DA411C">
      <w:pPr>
        <w:shd w:val="clear" w:color="auto" w:fill="FFFFFF"/>
        <w:spacing w:after="0" w:line="285" w:lineRule="atLeast"/>
        <w:rPr>
          <w:rFonts w:asciiTheme="minorHAnsi" w:eastAsia="Times New Roman" w:hAnsiTheme="minorHAnsi" w:cstheme="minorHAnsi"/>
          <w:color w:val="000000"/>
          <w:sz w:val="26"/>
          <w:szCs w:val="26"/>
          <w:lang w:eastAsia="bg-BG"/>
        </w:rPr>
      </w:pPr>
    </w:p>
    <w:p w14:paraId="0523E4C7" w14:textId="77777777" w:rsidR="00E9202B" w:rsidRPr="00DA411C" w:rsidRDefault="00E9202B" w:rsidP="00DA411C">
      <w:pPr>
        <w:shd w:val="clear" w:color="auto" w:fill="FFFFFF"/>
        <w:spacing w:after="0" w:line="285" w:lineRule="atLeast"/>
        <w:rPr>
          <w:rFonts w:ascii="Consolas" w:eastAsia="Times New Roman" w:hAnsi="Consolas"/>
          <w:color w:val="000000"/>
          <w:sz w:val="21"/>
          <w:szCs w:val="21"/>
          <w:lang w:eastAsia="bg-BG"/>
        </w:rPr>
      </w:pPr>
    </w:p>
    <w:p w14:paraId="661F47D6" w14:textId="77777777" w:rsidR="00DA411C" w:rsidRPr="00DA411C" w:rsidRDefault="00DA411C" w:rsidP="00DA411C">
      <w:pPr>
        <w:shd w:val="clear" w:color="auto" w:fill="FFFFFF"/>
        <w:spacing w:after="0" w:line="285" w:lineRule="atLeast"/>
        <w:rPr>
          <w:rFonts w:ascii="Consolas" w:eastAsia="Times New Roman" w:hAnsi="Consolas"/>
          <w:color w:val="000000"/>
          <w:sz w:val="21"/>
          <w:szCs w:val="21"/>
          <w:lang w:eastAsia="bg-BG"/>
        </w:rPr>
      </w:pP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584821"/>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43AA521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w:t>
      </w:r>
      <w:r w:rsidR="00823318">
        <w:rPr>
          <w:rFonts w:asciiTheme="minorHAnsi" w:hAnsiTheme="minorHAnsi" w:cs="Calibri"/>
          <w:color w:val="000000"/>
          <w:sz w:val="26"/>
          <w:szCs w:val="26"/>
          <w:lang w:val="en-US" w:eastAsia="bg-BG"/>
        </w:rPr>
        <w:t>L</w:t>
      </w:r>
      <w:r>
        <w:rPr>
          <w:rFonts w:asciiTheme="minorHAnsi" w:hAnsiTheme="minorHAnsi" w:cs="Calibri"/>
          <w:color w:val="000000"/>
          <w:sz w:val="26"/>
          <w:szCs w:val="26"/>
          <w:lang w:eastAsia="bg-BG"/>
        </w:rPr>
        <w:t xml:space="preserve">).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w:t>
      </w:r>
      <w:r w:rsidR="00ED11E1">
        <w:rPr>
          <w:rFonts w:asciiTheme="minorHAnsi" w:hAnsiTheme="minorHAnsi" w:cs="Calibri"/>
          <w:color w:val="000000"/>
          <w:sz w:val="26"/>
          <w:szCs w:val="26"/>
          <w:lang w:eastAsia="bg-BG"/>
        </w:rPr>
        <w:t>също комуникира с измервателните станциите, като им праща заявки за включване и изключване, а те изпращат измервания към него</w:t>
      </w:r>
      <w:r>
        <w:rPr>
          <w:rFonts w:asciiTheme="minorHAnsi" w:hAnsiTheme="minorHAnsi" w:cs="Calibri"/>
          <w:color w:val="000000"/>
          <w:sz w:val="26"/>
          <w:szCs w:val="26"/>
          <w:lang w:eastAsia="bg-BG"/>
        </w:rPr>
        <w:t>.</w:t>
      </w:r>
      <w:r w:rsidR="00ED11E1">
        <w:rPr>
          <w:rFonts w:asciiTheme="minorHAnsi" w:hAnsiTheme="minorHAnsi" w:cs="Calibri"/>
          <w:color w:val="000000"/>
          <w:sz w:val="26"/>
          <w:szCs w:val="26"/>
          <w:lang w:eastAsia="bg-BG"/>
        </w:rPr>
        <w:t xml:space="preserve"> Освен това главният сървър работи и с умните контакти, като ги контролира кога да се включват и изключват.</w:t>
      </w:r>
      <w:r>
        <w:rPr>
          <w:rFonts w:asciiTheme="minorHAnsi" w:hAnsiTheme="minorHAnsi" w:cs="Calibri"/>
          <w:color w:val="000000"/>
          <w:sz w:val="26"/>
          <w:szCs w:val="26"/>
          <w:lang w:eastAsia="bg-BG"/>
        </w:rPr>
        <w:t xml:space="preserve"> Той работи пряко с клиента</w:t>
      </w:r>
      <w:r w:rsidR="0044394D">
        <w:rPr>
          <w:rFonts w:asciiTheme="minorHAnsi" w:hAnsiTheme="minorHAnsi" w:cs="Calibri"/>
          <w:color w:val="000000"/>
          <w:sz w:val="26"/>
          <w:szCs w:val="26"/>
          <w:lang w:eastAsia="bg-BG"/>
        </w:rPr>
        <w:t>, измервателните станции и контактите</w:t>
      </w:r>
      <w:r>
        <w:rPr>
          <w:rFonts w:asciiTheme="minorHAnsi" w:hAnsiTheme="minorHAnsi" w:cs="Calibri"/>
          <w:color w:val="000000"/>
          <w:sz w:val="26"/>
          <w:szCs w:val="26"/>
          <w:lang w:eastAsia="bg-BG"/>
        </w:rPr>
        <w:t>,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r w:rsidR="00200604">
        <w:rPr>
          <w:rFonts w:asciiTheme="minorHAnsi" w:hAnsiTheme="minorHAnsi" w:cs="Calibri"/>
          <w:color w:val="000000"/>
          <w:sz w:val="26"/>
          <w:szCs w:val="26"/>
          <w:lang w:eastAsia="bg-BG"/>
        </w:rPr>
        <w:t xml:space="preserve"> Също така сървърът се грижи за периодичното зачистване на стари данни. Това са измервания, които са направи преди 7 или повече дни. Таза функционалност се включва веднъж дневно.</w:t>
      </w:r>
      <w:r w:rsidR="00406788">
        <w:rPr>
          <w:rFonts w:asciiTheme="minorHAnsi" w:hAnsiTheme="minorHAnsi" w:cs="Calibri"/>
          <w:color w:val="000000"/>
          <w:sz w:val="26"/>
          <w:szCs w:val="26"/>
          <w:lang w:eastAsia="bg-BG"/>
        </w:rPr>
        <w:t xml:space="preserve"> Също така сървърът изпраща известия на потребителите по формата на имейли, когато се спира или включва умен контакт или с други думи, когато измерваните показатели излизат извън зададените граници. </w:t>
      </w:r>
    </w:p>
    <w:p w14:paraId="1241F950" w14:textId="35CD6212" w:rsidR="007E3EE9" w:rsidRDefault="0077766F"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Сървърното приложение е разделено на 4 основни слоя. Първият слой, който се достига, когато е пратена заявка е т.н. </w:t>
      </w:r>
      <w:r>
        <w:rPr>
          <w:rFonts w:asciiTheme="minorHAnsi" w:hAnsiTheme="minorHAnsi" w:cs="Calibri"/>
          <w:color w:val="000000"/>
          <w:sz w:val="26"/>
          <w:szCs w:val="26"/>
          <w:lang w:val="en-US" w:eastAsia="bg-BG"/>
        </w:rPr>
        <w:t>“Filter”</w:t>
      </w:r>
      <w:r>
        <w:rPr>
          <w:rFonts w:asciiTheme="minorHAnsi" w:hAnsiTheme="minorHAnsi" w:cs="Calibri"/>
          <w:color w:val="000000"/>
          <w:sz w:val="26"/>
          <w:szCs w:val="26"/>
          <w:lang w:eastAsia="bg-BG"/>
        </w:rPr>
        <w:t xml:space="preserve">. В този тип класове се извършват основни валидации върху изпратената от уеб клиентът заявка. Ако има някаква нередност в заявката, например, изисква се </w:t>
      </w:r>
      <w:r w:rsidR="007E3EE9">
        <w:rPr>
          <w:rFonts w:asciiTheme="minorHAnsi" w:hAnsiTheme="minorHAnsi" w:cs="Calibri"/>
          <w:color w:val="000000"/>
          <w:sz w:val="26"/>
          <w:szCs w:val="26"/>
          <w:lang w:eastAsia="bg-BG"/>
        </w:rPr>
        <w:t>в заявка да има „</w:t>
      </w:r>
      <w:r w:rsidR="007E3EE9">
        <w:rPr>
          <w:rFonts w:asciiTheme="minorHAnsi" w:hAnsiTheme="minorHAnsi" w:cs="Calibri"/>
          <w:color w:val="000000"/>
          <w:sz w:val="26"/>
          <w:szCs w:val="26"/>
          <w:lang w:val="en-US" w:eastAsia="bg-BG"/>
        </w:rPr>
        <w:t>Authorization</w:t>
      </w:r>
      <w:r w:rsidR="007E3EE9">
        <w:rPr>
          <w:rFonts w:asciiTheme="minorHAnsi" w:hAnsiTheme="minorHAnsi" w:cs="Calibri"/>
          <w:color w:val="000000"/>
          <w:sz w:val="26"/>
          <w:szCs w:val="26"/>
          <w:lang w:eastAsia="bg-BG"/>
        </w:rPr>
        <w:t>“</w:t>
      </w:r>
      <w:r w:rsidR="007E3EE9">
        <w:rPr>
          <w:rFonts w:asciiTheme="minorHAnsi" w:hAnsiTheme="minorHAnsi" w:cs="Calibri"/>
          <w:color w:val="000000"/>
          <w:sz w:val="26"/>
          <w:szCs w:val="26"/>
          <w:lang w:val="en-US" w:eastAsia="bg-BG"/>
        </w:rPr>
        <w:t xml:space="preserve"> header</w:t>
      </w:r>
      <w:r w:rsidR="007E3EE9">
        <w:rPr>
          <w:rFonts w:asciiTheme="minorHAnsi" w:hAnsiTheme="minorHAnsi" w:cs="Calibri"/>
          <w:color w:val="000000"/>
          <w:sz w:val="26"/>
          <w:szCs w:val="26"/>
          <w:lang w:eastAsia="bg-BG"/>
        </w:rPr>
        <w:t xml:space="preserve">, който носи гореспоменатия </w:t>
      </w:r>
      <w:r w:rsidR="007E3EE9">
        <w:rPr>
          <w:rFonts w:asciiTheme="minorHAnsi" w:hAnsiTheme="minorHAnsi" w:cs="Calibri"/>
          <w:color w:val="000000"/>
          <w:sz w:val="26"/>
          <w:szCs w:val="26"/>
          <w:lang w:val="en-US" w:eastAsia="bg-BG"/>
        </w:rPr>
        <w:t>JWT token</w:t>
      </w:r>
      <w:r w:rsidR="007E3EE9">
        <w:rPr>
          <w:rFonts w:asciiTheme="minorHAnsi" w:hAnsiTheme="minorHAnsi" w:cs="Calibri"/>
          <w:color w:val="000000"/>
          <w:sz w:val="26"/>
          <w:szCs w:val="26"/>
          <w:lang w:eastAsia="bg-BG"/>
        </w:rPr>
        <w:t xml:space="preserve">, а той липсва тогава сървърът ще прекъсне по-нататъшното обработване на заявката и в случая ще върне статус код на отговора </w:t>
      </w:r>
      <w:r w:rsidR="007E3EE9">
        <w:rPr>
          <w:rFonts w:asciiTheme="minorHAnsi" w:hAnsiTheme="minorHAnsi" w:cs="Calibri"/>
          <w:color w:val="000000"/>
          <w:sz w:val="26"/>
          <w:szCs w:val="26"/>
          <w:lang w:val="en-US" w:eastAsia="bg-BG"/>
        </w:rPr>
        <w:t>“401 Unauthorized”,</w:t>
      </w:r>
      <w:r w:rsidR="007E3EE9">
        <w:rPr>
          <w:rFonts w:asciiTheme="minorHAnsi" w:hAnsiTheme="minorHAnsi" w:cs="Calibri"/>
          <w:color w:val="000000"/>
          <w:sz w:val="26"/>
          <w:szCs w:val="26"/>
          <w:lang w:eastAsia="bg-BG"/>
        </w:rPr>
        <w:t xml:space="preserve"> което означава, че пратената няма автентикация.</w:t>
      </w:r>
      <w:r w:rsidR="00E33B49">
        <w:rPr>
          <w:rFonts w:asciiTheme="minorHAnsi" w:hAnsiTheme="minorHAnsi" w:cs="Calibri"/>
          <w:color w:val="000000"/>
          <w:sz w:val="26"/>
          <w:szCs w:val="26"/>
          <w:lang w:eastAsia="bg-BG"/>
        </w:rPr>
        <w:t xml:space="preserve"> Пример за такъв </w:t>
      </w:r>
      <w:r w:rsidR="00E33B49">
        <w:rPr>
          <w:rFonts w:asciiTheme="minorHAnsi" w:hAnsiTheme="minorHAnsi" w:cs="Calibri"/>
          <w:color w:val="000000"/>
          <w:sz w:val="26"/>
          <w:szCs w:val="26"/>
          <w:lang w:val="en-US" w:eastAsia="bg-BG"/>
        </w:rPr>
        <w:t>Filter e</w:t>
      </w:r>
      <w:r w:rsidR="00E33B49">
        <w:rPr>
          <w:rFonts w:asciiTheme="minorHAnsi" w:hAnsiTheme="minorHAnsi" w:cs="Calibri"/>
          <w:color w:val="000000"/>
          <w:sz w:val="26"/>
          <w:szCs w:val="26"/>
          <w:lang w:eastAsia="bg-BG"/>
        </w:rPr>
        <w:t>:</w:t>
      </w:r>
    </w:p>
    <w:p w14:paraId="6829EDEC" w14:textId="77777777" w:rsidR="00E33B49" w:rsidRDefault="00E33B49" w:rsidP="00E33B49">
      <w:pPr>
        <w:pStyle w:val="HTML"/>
        <w:shd w:val="clear" w:color="auto" w:fill="FFFFFF"/>
        <w:rPr>
          <w:color w:val="080808"/>
        </w:rPr>
      </w:pPr>
      <w:r>
        <w:rPr>
          <w:color w:val="9E880D"/>
        </w:rPr>
        <w:t>@Component</w:t>
      </w:r>
      <w:r>
        <w:rPr>
          <w:color w:val="9E880D"/>
        </w:rPr>
        <w:br/>
      </w:r>
      <w:r>
        <w:rPr>
          <w:color w:val="0033B3"/>
        </w:rPr>
        <w:t xml:space="preserve">public class </w:t>
      </w:r>
      <w:r>
        <w:rPr>
          <w:color w:val="000000"/>
        </w:rPr>
        <w:t xml:space="preserve">JwtFilter </w:t>
      </w:r>
      <w:r>
        <w:rPr>
          <w:color w:val="0033B3"/>
        </w:rPr>
        <w:t xml:space="preserve">extends </w:t>
      </w:r>
      <w:r>
        <w:rPr>
          <w:color w:val="000000"/>
        </w:rPr>
        <w:t xml:space="preserve">OncePerRequestFilter </w:t>
      </w:r>
      <w:r>
        <w:rPr>
          <w:color w:val="080808"/>
        </w:rPr>
        <w:t>{</w:t>
      </w:r>
      <w:r>
        <w:rPr>
          <w:color w:val="080808"/>
        </w:rPr>
        <w:br/>
      </w:r>
      <w:r>
        <w:rPr>
          <w:color w:val="080808"/>
        </w:rPr>
        <w:lastRenderedPageBreak/>
        <w:br/>
        <w:t xml:space="preserve">    </w:t>
      </w:r>
      <w:r>
        <w:rPr>
          <w:color w:val="0033B3"/>
        </w:rPr>
        <w:t xml:space="preserve">public static final </w:t>
      </w:r>
      <w:r>
        <w:rPr>
          <w:color w:val="000000"/>
        </w:rPr>
        <w:t xml:space="preserve">Logger </w:t>
      </w:r>
      <w:r>
        <w:rPr>
          <w:i/>
          <w:iCs/>
          <w:color w:val="871094"/>
        </w:rPr>
        <w:t xml:space="preserve">LOGGER </w:t>
      </w:r>
      <w:r>
        <w:rPr>
          <w:color w:val="080808"/>
        </w:rPr>
        <w:t xml:space="preserve">= </w:t>
      </w:r>
      <w:r>
        <w:rPr>
          <w:color w:val="000000"/>
        </w:rPr>
        <w:t>LoggerFactory</w:t>
      </w:r>
      <w:r>
        <w:rPr>
          <w:color w:val="080808"/>
        </w:rPr>
        <w:t>.</w:t>
      </w:r>
      <w:r>
        <w:rPr>
          <w:i/>
          <w:iCs/>
          <w:color w:val="080808"/>
        </w:rPr>
        <w:t>getLogger</w:t>
      </w:r>
      <w:r>
        <w:rPr>
          <w:color w:val="080808"/>
        </w:rPr>
        <w:t>(</w:t>
      </w:r>
      <w:r>
        <w:rPr>
          <w:color w:val="000000"/>
        </w:rPr>
        <w:t>JwtFilter</w:t>
      </w:r>
      <w:r>
        <w:rPr>
          <w:color w:val="080808"/>
        </w:rPr>
        <w:t>.</w:t>
      </w:r>
      <w:r>
        <w:rPr>
          <w:color w:val="0033B3"/>
        </w:rPr>
        <w:t>class</w:t>
      </w:r>
      <w:r>
        <w:rPr>
          <w:color w:val="080808"/>
        </w:rPr>
        <w:t>);</w:t>
      </w:r>
      <w:r>
        <w:rPr>
          <w:color w:val="080808"/>
        </w:rPr>
        <w:br/>
      </w:r>
      <w:r>
        <w:rPr>
          <w:color w:val="080808"/>
        </w:rPr>
        <w:br/>
        <w:t xml:space="preserve">    </w:t>
      </w:r>
      <w:r>
        <w:rPr>
          <w:color w:val="0033B3"/>
        </w:rPr>
        <w:t xml:space="preserve">private final </w:t>
      </w:r>
      <w:r>
        <w:rPr>
          <w:color w:val="000000"/>
        </w:rPr>
        <w:t xml:space="preserve">UserDetailsService </w:t>
      </w:r>
      <w:r>
        <w:rPr>
          <w:color w:val="871094"/>
        </w:rPr>
        <w:t>userService</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public </w:t>
      </w:r>
      <w:r>
        <w:rPr>
          <w:color w:val="00627A"/>
        </w:rPr>
        <w:t>JwtFilter</w:t>
      </w:r>
      <w:r>
        <w:rPr>
          <w:color w:val="080808"/>
        </w:rPr>
        <w:t>(</w:t>
      </w:r>
      <w:r>
        <w:rPr>
          <w:color w:val="000000"/>
        </w:rPr>
        <w:t xml:space="preserve">UserDetailsService </w:t>
      </w:r>
      <w:r>
        <w:rPr>
          <w:color w:val="080808"/>
        </w:rPr>
        <w:t>userService) {</w:t>
      </w:r>
      <w:r>
        <w:rPr>
          <w:color w:val="080808"/>
        </w:rPr>
        <w:br/>
        <w:t xml:space="preserve">        </w:t>
      </w:r>
      <w:r>
        <w:rPr>
          <w:color w:val="0033B3"/>
        </w:rPr>
        <w:t>this</w:t>
      </w:r>
      <w:r>
        <w:rPr>
          <w:color w:val="080808"/>
        </w:rPr>
        <w:t>.</w:t>
      </w:r>
      <w:r>
        <w:rPr>
          <w:color w:val="871094"/>
        </w:rPr>
        <w:t xml:space="preserve">userService </w:t>
      </w:r>
      <w:r>
        <w:rPr>
          <w:color w:val="080808"/>
        </w:rPr>
        <w:t>= userService;</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doFilterInternal</w:t>
      </w:r>
      <w:r>
        <w:rPr>
          <w:color w:val="080808"/>
        </w:rPr>
        <w:t>(</w:t>
      </w:r>
      <w:r>
        <w:rPr>
          <w:color w:val="000000"/>
        </w:rPr>
        <w:t xml:space="preserve">HttpServletRequest </w:t>
      </w:r>
      <w:r>
        <w:rPr>
          <w:color w:val="080808"/>
        </w:rPr>
        <w:t xml:space="preserve">request, </w:t>
      </w:r>
      <w:r>
        <w:rPr>
          <w:color w:val="000000"/>
        </w:rPr>
        <w:t xml:space="preserve">HttpServletResponse </w:t>
      </w:r>
      <w:r>
        <w:rPr>
          <w:color w:val="080808"/>
        </w:rPr>
        <w:t xml:space="preserve">response, </w:t>
      </w:r>
      <w:r>
        <w:rPr>
          <w:color w:val="000000"/>
        </w:rPr>
        <w:t xml:space="preserve">FilterChain </w:t>
      </w:r>
      <w:r>
        <w:rPr>
          <w:color w:val="080808"/>
        </w:rPr>
        <w:t>filterChain)</w:t>
      </w:r>
      <w:r>
        <w:rPr>
          <w:color w:val="080808"/>
        </w:rPr>
        <w:br/>
        <w:t xml:space="preserve">        </w:t>
      </w:r>
      <w:r>
        <w:rPr>
          <w:color w:val="0033B3"/>
        </w:rPr>
        <w:t xml:space="preserve">throws </w:t>
      </w:r>
      <w:r>
        <w:rPr>
          <w:color w:val="000000"/>
        </w:rPr>
        <w:t>ServletException</w:t>
      </w:r>
      <w:r>
        <w:rPr>
          <w:color w:val="080808"/>
        </w:rPr>
        <w:t xml:space="preserve">, </w:t>
      </w:r>
      <w:r>
        <w:rPr>
          <w:color w:val="000000"/>
        </w:rPr>
        <w:t xml:space="preserve">IOException </w:t>
      </w:r>
      <w:r>
        <w:rPr>
          <w:color w:val="080808"/>
        </w:rPr>
        <w:t>{</w:t>
      </w:r>
      <w:r>
        <w:rPr>
          <w:color w:val="080808"/>
        </w:rPr>
        <w:br/>
        <w:t xml:space="preserve">        </w:t>
      </w:r>
      <w:r>
        <w:rPr>
          <w:color w:val="000000"/>
        </w:rPr>
        <w:t xml:space="preserve">String authorizationHeader </w:t>
      </w:r>
      <w:r>
        <w:rPr>
          <w:color w:val="080808"/>
        </w:rPr>
        <w:t>= request.getHeader(</w:t>
      </w:r>
      <w:r>
        <w:rPr>
          <w:color w:val="000000"/>
        </w:rPr>
        <w:t>HttpHeaders</w:t>
      </w:r>
      <w:r>
        <w:rPr>
          <w:color w:val="080808"/>
        </w:rPr>
        <w:t>.</w:t>
      </w:r>
      <w:r>
        <w:rPr>
          <w:i/>
          <w:iCs/>
          <w:color w:val="871094"/>
        </w:rPr>
        <w:t>AUTHORIZATION</w:t>
      </w:r>
      <w:r>
        <w:rPr>
          <w:color w:val="080808"/>
        </w:rPr>
        <w:t>);</w:t>
      </w:r>
      <w:r>
        <w:rPr>
          <w:color w:val="080808"/>
        </w:rPr>
        <w:br/>
        <w:t xml:space="preserve">        </w:t>
      </w:r>
      <w:r>
        <w:rPr>
          <w:color w:val="0033B3"/>
        </w:rPr>
        <w:t xml:space="preserve">if </w:t>
      </w:r>
      <w:r>
        <w:rPr>
          <w:color w:val="080808"/>
        </w:rPr>
        <w:t>(!</w:t>
      </w:r>
      <w:r>
        <w:rPr>
          <w:color w:val="000000"/>
        </w:rPr>
        <w:t>StringUtils</w:t>
      </w:r>
      <w:r>
        <w:rPr>
          <w:color w:val="080808"/>
        </w:rPr>
        <w:t>.</w:t>
      </w:r>
      <w:r>
        <w:rPr>
          <w:i/>
          <w:iCs/>
          <w:color w:val="080808"/>
        </w:rPr>
        <w:t>startsWithIgnoreCase</w:t>
      </w:r>
      <w:r>
        <w:rPr>
          <w:color w:val="080808"/>
        </w:rPr>
        <w:t>(</w:t>
      </w:r>
      <w:r>
        <w:rPr>
          <w:color w:val="000000"/>
        </w:rPr>
        <w:t>authorizationHeader</w:t>
      </w:r>
      <w:r>
        <w:rPr>
          <w:color w:val="080808"/>
        </w:rPr>
        <w:t xml:space="preserve">, </w:t>
      </w:r>
      <w:r>
        <w:rPr>
          <w:color w:val="067D17"/>
        </w:rPr>
        <w:t>"Bearer"</w:t>
      </w:r>
      <w:r>
        <w:rPr>
          <w:color w:val="080808"/>
        </w:rPr>
        <w:t>)) {</w:t>
      </w:r>
      <w:r>
        <w:rPr>
          <w:color w:val="080808"/>
        </w:rPr>
        <w:br/>
        <w:t xml:space="preserve">            filterChain.doFilter(request, response);</w:t>
      </w:r>
      <w:r>
        <w:rPr>
          <w:color w:val="080808"/>
        </w:rPr>
        <w:br/>
        <w:t xml:space="preserve">            </w:t>
      </w:r>
      <w:r>
        <w:rPr>
          <w:color w:val="0033B3"/>
        </w:rPr>
        <w:t>return</w:t>
      </w:r>
      <w:r>
        <w:rPr>
          <w:color w:val="080808"/>
        </w:rPr>
        <w:t>;</w:t>
      </w:r>
      <w:r>
        <w:rPr>
          <w:color w:val="080808"/>
        </w:rPr>
        <w:br/>
        <w:t xml:space="preserve">        }</w:t>
      </w:r>
      <w:r>
        <w:rPr>
          <w:color w:val="080808"/>
        </w:rPr>
        <w:br/>
        <w:t xml:space="preserve">        </w:t>
      </w:r>
      <w:r>
        <w:rPr>
          <w:color w:val="000000"/>
        </w:rPr>
        <w:t xml:space="preserve">String jwt </w:t>
      </w:r>
      <w:r>
        <w:rPr>
          <w:color w:val="080808"/>
        </w:rPr>
        <w:t xml:space="preserve">= </w:t>
      </w:r>
      <w:r>
        <w:rPr>
          <w:color w:val="000000"/>
        </w:rPr>
        <w:t>authorizationHeader</w:t>
      </w:r>
      <w:r>
        <w:rPr>
          <w:color w:val="080808"/>
        </w:rPr>
        <w:t>.substring(</w:t>
      </w:r>
      <w:r>
        <w:rPr>
          <w:color w:val="1750EB"/>
        </w:rPr>
        <w:t>7</w:t>
      </w:r>
      <w:r>
        <w:rPr>
          <w:color w:val="080808"/>
        </w:rPr>
        <w:t>);</w:t>
      </w:r>
      <w:r>
        <w:rPr>
          <w:color w:val="080808"/>
        </w:rPr>
        <w:br/>
        <w:t xml:space="preserve">        </w:t>
      </w:r>
      <w:r>
        <w:rPr>
          <w:color w:val="000000"/>
        </w:rPr>
        <w:t>Optional</w:t>
      </w:r>
      <w:r>
        <w:rPr>
          <w:color w:val="080808"/>
        </w:rPr>
        <w:t>&lt;</w:t>
      </w:r>
      <w:r>
        <w:rPr>
          <w:color w:val="000000"/>
        </w:rPr>
        <w:t>String</w:t>
      </w:r>
      <w:r>
        <w:rPr>
          <w:color w:val="080808"/>
        </w:rPr>
        <w:t xml:space="preserve">&gt; </w:t>
      </w:r>
      <w:r>
        <w:rPr>
          <w:color w:val="000000"/>
        </w:rPr>
        <w:t xml:space="preserve">username </w:t>
      </w:r>
      <w:r>
        <w:rPr>
          <w:color w:val="080808"/>
        </w:rPr>
        <w:t xml:space="preserve">= </w:t>
      </w:r>
      <w:r>
        <w:rPr>
          <w:color w:val="000000"/>
        </w:rPr>
        <w:t>JwtUtil</w:t>
      </w:r>
      <w:r>
        <w:rPr>
          <w:color w:val="080808"/>
        </w:rPr>
        <w:t>.</w:t>
      </w:r>
      <w:r>
        <w:rPr>
          <w:i/>
          <w:iCs/>
          <w:color w:val="080808"/>
        </w:rPr>
        <w:t>extractUsername</w:t>
      </w:r>
      <w:r>
        <w:rPr>
          <w:color w:val="080808"/>
        </w:rPr>
        <w:t>(</w:t>
      </w:r>
      <w:r>
        <w:rPr>
          <w:color w:val="000000"/>
        </w:rPr>
        <w:t>jwt</w:t>
      </w:r>
      <w:r>
        <w:rPr>
          <w:color w:val="080808"/>
        </w:rPr>
        <w:t>);</w:t>
      </w:r>
      <w:r>
        <w:rPr>
          <w:color w:val="080808"/>
        </w:rPr>
        <w:br/>
        <w:t xml:space="preserve">        </w:t>
      </w:r>
      <w:r>
        <w:rPr>
          <w:color w:val="0033B3"/>
        </w:rPr>
        <w:t xml:space="preserve">if </w:t>
      </w:r>
      <w:r>
        <w:rPr>
          <w:color w:val="080808"/>
        </w:rPr>
        <w:t>(</w:t>
      </w:r>
      <w:r>
        <w:rPr>
          <w:color w:val="000000"/>
        </w:rPr>
        <w:t>username</w:t>
      </w:r>
      <w:r>
        <w:rPr>
          <w:color w:val="080808"/>
        </w:rPr>
        <w:t xml:space="preserve">.isPresent() &amp;&amp; </w:t>
      </w:r>
      <w:r>
        <w:rPr>
          <w:color w:val="000000"/>
        </w:rPr>
        <w:t>SecurityContextHolder</w:t>
      </w:r>
      <w:r>
        <w:rPr>
          <w:color w:val="080808"/>
        </w:rPr>
        <w:t>.</w:t>
      </w:r>
      <w:r>
        <w:rPr>
          <w:i/>
          <w:iCs/>
          <w:color w:val="080808"/>
        </w:rPr>
        <w:t>getContext</w:t>
      </w:r>
      <w:r>
        <w:rPr>
          <w:color w:val="080808"/>
        </w:rPr>
        <w:t>()</w:t>
      </w:r>
      <w:r>
        <w:rPr>
          <w:color w:val="080808"/>
        </w:rPr>
        <w:br/>
        <w:t xml:space="preserve">                                                         .getAuthentication() == </w:t>
      </w:r>
      <w:r>
        <w:rPr>
          <w:color w:val="0033B3"/>
        </w:rPr>
        <w:t>null</w:t>
      </w:r>
      <w:r>
        <w:rPr>
          <w:color w:val="080808"/>
        </w:rPr>
        <w:t>) {</w:t>
      </w:r>
      <w:r>
        <w:rPr>
          <w:color w:val="080808"/>
        </w:rPr>
        <w:br/>
        <w:t xml:space="preserve">            </w:t>
      </w:r>
      <w:r>
        <w:rPr>
          <w:color w:val="000000"/>
        </w:rPr>
        <w:t>UserDetails userDetails</w:t>
      </w:r>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000000"/>
        </w:rPr>
        <w:t xml:space="preserve">userDetails </w:t>
      </w:r>
      <w:r>
        <w:rPr>
          <w:color w:val="080808"/>
        </w:rPr>
        <w:t xml:space="preserve">= </w:t>
      </w:r>
      <w:r>
        <w:rPr>
          <w:color w:val="871094"/>
        </w:rPr>
        <w:t>userService</w:t>
      </w:r>
      <w:r>
        <w:rPr>
          <w:color w:val="080808"/>
        </w:rPr>
        <w:t>.loadUserByUsername(</w:t>
      </w:r>
      <w:r>
        <w:rPr>
          <w:color w:val="000000"/>
        </w:rPr>
        <w:t>username</w:t>
      </w:r>
      <w:r>
        <w:rPr>
          <w:color w:val="080808"/>
        </w:rPr>
        <w:t>.get());</w:t>
      </w:r>
      <w:r>
        <w:rPr>
          <w:color w:val="080808"/>
        </w:rPr>
        <w:br/>
        <w:t xml:space="preserve">            } </w:t>
      </w:r>
      <w:r>
        <w:rPr>
          <w:color w:val="0033B3"/>
        </w:rPr>
        <w:t xml:space="preserve">catch </w:t>
      </w:r>
      <w:r>
        <w:rPr>
          <w:color w:val="080808"/>
        </w:rPr>
        <w:t>(</w:t>
      </w:r>
      <w:r>
        <w:rPr>
          <w:color w:val="000000"/>
        </w:rPr>
        <w:t xml:space="preserve">UsernameNotFoundException </w:t>
      </w:r>
      <w:r>
        <w:rPr>
          <w:color w:val="080808"/>
        </w:rPr>
        <w:t>e) {</w:t>
      </w:r>
      <w:r>
        <w:rPr>
          <w:color w:val="080808"/>
        </w:rPr>
        <w:br/>
        <w:t xml:space="preserve">                </w:t>
      </w:r>
      <w:r>
        <w:rPr>
          <w:i/>
          <w:iCs/>
          <w:color w:val="871094"/>
        </w:rPr>
        <w:t>LOGGER</w:t>
      </w:r>
      <w:r>
        <w:rPr>
          <w:color w:val="080808"/>
        </w:rPr>
        <w:t>.error(e.getMessage(), e);</w:t>
      </w:r>
      <w:r>
        <w:rPr>
          <w:color w:val="080808"/>
        </w:rPr>
        <w:br/>
        <w:t xml:space="preserve">                filterChain.doFilter(request, response);</w:t>
      </w:r>
      <w:r>
        <w:rPr>
          <w:color w:val="080808"/>
        </w:rPr>
        <w:br/>
        <w:t xml:space="preserve">                </w:t>
      </w:r>
      <w:r>
        <w:rPr>
          <w:color w:val="0033B3"/>
        </w:rPr>
        <w:t>return</w:t>
      </w:r>
      <w:r>
        <w:rPr>
          <w:color w:val="080808"/>
        </w:rPr>
        <w:t>;</w:t>
      </w:r>
      <w:r>
        <w:rPr>
          <w:color w:val="080808"/>
        </w:rPr>
        <w:br/>
        <w:t xml:space="preserve">            }</w:t>
      </w:r>
      <w:r>
        <w:rPr>
          <w:color w:val="080808"/>
        </w:rPr>
        <w:br/>
        <w:t xml:space="preserve">            </w:t>
      </w:r>
      <w:r>
        <w:rPr>
          <w:color w:val="0033B3"/>
        </w:rPr>
        <w:t xml:space="preserve">if </w:t>
      </w:r>
      <w:r>
        <w:rPr>
          <w:color w:val="080808"/>
        </w:rPr>
        <w:t>(</w:t>
      </w:r>
      <w:r>
        <w:rPr>
          <w:color w:val="000000"/>
        </w:rPr>
        <w:t>JwtUtil</w:t>
      </w:r>
      <w:r>
        <w:rPr>
          <w:color w:val="080808"/>
        </w:rPr>
        <w:t>.</w:t>
      </w:r>
      <w:r>
        <w:rPr>
          <w:i/>
          <w:iCs/>
          <w:color w:val="080808"/>
        </w:rPr>
        <w:t>validateToken</w:t>
      </w:r>
      <w:r>
        <w:rPr>
          <w:color w:val="080808"/>
        </w:rPr>
        <w:t>(</w:t>
      </w:r>
      <w:r>
        <w:rPr>
          <w:color w:val="000000"/>
        </w:rPr>
        <w:t>jwt</w:t>
      </w:r>
      <w:r>
        <w:rPr>
          <w:color w:val="080808"/>
        </w:rPr>
        <w:t xml:space="preserve">, </w:t>
      </w:r>
      <w:r>
        <w:rPr>
          <w:color w:val="000000"/>
        </w:rPr>
        <w:t>userDetails</w:t>
      </w:r>
      <w:r>
        <w:rPr>
          <w:color w:val="080808"/>
        </w:rPr>
        <w:t>)) {</w:t>
      </w:r>
      <w:r>
        <w:rPr>
          <w:color w:val="080808"/>
        </w:rPr>
        <w:br/>
        <w:t xml:space="preserve">                </w:t>
      </w:r>
      <w:r>
        <w:rPr>
          <w:color w:val="000000"/>
        </w:rPr>
        <w:t xml:space="preserve">UsernamePasswordAuthenticationToken usernamePasswordAuthenticationToken </w:t>
      </w:r>
      <w:r>
        <w:rPr>
          <w:color w:val="080808"/>
        </w:rPr>
        <w:t xml:space="preserve">= </w:t>
      </w:r>
      <w:r>
        <w:rPr>
          <w:color w:val="0033B3"/>
        </w:rPr>
        <w:t xml:space="preserve">new </w:t>
      </w:r>
      <w:r>
        <w:rPr>
          <w:color w:val="080808"/>
        </w:rPr>
        <w:t>UsernamePasswordAuthenticationToken(</w:t>
      </w:r>
      <w:r>
        <w:rPr>
          <w:color w:val="000000"/>
        </w:rPr>
        <w:t>userDetails</w:t>
      </w:r>
      <w:r>
        <w:rPr>
          <w:color w:val="080808"/>
        </w:rPr>
        <w:t>,</w:t>
      </w:r>
      <w:r>
        <w:rPr>
          <w:color w:val="080808"/>
        </w:rPr>
        <w:br/>
        <w:t xml:space="preserve">                                                                                                                                  </w:t>
      </w:r>
      <w:r>
        <w:rPr>
          <w:color w:val="0033B3"/>
        </w:rPr>
        <w:t>null</w:t>
      </w:r>
      <w:r>
        <w:rPr>
          <w:color w:val="080808"/>
        </w:rPr>
        <w:t>,</w:t>
      </w:r>
      <w:r>
        <w:rPr>
          <w:color w:val="080808"/>
        </w:rPr>
        <w:br/>
        <w:t xml:space="preserve">                                                                                                                                  </w:t>
      </w:r>
      <w:r>
        <w:rPr>
          <w:color w:val="000000"/>
        </w:rPr>
        <w:t>userDetails</w:t>
      </w:r>
      <w:r>
        <w:rPr>
          <w:color w:val="080808"/>
        </w:rPr>
        <w:t>.getAuthorities());</w:t>
      </w:r>
      <w:r>
        <w:rPr>
          <w:color w:val="080808"/>
        </w:rPr>
        <w:br/>
        <w:t xml:space="preserve">                </w:t>
      </w:r>
      <w:r>
        <w:rPr>
          <w:color w:val="000000"/>
        </w:rPr>
        <w:t>usernamePasswordAuthenticationToken</w:t>
      </w:r>
      <w:r>
        <w:rPr>
          <w:color w:val="080808"/>
        </w:rPr>
        <w:t>.setDetails(</w:t>
      </w:r>
      <w:r>
        <w:rPr>
          <w:color w:val="0033B3"/>
        </w:rPr>
        <w:t xml:space="preserve">new </w:t>
      </w:r>
      <w:r>
        <w:rPr>
          <w:color w:val="080808"/>
        </w:rPr>
        <w:t>WebAuthenticationDetailsSource().buildDetails(request));</w:t>
      </w:r>
      <w:r>
        <w:rPr>
          <w:color w:val="080808"/>
        </w:rPr>
        <w:br/>
        <w:t xml:space="preserve">                </w:t>
      </w:r>
      <w:r>
        <w:rPr>
          <w:color w:val="000000"/>
        </w:rPr>
        <w:t>SecurityContextHolder</w:t>
      </w:r>
      <w:r>
        <w:rPr>
          <w:color w:val="080808"/>
        </w:rPr>
        <w:t>.</w:t>
      </w:r>
      <w:r>
        <w:rPr>
          <w:i/>
          <w:iCs/>
          <w:color w:val="080808"/>
        </w:rPr>
        <w:t>getContext</w:t>
      </w:r>
      <w:r>
        <w:rPr>
          <w:color w:val="080808"/>
        </w:rPr>
        <w:t>()</w:t>
      </w:r>
      <w:r>
        <w:rPr>
          <w:color w:val="080808"/>
        </w:rPr>
        <w:br/>
        <w:t xml:space="preserve">                                     .setAuthentication(</w:t>
      </w:r>
      <w:r>
        <w:rPr>
          <w:color w:val="000000"/>
        </w:rPr>
        <w:t>usernamePasswordAuthenticationToken</w:t>
      </w:r>
      <w:r>
        <w:rPr>
          <w:color w:val="080808"/>
        </w:rPr>
        <w:t>);</w:t>
      </w:r>
      <w:r>
        <w:rPr>
          <w:color w:val="080808"/>
        </w:rPr>
        <w:br/>
        <w:t xml:space="preserve">            }</w:t>
      </w:r>
      <w:r>
        <w:rPr>
          <w:color w:val="080808"/>
        </w:rPr>
        <w:br/>
        <w:t xml:space="preserve">        }</w:t>
      </w:r>
      <w:r>
        <w:rPr>
          <w:color w:val="080808"/>
        </w:rPr>
        <w:br/>
        <w:t xml:space="preserve">        filterChain.doFilter(request, response);</w:t>
      </w:r>
      <w:r>
        <w:rPr>
          <w:color w:val="080808"/>
        </w:rPr>
        <w:br/>
        <w:t xml:space="preserve">    }</w:t>
      </w:r>
      <w:r>
        <w:rPr>
          <w:color w:val="080808"/>
        </w:rPr>
        <w:br/>
        <w:t>}</w:t>
      </w:r>
    </w:p>
    <w:p w14:paraId="233821CF" w14:textId="77777777" w:rsidR="00E33B49" w:rsidRPr="00E33B49" w:rsidRDefault="00E33B49" w:rsidP="001D7313">
      <w:pPr>
        <w:shd w:val="clear" w:color="auto" w:fill="FFFFFF"/>
        <w:spacing w:after="0" w:line="285" w:lineRule="atLeast"/>
        <w:jc w:val="both"/>
        <w:rPr>
          <w:rFonts w:asciiTheme="minorHAnsi" w:hAnsiTheme="minorHAnsi" w:cs="Calibri"/>
          <w:color w:val="000000"/>
          <w:sz w:val="26"/>
          <w:szCs w:val="26"/>
          <w:lang w:val="en-US" w:eastAsia="bg-BG"/>
        </w:rPr>
      </w:pPr>
    </w:p>
    <w:p w14:paraId="1D642CA1" w14:textId="282FF188" w:rsidR="007E3EE9" w:rsidRDefault="007E3EE9"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Следващият слой е т.н. </w:t>
      </w:r>
      <w:r>
        <w:rPr>
          <w:rFonts w:asciiTheme="minorHAnsi" w:hAnsiTheme="minorHAnsi" w:cs="Calibri"/>
          <w:color w:val="000000"/>
          <w:sz w:val="26"/>
          <w:szCs w:val="26"/>
          <w:lang w:val="en-US" w:eastAsia="bg-BG"/>
        </w:rPr>
        <w:t xml:space="preserve">Controller </w:t>
      </w:r>
      <w:r>
        <w:rPr>
          <w:rFonts w:asciiTheme="minorHAnsi" w:hAnsiTheme="minorHAnsi" w:cs="Calibri"/>
          <w:color w:val="000000"/>
          <w:sz w:val="26"/>
          <w:szCs w:val="26"/>
          <w:lang w:eastAsia="bg-BG"/>
        </w:rPr>
        <w:t xml:space="preserve">слой и тези класове отговарят за транслирането на </w:t>
      </w:r>
      <w:r>
        <w:rPr>
          <w:rFonts w:asciiTheme="minorHAnsi" w:hAnsiTheme="minorHAnsi" w:cs="Calibri"/>
          <w:color w:val="000000"/>
          <w:sz w:val="26"/>
          <w:szCs w:val="26"/>
          <w:lang w:val="en-US" w:eastAsia="bg-BG"/>
        </w:rPr>
        <w:t>body-</w:t>
      </w:r>
      <w:r>
        <w:rPr>
          <w:rFonts w:asciiTheme="minorHAnsi" w:hAnsiTheme="minorHAnsi" w:cs="Calibri"/>
          <w:color w:val="000000"/>
          <w:sz w:val="26"/>
          <w:szCs w:val="26"/>
          <w:lang w:eastAsia="bg-BG"/>
        </w:rPr>
        <w:t xml:space="preserve">то изпратената заявка към </w:t>
      </w:r>
      <w:r>
        <w:rPr>
          <w:rFonts w:asciiTheme="minorHAnsi" w:hAnsiTheme="minorHAnsi" w:cs="Calibri"/>
          <w:color w:val="000000"/>
          <w:sz w:val="26"/>
          <w:szCs w:val="26"/>
          <w:lang w:val="en-US" w:eastAsia="bg-BG"/>
        </w:rPr>
        <w:t xml:space="preserve">Java </w:t>
      </w:r>
      <w:r>
        <w:rPr>
          <w:rFonts w:asciiTheme="minorHAnsi" w:hAnsiTheme="minorHAnsi" w:cs="Calibri"/>
          <w:color w:val="000000"/>
          <w:sz w:val="26"/>
          <w:szCs w:val="26"/>
          <w:lang w:eastAsia="bg-BG"/>
        </w:rPr>
        <w:t xml:space="preserve">класове. Върху тези данни се извършват базови валидации, като дали е подадено име на потребител и ако </w:t>
      </w:r>
      <w:r>
        <w:rPr>
          <w:rFonts w:asciiTheme="minorHAnsi" w:hAnsiTheme="minorHAnsi" w:cs="Calibri"/>
          <w:color w:val="000000"/>
          <w:sz w:val="26"/>
          <w:szCs w:val="26"/>
          <w:lang w:eastAsia="bg-BG"/>
        </w:rPr>
        <w:lastRenderedPageBreak/>
        <w:t>не е следва да се върне друг служебен код „</w:t>
      </w:r>
      <w:r>
        <w:rPr>
          <w:rFonts w:asciiTheme="minorHAnsi" w:hAnsiTheme="minorHAnsi" w:cs="Calibri"/>
          <w:color w:val="000000"/>
          <w:sz w:val="26"/>
          <w:szCs w:val="26"/>
          <w:lang w:val="en-US" w:eastAsia="bg-BG"/>
        </w:rPr>
        <w:t>400 Bad request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w:t>
      </w:r>
      <w:r>
        <w:rPr>
          <w:rFonts w:asciiTheme="minorHAnsi" w:hAnsiTheme="minorHAnsi" w:cs="Calibri"/>
          <w:color w:val="000000"/>
          <w:sz w:val="26"/>
          <w:szCs w:val="26"/>
          <w:lang w:eastAsia="bg-BG"/>
        </w:rPr>
        <w:t xml:space="preserve"> Ако заявката е валидна, новите класове се пращат към следващия слой от приложението.</w:t>
      </w:r>
    </w:p>
    <w:p w14:paraId="5251A986" w14:textId="4E69D10A" w:rsidR="00E33B49" w:rsidRDefault="00E33B49"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Този слой е т.н. </w:t>
      </w:r>
      <w:r>
        <w:rPr>
          <w:rFonts w:asciiTheme="minorHAnsi" w:hAnsiTheme="minorHAnsi" w:cs="Calibri"/>
          <w:color w:val="000000"/>
          <w:sz w:val="26"/>
          <w:szCs w:val="26"/>
          <w:lang w:val="en-US" w:eastAsia="bg-BG"/>
        </w:rPr>
        <w:t xml:space="preserve">Service </w:t>
      </w:r>
      <w:r>
        <w:rPr>
          <w:rFonts w:asciiTheme="minorHAnsi" w:hAnsiTheme="minorHAnsi" w:cs="Calibri"/>
          <w:color w:val="000000"/>
          <w:sz w:val="26"/>
          <w:szCs w:val="26"/>
          <w:lang w:eastAsia="bg-BG"/>
        </w:rPr>
        <w:t xml:space="preserve">слой и в него се правят подробни валидации на данните, изпращат се имейли, стартират се и се спират станции и умни контакти. Това е слоят с най-много бизнес логика в системата и следва да бъде най-добре тестван. Също в този слой класовете изпратени от </w:t>
      </w:r>
      <w:r>
        <w:rPr>
          <w:rFonts w:asciiTheme="minorHAnsi" w:hAnsiTheme="minorHAnsi" w:cs="Calibri"/>
          <w:color w:val="000000"/>
          <w:sz w:val="26"/>
          <w:szCs w:val="26"/>
          <w:lang w:val="en-US" w:eastAsia="bg-BG"/>
        </w:rPr>
        <w:t xml:space="preserve">Controller </w:t>
      </w:r>
      <w:r>
        <w:rPr>
          <w:rFonts w:asciiTheme="minorHAnsi" w:hAnsiTheme="minorHAnsi" w:cs="Calibri"/>
          <w:color w:val="000000"/>
          <w:sz w:val="26"/>
          <w:szCs w:val="26"/>
          <w:lang w:eastAsia="bg-BG"/>
        </w:rPr>
        <w:t xml:space="preserve">слоя се транслират до най-базовия клас, който представлява таблица от базата данни описана като </w:t>
      </w:r>
      <w:r>
        <w:rPr>
          <w:rFonts w:asciiTheme="minorHAnsi" w:hAnsiTheme="minorHAnsi" w:cs="Calibri"/>
          <w:color w:val="000000"/>
          <w:sz w:val="26"/>
          <w:szCs w:val="26"/>
          <w:lang w:val="en-US" w:eastAsia="bg-BG"/>
        </w:rPr>
        <w:t xml:space="preserve">Java </w:t>
      </w:r>
      <w:r>
        <w:rPr>
          <w:rFonts w:asciiTheme="minorHAnsi" w:hAnsiTheme="minorHAnsi" w:cs="Calibri"/>
          <w:color w:val="000000"/>
          <w:sz w:val="26"/>
          <w:szCs w:val="26"/>
          <w:lang w:eastAsia="bg-BG"/>
        </w:rPr>
        <w:t>клас. Пример за такъв клас е ролята:</w:t>
      </w:r>
    </w:p>
    <w:p w14:paraId="51024BAA" w14:textId="2096DD6D" w:rsidR="00E33B49" w:rsidRDefault="00E33B49" w:rsidP="00E33B49">
      <w:pPr>
        <w:pStyle w:val="HTML"/>
        <w:shd w:val="clear" w:color="auto" w:fill="FFFFFF"/>
        <w:rPr>
          <w:color w:val="080808"/>
        </w:rPr>
      </w:pPr>
      <w:r>
        <w:rPr>
          <w:color w:val="9E880D"/>
        </w:rPr>
        <w:t>@Entity</w:t>
      </w:r>
      <w:r>
        <w:rPr>
          <w:color w:val="9E880D"/>
        </w:rPr>
        <w:br/>
        <w:t>@Table</w:t>
      </w:r>
      <w:r>
        <w:rPr>
          <w:color w:val="080808"/>
        </w:rPr>
        <w:t xml:space="preserve">(name = </w:t>
      </w:r>
      <w:r>
        <w:rPr>
          <w:color w:val="067D17"/>
        </w:rPr>
        <w:t>"roles"</w:t>
      </w:r>
      <w:r>
        <w:rPr>
          <w:color w:val="080808"/>
        </w:rPr>
        <w:t>)</w:t>
      </w:r>
      <w:r>
        <w:rPr>
          <w:color w:val="080808"/>
        </w:rPr>
        <w:br/>
      </w:r>
      <w:r>
        <w:rPr>
          <w:color w:val="0033B3"/>
        </w:rPr>
        <w:t xml:space="preserve">public class </w:t>
      </w:r>
      <w:r>
        <w:rPr>
          <w:color w:val="000000"/>
        </w:rPr>
        <w:t xml:space="preserve">Role </w:t>
      </w:r>
      <w:r>
        <w:rPr>
          <w:color w:val="0033B3"/>
        </w:rPr>
        <w:t xml:space="preserve">extends </w:t>
      </w:r>
      <w:r>
        <w:rPr>
          <w:color w:val="000000"/>
        </w:rPr>
        <w:t xml:space="preserve">IdEntity </w:t>
      </w:r>
      <w:r>
        <w:rPr>
          <w:color w:val="080808"/>
        </w:rPr>
        <w:t>{</w:t>
      </w:r>
      <w:r>
        <w:rPr>
          <w:color w:val="080808"/>
        </w:rPr>
        <w:br/>
      </w:r>
      <w:r>
        <w:rPr>
          <w:color w:val="080808"/>
        </w:rPr>
        <w:br/>
        <w:t xml:space="preserve">    </w:t>
      </w:r>
      <w:r>
        <w:rPr>
          <w:color w:val="9E880D"/>
        </w:rPr>
        <w:t>@Column</w:t>
      </w:r>
      <w:r>
        <w:rPr>
          <w:color w:val="9E880D"/>
        </w:rPr>
        <w:br/>
        <w:t xml:space="preserve">    @Enumerated</w:t>
      </w:r>
      <w:r>
        <w:rPr>
          <w:color w:val="080808"/>
        </w:rPr>
        <w:t>(</w:t>
      </w:r>
      <w:r>
        <w:rPr>
          <w:color w:val="000000"/>
        </w:rPr>
        <w:t>EnumType</w:t>
      </w:r>
      <w:r>
        <w:rPr>
          <w:color w:val="080808"/>
        </w:rPr>
        <w:t>.</w:t>
      </w:r>
      <w:r>
        <w:rPr>
          <w:i/>
          <w:iCs/>
          <w:color w:val="871094"/>
        </w:rPr>
        <w:t>STRING</w:t>
      </w:r>
      <w:r>
        <w:rPr>
          <w:color w:val="080808"/>
        </w:rPr>
        <w:t>)</w:t>
      </w:r>
      <w:r>
        <w:rPr>
          <w:color w:val="080808"/>
        </w:rPr>
        <w:br/>
        <w:t xml:space="preserve">    </w:t>
      </w:r>
      <w:r>
        <w:rPr>
          <w:color w:val="0033B3"/>
        </w:rPr>
        <w:t xml:space="preserve">private </w:t>
      </w:r>
      <w:r>
        <w:rPr>
          <w:color w:val="000000"/>
        </w:rPr>
        <w:t xml:space="preserve">RoleType </w:t>
      </w:r>
      <w:r>
        <w:rPr>
          <w:color w:val="871094"/>
        </w:rPr>
        <w:t>roleType</w:t>
      </w:r>
      <w:r>
        <w:rPr>
          <w:color w:val="080808"/>
        </w:rPr>
        <w:t>;</w:t>
      </w:r>
      <w:r>
        <w:rPr>
          <w:color w:val="080808"/>
        </w:rPr>
        <w:br/>
      </w:r>
      <w:r>
        <w:rPr>
          <w:color w:val="080808"/>
        </w:rPr>
        <w:br/>
        <w:t xml:space="preserve">    </w:t>
      </w:r>
      <w:r>
        <w:rPr>
          <w:color w:val="9E880D"/>
        </w:rPr>
        <w:t>@LazyCollection</w:t>
      </w:r>
      <w:r>
        <w:rPr>
          <w:color w:val="080808"/>
        </w:rPr>
        <w:t>(</w:t>
      </w:r>
      <w:r>
        <w:rPr>
          <w:color w:val="000000"/>
        </w:rPr>
        <w:t>LazyCollectionOption</w:t>
      </w:r>
      <w:r>
        <w:rPr>
          <w:color w:val="080808"/>
        </w:rPr>
        <w:t>.</w:t>
      </w:r>
      <w:r>
        <w:rPr>
          <w:i/>
          <w:iCs/>
          <w:color w:val="871094"/>
        </w:rPr>
        <w:t>FALSE</w:t>
      </w:r>
      <w:r>
        <w:rPr>
          <w:color w:val="080808"/>
        </w:rPr>
        <w:t>)</w:t>
      </w:r>
      <w:r>
        <w:rPr>
          <w:color w:val="080808"/>
        </w:rPr>
        <w:br/>
        <w:t xml:space="preserve">    </w:t>
      </w:r>
      <w:r>
        <w:rPr>
          <w:color w:val="9E880D"/>
        </w:rPr>
        <w:t>@Fetch</w:t>
      </w:r>
      <w:r>
        <w:rPr>
          <w:color w:val="080808"/>
        </w:rPr>
        <w:t xml:space="preserve">(value = </w:t>
      </w:r>
      <w:r>
        <w:rPr>
          <w:color w:val="000000"/>
        </w:rPr>
        <w:t>FetchMode</w:t>
      </w:r>
      <w:r>
        <w:rPr>
          <w:color w:val="080808"/>
        </w:rPr>
        <w:t>.</w:t>
      </w:r>
      <w:r>
        <w:rPr>
          <w:i/>
          <w:iCs/>
          <w:color w:val="871094"/>
        </w:rPr>
        <w:t>SUBSELECT</w:t>
      </w:r>
      <w:r>
        <w:rPr>
          <w:color w:val="080808"/>
        </w:rPr>
        <w:t>)</w:t>
      </w:r>
      <w:r>
        <w:rPr>
          <w:color w:val="080808"/>
        </w:rPr>
        <w:br/>
        <w:t xml:space="preserve">    </w:t>
      </w:r>
      <w:r>
        <w:rPr>
          <w:color w:val="9E880D"/>
        </w:rPr>
        <w:t>@ManyToMany</w:t>
      </w:r>
      <w:r>
        <w:rPr>
          <w:color w:val="9E880D"/>
        </w:rPr>
        <w:br/>
        <w:t xml:space="preserve">    @JoinTable</w:t>
      </w:r>
      <w:r>
        <w:rPr>
          <w:color w:val="080808"/>
        </w:rPr>
        <w:t xml:space="preserve">(name = </w:t>
      </w:r>
      <w:r>
        <w:rPr>
          <w:color w:val="067D17"/>
        </w:rPr>
        <w:t>"roles_users"</w:t>
      </w:r>
      <w:r>
        <w:rPr>
          <w:color w:val="080808"/>
        </w:rPr>
        <w:t xml:space="preserve">, joinColumns = </w:t>
      </w:r>
      <w:r>
        <w:rPr>
          <w:color w:val="9E880D"/>
        </w:rPr>
        <w:t>@JoinColumn</w:t>
      </w:r>
      <w:r>
        <w:rPr>
          <w:color w:val="080808"/>
        </w:rPr>
        <w:t xml:space="preserve">(name = </w:t>
      </w:r>
      <w:r>
        <w:rPr>
          <w:color w:val="067D17"/>
        </w:rPr>
        <w:t>"role_id"</w:t>
      </w:r>
      <w:r>
        <w:rPr>
          <w:color w:val="080808"/>
        </w:rPr>
        <w:t xml:space="preserve">), inverseJoinColumns = </w:t>
      </w:r>
      <w:r>
        <w:rPr>
          <w:color w:val="9E880D"/>
        </w:rPr>
        <w:t>@JoinColumn</w:t>
      </w:r>
      <w:r>
        <w:rPr>
          <w:color w:val="080808"/>
        </w:rPr>
        <w:t xml:space="preserve">(name = </w:t>
      </w:r>
      <w:r>
        <w:rPr>
          <w:color w:val="067D17"/>
        </w:rPr>
        <w:t>"user_id"</w:t>
      </w:r>
      <w:r>
        <w:rPr>
          <w:color w:val="080808"/>
        </w:rPr>
        <w:t>))</w:t>
      </w:r>
      <w:r>
        <w:rPr>
          <w:color w:val="080808"/>
        </w:rPr>
        <w:br/>
        <w:t xml:space="preserve">    </w:t>
      </w:r>
      <w:r>
        <w:rPr>
          <w:color w:val="0033B3"/>
        </w:rPr>
        <w:t xml:space="preserve">private </w:t>
      </w:r>
      <w:r>
        <w:rPr>
          <w:color w:val="000000"/>
        </w:rPr>
        <w:t>List</w:t>
      </w:r>
      <w:r>
        <w:rPr>
          <w:color w:val="080808"/>
        </w:rPr>
        <w:t>&lt;</w:t>
      </w:r>
      <w:r>
        <w:rPr>
          <w:color w:val="000000"/>
        </w:rPr>
        <w:t>User</w:t>
      </w:r>
      <w:r>
        <w:rPr>
          <w:color w:val="080808"/>
        </w:rPr>
        <w:t xml:space="preserve">&gt; </w:t>
      </w:r>
      <w:r>
        <w:rPr>
          <w:color w:val="871094"/>
        </w:rPr>
        <w:t xml:space="preserve">users </w:t>
      </w:r>
      <w:r>
        <w:rPr>
          <w:color w:val="080808"/>
        </w:rPr>
        <w:t xml:space="preserve">= </w:t>
      </w:r>
      <w:r>
        <w:rPr>
          <w:color w:val="000000"/>
        </w:rPr>
        <w:t>Collections</w:t>
      </w:r>
      <w:r>
        <w:rPr>
          <w:color w:val="080808"/>
        </w:rPr>
        <w:t>.</w:t>
      </w:r>
      <w:r>
        <w:rPr>
          <w:i/>
          <w:iCs/>
          <w:color w:val="080808"/>
        </w:rPr>
        <w:t>emptyList</w:t>
      </w:r>
      <w:r>
        <w:rPr>
          <w:color w:val="080808"/>
        </w:rPr>
        <w:t>();</w:t>
      </w:r>
      <w:r>
        <w:rPr>
          <w:color w:val="080808"/>
        </w:rPr>
        <w:br/>
      </w:r>
      <w:r>
        <w:rPr>
          <w:color w:val="080808"/>
        </w:rPr>
        <w:br/>
        <w:t xml:space="preserve">    </w:t>
      </w:r>
      <w:r>
        <w:rPr>
          <w:color w:val="0033B3"/>
        </w:rPr>
        <w:t xml:space="preserve">public enum </w:t>
      </w:r>
      <w:r>
        <w:rPr>
          <w:color w:val="000000"/>
        </w:rPr>
        <w:t xml:space="preserve">RoleType </w:t>
      </w:r>
      <w:r>
        <w:rPr>
          <w:color w:val="080808"/>
        </w:rPr>
        <w:t>{</w:t>
      </w:r>
      <w:r>
        <w:rPr>
          <w:color w:val="080808"/>
        </w:rPr>
        <w:br/>
        <w:t xml:space="preserve">        </w:t>
      </w:r>
      <w:r>
        <w:rPr>
          <w:i/>
          <w:iCs/>
          <w:color w:val="871094"/>
        </w:rPr>
        <w:t>ADMIN</w:t>
      </w:r>
      <w:r>
        <w:rPr>
          <w:color w:val="080808"/>
        </w:rPr>
        <w:t xml:space="preserve">, </w:t>
      </w:r>
      <w:r>
        <w:rPr>
          <w:i/>
          <w:iCs/>
          <w:color w:val="871094"/>
        </w:rPr>
        <w:t>MODERATOR</w:t>
      </w:r>
      <w:r>
        <w:rPr>
          <w:color w:val="080808"/>
        </w:rPr>
        <w:t xml:space="preserve">, </w:t>
      </w:r>
      <w:r>
        <w:rPr>
          <w:i/>
          <w:iCs/>
          <w:color w:val="871094"/>
        </w:rPr>
        <w:t>USER</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String </w:t>
      </w:r>
      <w:r>
        <w:rPr>
          <w:color w:val="00627A"/>
        </w:rPr>
        <w:t>toString</w:t>
      </w:r>
      <w:r>
        <w:rPr>
          <w:color w:val="080808"/>
        </w:rPr>
        <w:t>() {</w:t>
      </w:r>
      <w:r>
        <w:rPr>
          <w:color w:val="080808"/>
        </w:rPr>
        <w:br/>
        <w:t xml:space="preserve">            </w:t>
      </w:r>
      <w:r>
        <w:rPr>
          <w:color w:val="0033B3"/>
        </w:rPr>
        <w:t xml:space="preserve">return </w:t>
      </w:r>
      <w:r>
        <w:rPr>
          <w:color w:val="080808"/>
        </w:rPr>
        <w:t>name().toLowerCase(</w:t>
      </w:r>
      <w:r>
        <w:rPr>
          <w:color w:val="000000"/>
        </w:rPr>
        <w:t>Locale</w:t>
      </w:r>
      <w:r>
        <w:rPr>
          <w:color w:val="080808"/>
        </w:rPr>
        <w:t>.</w:t>
      </w:r>
      <w:r>
        <w:rPr>
          <w:i/>
          <w:iCs/>
          <w:color w:val="871094"/>
        </w:rPr>
        <w:t>ROOT</w:t>
      </w:r>
      <w:r>
        <w:rPr>
          <w:color w:val="080808"/>
        </w:rPr>
        <w:t>);</w:t>
      </w:r>
      <w:r>
        <w:rPr>
          <w:color w:val="080808"/>
        </w:rPr>
        <w:br/>
        <w:t xml:space="preserve">        }</w:t>
      </w:r>
      <w:r>
        <w:rPr>
          <w:color w:val="080808"/>
        </w:rPr>
        <w:br/>
        <w:t xml:space="preserve">    }</w:t>
      </w:r>
      <w:r>
        <w:rPr>
          <w:color w:val="080808"/>
        </w:rPr>
        <w:br/>
      </w:r>
      <w:r>
        <w:rPr>
          <w:color w:val="080808"/>
        </w:rPr>
        <w:br/>
        <w:t>}</w:t>
      </w:r>
    </w:p>
    <w:p w14:paraId="016AF4AD" w14:textId="651021F9" w:rsidR="00E33B49" w:rsidRDefault="00E33B49" w:rsidP="00E33B49">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ab/>
      </w:r>
    </w:p>
    <w:p w14:paraId="36F430AA" w14:textId="07B2269A" w:rsidR="00E33B49" w:rsidRPr="0067612A" w:rsidRDefault="00E33B49" w:rsidP="00E33B49">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lang w:val="en-US"/>
        </w:rPr>
        <w:tab/>
      </w:r>
      <w:r>
        <w:rPr>
          <w:rFonts w:asciiTheme="minorHAnsi" w:hAnsiTheme="minorHAnsi" w:cs="Calibri"/>
          <w:color w:val="000000"/>
          <w:sz w:val="26"/>
          <w:szCs w:val="26"/>
        </w:rPr>
        <w:t xml:space="preserve">Последният слой е т.н. </w:t>
      </w:r>
      <w:r>
        <w:rPr>
          <w:rFonts w:asciiTheme="minorHAnsi" w:hAnsiTheme="minorHAnsi" w:cs="Calibri"/>
          <w:color w:val="000000"/>
          <w:sz w:val="26"/>
          <w:szCs w:val="26"/>
          <w:lang w:val="en-US"/>
        </w:rPr>
        <w:t xml:space="preserve">Repository </w:t>
      </w:r>
      <w:r>
        <w:rPr>
          <w:rFonts w:asciiTheme="minorHAnsi" w:hAnsiTheme="minorHAnsi" w:cs="Calibri"/>
          <w:color w:val="000000"/>
          <w:sz w:val="26"/>
          <w:szCs w:val="26"/>
        </w:rPr>
        <w:t xml:space="preserve">слой, в който данните се записват в базата с помощта на библиотеката </w:t>
      </w:r>
      <w:r>
        <w:rPr>
          <w:rFonts w:asciiTheme="minorHAnsi" w:hAnsiTheme="minorHAnsi" w:cs="Calibri"/>
          <w:color w:val="000000"/>
          <w:sz w:val="26"/>
          <w:szCs w:val="26"/>
          <w:lang w:val="en-US"/>
        </w:rPr>
        <w:t xml:space="preserve">Hibernate. </w:t>
      </w:r>
      <w:r>
        <w:rPr>
          <w:rFonts w:asciiTheme="minorHAnsi" w:hAnsiTheme="minorHAnsi" w:cs="Calibri"/>
          <w:color w:val="000000"/>
          <w:sz w:val="26"/>
          <w:szCs w:val="26"/>
        </w:rPr>
        <w:t xml:space="preserve">Отваря се връзка с базата, стартира се транзакция и се съхранява нужната информация, след което транзакцията се </w:t>
      </w:r>
      <w:r>
        <w:rPr>
          <w:rFonts w:asciiTheme="minorHAnsi" w:hAnsiTheme="minorHAnsi" w:cs="Calibri"/>
          <w:color w:val="000000"/>
          <w:sz w:val="26"/>
          <w:szCs w:val="26"/>
          <w:lang w:val="en-US"/>
        </w:rPr>
        <w:t>commit-</w:t>
      </w:r>
      <w:r>
        <w:rPr>
          <w:rFonts w:asciiTheme="minorHAnsi" w:hAnsiTheme="minorHAnsi" w:cs="Calibri"/>
          <w:color w:val="000000"/>
          <w:sz w:val="26"/>
          <w:szCs w:val="26"/>
        </w:rPr>
        <w:t xml:space="preserve">ва и се затваря връзката с базата данни. И </w:t>
      </w:r>
      <w:r w:rsidR="008E73C4">
        <w:rPr>
          <w:rFonts w:asciiTheme="minorHAnsi" w:hAnsiTheme="minorHAnsi" w:cs="Calibri"/>
          <w:color w:val="000000"/>
          <w:sz w:val="26"/>
          <w:szCs w:val="26"/>
        </w:rPr>
        <w:t xml:space="preserve">отговорът се връща нагоре по веригата докато стига </w:t>
      </w:r>
      <w:r w:rsidR="008E73C4">
        <w:rPr>
          <w:rFonts w:asciiTheme="minorHAnsi" w:hAnsiTheme="minorHAnsi" w:cs="Calibri"/>
          <w:color w:val="000000"/>
          <w:sz w:val="26"/>
          <w:szCs w:val="26"/>
          <w:lang w:val="en-US"/>
        </w:rPr>
        <w:t xml:space="preserve">Controller </w:t>
      </w:r>
      <w:r w:rsidR="008E73C4">
        <w:rPr>
          <w:rFonts w:asciiTheme="minorHAnsi" w:hAnsiTheme="minorHAnsi" w:cs="Calibri"/>
          <w:color w:val="000000"/>
          <w:sz w:val="26"/>
          <w:szCs w:val="26"/>
        </w:rPr>
        <w:t xml:space="preserve">слоя, където данните отново се превръщат в </w:t>
      </w:r>
      <w:r w:rsidR="008E73C4">
        <w:rPr>
          <w:rFonts w:asciiTheme="minorHAnsi" w:hAnsiTheme="minorHAnsi" w:cs="Calibri"/>
          <w:color w:val="000000"/>
          <w:sz w:val="26"/>
          <w:szCs w:val="26"/>
          <w:lang w:val="en-US"/>
        </w:rPr>
        <w:t xml:space="preserve">JSON </w:t>
      </w:r>
      <w:r w:rsidR="008E73C4">
        <w:rPr>
          <w:rFonts w:asciiTheme="minorHAnsi" w:hAnsiTheme="minorHAnsi" w:cs="Calibri"/>
          <w:color w:val="000000"/>
          <w:sz w:val="26"/>
          <w:szCs w:val="26"/>
        </w:rPr>
        <w:t xml:space="preserve">текст и се пращат като отговор на изпратената заявка от уеб клиента. </w:t>
      </w:r>
      <w:r w:rsidR="0067612A">
        <w:rPr>
          <w:rFonts w:asciiTheme="minorHAnsi" w:hAnsiTheme="minorHAnsi" w:cs="Calibri"/>
          <w:color w:val="000000"/>
          <w:sz w:val="26"/>
          <w:szCs w:val="26"/>
        </w:rPr>
        <w:t xml:space="preserve">Пример за </w:t>
      </w:r>
      <w:r w:rsidR="0067612A">
        <w:rPr>
          <w:rFonts w:asciiTheme="minorHAnsi" w:hAnsiTheme="minorHAnsi" w:cs="Calibri"/>
          <w:color w:val="000000"/>
          <w:sz w:val="26"/>
          <w:szCs w:val="26"/>
          <w:lang w:val="en-US"/>
        </w:rPr>
        <w:t>Repository</w:t>
      </w:r>
      <w:r w:rsidR="0067612A">
        <w:rPr>
          <w:rFonts w:asciiTheme="minorHAnsi" w:hAnsiTheme="minorHAnsi" w:cs="Calibri"/>
          <w:color w:val="000000"/>
          <w:sz w:val="26"/>
          <w:szCs w:val="26"/>
        </w:rPr>
        <w:t>. Това е базов клас на всички хранилища (показана е само малка част):</w:t>
      </w:r>
    </w:p>
    <w:p w14:paraId="2270FD6C" w14:textId="77777777" w:rsidR="0067612A" w:rsidRDefault="0067612A" w:rsidP="0067612A">
      <w:pPr>
        <w:pStyle w:val="HTML"/>
        <w:shd w:val="clear" w:color="auto" w:fill="FFFFFF"/>
        <w:rPr>
          <w:color w:val="080808"/>
        </w:rPr>
      </w:pPr>
      <w:r>
        <w:rPr>
          <w:color w:val="0033B3"/>
        </w:rPr>
        <w:t xml:space="preserve">public abstract class </w:t>
      </w:r>
      <w:r>
        <w:rPr>
          <w:color w:val="000000"/>
        </w:rPr>
        <w:t>BaseRepositoryImpl</w:t>
      </w:r>
      <w:r>
        <w:rPr>
          <w:color w:val="080808"/>
        </w:rPr>
        <w:t>&lt;</w:t>
      </w:r>
      <w:r>
        <w:rPr>
          <w:color w:val="007E8A"/>
        </w:rPr>
        <w:t xml:space="preserve">E </w:t>
      </w:r>
      <w:r>
        <w:rPr>
          <w:color w:val="0033B3"/>
        </w:rPr>
        <w:t xml:space="preserve">extends </w:t>
      </w:r>
      <w:r>
        <w:rPr>
          <w:color w:val="000000"/>
        </w:rPr>
        <w:t>IdEntity</w:t>
      </w:r>
      <w:r>
        <w:rPr>
          <w:color w:val="080808"/>
        </w:rPr>
        <w:t xml:space="preserve">&gt; </w:t>
      </w:r>
      <w:r>
        <w:rPr>
          <w:color w:val="0033B3"/>
        </w:rPr>
        <w:t xml:space="preserve">implements </w:t>
      </w:r>
      <w:r>
        <w:rPr>
          <w:color w:val="000000"/>
        </w:rPr>
        <w:t>BaseRepository</w:t>
      </w:r>
      <w:r>
        <w:rPr>
          <w:color w:val="080808"/>
        </w:rPr>
        <w:t>&lt;</w:t>
      </w:r>
      <w:r>
        <w:rPr>
          <w:color w:val="007E8A"/>
        </w:rPr>
        <w:t>E</w:t>
      </w:r>
      <w:r>
        <w:rPr>
          <w:color w:val="080808"/>
        </w:rPr>
        <w:t>&gt; {</w:t>
      </w:r>
      <w:r>
        <w:rPr>
          <w:color w:val="080808"/>
        </w:rPr>
        <w:br/>
      </w:r>
      <w:r>
        <w:rPr>
          <w:color w:val="080808"/>
        </w:rPr>
        <w:br/>
        <w:t xml:space="preserve">    </w:t>
      </w:r>
      <w:r>
        <w:rPr>
          <w:color w:val="0033B3"/>
        </w:rPr>
        <w:t xml:space="preserve">protected final </w:t>
      </w:r>
      <w:r>
        <w:rPr>
          <w:color w:val="000000"/>
        </w:rPr>
        <w:t xml:space="preserve">SessionFactory </w:t>
      </w:r>
      <w:r>
        <w:rPr>
          <w:color w:val="871094"/>
        </w:rPr>
        <w:t>sessionFactory</w:t>
      </w:r>
      <w:r>
        <w:rPr>
          <w:color w:val="080808"/>
        </w:rPr>
        <w:t>;</w:t>
      </w:r>
      <w:r>
        <w:rPr>
          <w:color w:val="080808"/>
        </w:rPr>
        <w:br/>
      </w:r>
      <w:r>
        <w:rPr>
          <w:color w:val="080808"/>
        </w:rPr>
        <w:br/>
        <w:t xml:space="preserve">    </w:t>
      </w:r>
      <w:r>
        <w:rPr>
          <w:color w:val="0033B3"/>
        </w:rPr>
        <w:t xml:space="preserve">protected </w:t>
      </w:r>
      <w:r>
        <w:rPr>
          <w:color w:val="00627A"/>
        </w:rPr>
        <w:t>BaseRepositoryImpl</w:t>
      </w:r>
      <w:r>
        <w:rPr>
          <w:color w:val="080808"/>
        </w:rPr>
        <w:t>(</w:t>
      </w:r>
      <w:r>
        <w:rPr>
          <w:color w:val="000000"/>
        </w:rPr>
        <w:t xml:space="preserve">SessionFactory </w:t>
      </w:r>
      <w:r>
        <w:rPr>
          <w:color w:val="080808"/>
        </w:rPr>
        <w:t>sessionFactory) {</w:t>
      </w:r>
      <w:r>
        <w:rPr>
          <w:color w:val="080808"/>
        </w:rPr>
        <w:br/>
        <w:t xml:space="preserve">        </w:t>
      </w:r>
      <w:r>
        <w:rPr>
          <w:color w:val="0033B3"/>
        </w:rPr>
        <w:t>this</w:t>
      </w:r>
      <w:r>
        <w:rPr>
          <w:color w:val="080808"/>
        </w:rPr>
        <w:t>.</w:t>
      </w:r>
      <w:r>
        <w:rPr>
          <w:color w:val="871094"/>
        </w:rPr>
        <w:t xml:space="preserve">sessionFactory </w:t>
      </w:r>
      <w:r>
        <w:rPr>
          <w:color w:val="080808"/>
        </w:rPr>
        <w:t>= sessionFactory;</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save</w:t>
      </w:r>
      <w:r>
        <w:rPr>
          <w:color w:val="080808"/>
        </w:rPr>
        <w:t>(</w:t>
      </w:r>
      <w:r>
        <w:rPr>
          <w:color w:val="007E8A"/>
        </w:rPr>
        <w:t xml:space="preserve">E </w:t>
      </w:r>
      <w:r>
        <w:rPr>
          <w:color w:val="080808"/>
        </w:rPr>
        <w:t>obj) {</w:t>
      </w:r>
      <w:r>
        <w:rPr>
          <w:color w:val="080808"/>
        </w:rPr>
        <w:br/>
        <w:t xml:space="preserve">        executeInTransaction(session -&gt; {</w:t>
      </w:r>
      <w:r>
        <w:rPr>
          <w:color w:val="080808"/>
        </w:rPr>
        <w:br/>
        <w:t xml:space="preserve">            session.save(</w:t>
      </w:r>
      <w:r>
        <w:rPr>
          <w:color w:val="851691"/>
        </w:rPr>
        <w:t>obj</w:t>
      </w:r>
      <w:r>
        <w:rPr>
          <w:color w:val="080808"/>
        </w:rPr>
        <w:t>);</w:t>
      </w:r>
      <w:r>
        <w:rPr>
          <w:color w:val="080808"/>
        </w:rPr>
        <w:br/>
        <w:t xml:space="preserve">            </w:t>
      </w:r>
      <w:r>
        <w:rPr>
          <w:color w:val="0033B3"/>
        </w:rPr>
        <w:t>return null</w:t>
      </w:r>
      <w:r>
        <w:rPr>
          <w:color w:val="080808"/>
        </w:rPr>
        <w:t>;</w:t>
      </w:r>
      <w:r>
        <w:rPr>
          <w:color w:val="080808"/>
        </w:rPr>
        <w:br/>
      </w:r>
      <w:r>
        <w:rPr>
          <w:color w:val="080808"/>
        </w:rPr>
        <w:lastRenderedPageBreak/>
        <w:t xml:space="preserve">        });</w:t>
      </w:r>
      <w:r>
        <w:rPr>
          <w:color w:val="080808"/>
        </w:rPr>
        <w:br/>
        <w:t xml:space="preserve">    }</w:t>
      </w:r>
    </w:p>
    <w:p w14:paraId="2E94F31A" w14:textId="7F04F49B" w:rsidR="0067612A" w:rsidRPr="0067612A" w:rsidRDefault="0067612A" w:rsidP="00E33B49">
      <w:pPr>
        <w:pStyle w:val="HTML"/>
        <w:shd w:val="clear" w:color="auto" w:fill="FFFFFF"/>
        <w:jc w:val="both"/>
        <w:rPr>
          <w:rFonts w:asciiTheme="minorHAnsi" w:hAnsiTheme="minorHAnsi" w:cs="Calibri"/>
          <w:color w:val="000000"/>
          <w:sz w:val="26"/>
          <w:szCs w:val="26"/>
          <w:lang w:val="en-US"/>
        </w:rPr>
      </w:pPr>
      <w:r>
        <w:rPr>
          <w:color w:val="080808"/>
        </w:rPr>
        <w:t>}</w:t>
      </w:r>
    </w:p>
    <w:p w14:paraId="03767D6A" w14:textId="77777777" w:rsidR="0077766F" w:rsidRPr="0077766F" w:rsidRDefault="0077766F" w:rsidP="001D7313">
      <w:pPr>
        <w:shd w:val="clear" w:color="auto" w:fill="FFFFFF"/>
        <w:spacing w:after="0" w:line="285" w:lineRule="atLeast"/>
        <w:jc w:val="both"/>
        <w:rPr>
          <w:rFonts w:asciiTheme="minorHAnsi" w:hAnsiTheme="minorHAnsi" w:cs="Calibri"/>
          <w:color w:val="000000"/>
          <w:sz w:val="26"/>
          <w:szCs w:val="26"/>
          <w:lang w:eastAsia="bg-BG"/>
        </w:rPr>
      </w:pPr>
    </w:p>
    <w:p w14:paraId="0F0917A7" w14:textId="49839965"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които представлява местата, от които може да се вземе или прати информация</w:t>
      </w:r>
      <w:r w:rsidR="00F3015C">
        <w:rPr>
          <w:rFonts w:asciiTheme="minorHAnsi" w:hAnsiTheme="minorHAnsi" w:cs="Calibri"/>
          <w:color w:val="000000"/>
          <w:sz w:val="26"/>
          <w:szCs w:val="26"/>
          <w:lang w:eastAsia="bg-BG"/>
        </w:rPr>
        <w:t xml:space="preserve">. Те се намират в </w:t>
      </w:r>
      <w:r w:rsidR="00F3015C">
        <w:rPr>
          <w:rFonts w:asciiTheme="minorHAnsi" w:hAnsiTheme="minorHAnsi" w:cs="Calibri"/>
          <w:color w:val="000000"/>
          <w:sz w:val="26"/>
          <w:szCs w:val="26"/>
          <w:lang w:val="en-US" w:eastAsia="bg-BG"/>
        </w:rPr>
        <w:t xml:space="preserve">Controller </w:t>
      </w:r>
      <w:r w:rsidR="00F3015C">
        <w:rPr>
          <w:rFonts w:asciiTheme="minorHAnsi" w:hAnsiTheme="minorHAnsi" w:cs="Calibri"/>
          <w:color w:val="000000"/>
          <w:sz w:val="26"/>
          <w:szCs w:val="26"/>
          <w:lang w:eastAsia="bg-BG"/>
        </w:rPr>
        <w:t>слоя описан по-горе</w:t>
      </w:r>
      <w:r>
        <w:rPr>
          <w:rFonts w:asciiTheme="minorHAnsi" w:hAnsiTheme="minorHAnsi" w:cs="Calibri"/>
          <w:color w:val="000000"/>
          <w:sz w:val="26"/>
          <w:szCs w:val="26"/>
          <w:lang w:eastAsia="bg-BG"/>
        </w:rPr>
        <w:t xml:space="preserve">.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w:t>
      </w:r>
      <w:r w:rsidR="0071192D">
        <w:rPr>
          <w:rFonts w:asciiTheme="minorHAnsi" w:hAnsiTheme="minorHAnsi" w:cs="Calibri"/>
          <w:color w:val="000000"/>
          <w:sz w:val="26"/>
          <w:szCs w:val="26"/>
          <w:lang w:eastAsia="bg-BG"/>
        </w:rPr>
        <w:t>.</w:t>
      </w:r>
    </w:p>
    <w:p w14:paraId="6ADD09FA" w14:textId="24B3D72E"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w:t>
      </w:r>
      <w:r w:rsidR="0032180D">
        <w:rPr>
          <w:rFonts w:asciiTheme="minorHAnsi" w:hAnsiTheme="minorHAnsi" w:cs="Calibri"/>
          <w:color w:val="000000"/>
          <w:sz w:val="26"/>
          <w:szCs w:val="26"/>
        </w:rPr>
        <w:t>измервателна станция</w:t>
      </w:r>
      <w:r>
        <w:rPr>
          <w:rFonts w:asciiTheme="minorHAnsi" w:hAnsiTheme="minorHAnsi" w:cs="Calibri"/>
          <w:color w:val="000000"/>
          <w:sz w:val="26"/>
          <w:szCs w:val="26"/>
        </w:rPr>
        <w:t xml:space="preserve"> се изисква името </w:t>
      </w:r>
      <w:r w:rsidR="0032180D">
        <w:rPr>
          <w:rFonts w:asciiTheme="minorHAnsi" w:hAnsiTheme="minorHAnsi" w:cs="Calibri"/>
          <w:color w:val="000000"/>
          <w:sz w:val="26"/>
          <w:szCs w:val="26"/>
        </w:rPr>
        <w:t>ѝ</w:t>
      </w:r>
      <w:r>
        <w:rPr>
          <w:rFonts w:asciiTheme="minorHAnsi" w:hAnsiTheme="minorHAnsi" w:cs="Calibri"/>
          <w:color w:val="000000"/>
          <w:sz w:val="26"/>
          <w:szCs w:val="26"/>
        </w:rPr>
        <w:t xml:space="preserve">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NotNull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r>
        <w:rPr>
          <w:rFonts w:asciiTheme="minorHAnsi" w:hAnsiTheme="minorHAnsi" w:cs="Calibri"/>
          <w:color w:val="000000"/>
          <w:sz w:val="26"/>
          <w:szCs w:val="26"/>
          <w:lang w:val="en-US"/>
        </w:rPr>
        <w:t>JavaEE</w:t>
      </w:r>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String </w:t>
      </w:r>
      <w:r>
        <w:rPr>
          <w:color w:val="871094"/>
        </w:rPr>
        <w:t>name</w:t>
      </w:r>
      <w:r>
        <w:rPr>
          <w:color w:val="080808"/>
        </w:rPr>
        <w:t>;</w:t>
      </w:r>
    </w:p>
    <w:p w14:paraId="141D84D1" w14:textId="77777777" w:rsidR="006A3CBC" w:rsidRDefault="006A3CBC" w:rsidP="001D7313">
      <w:pPr>
        <w:pStyle w:val="HTML"/>
        <w:shd w:val="clear" w:color="auto" w:fill="FFFFFF"/>
        <w:jc w:val="both"/>
        <w:rPr>
          <w:color w:val="080808"/>
        </w:rPr>
      </w:pPr>
    </w:p>
    <w:p w14:paraId="4B7D1367" w14:textId="0101A5D1" w:rsidR="006A3CBC" w:rsidRPr="003E6676"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за минимална или максимална стойност или съответно, някои създадени ръчно, с цел персонализирана валидация.</w:t>
      </w:r>
      <w:r w:rsidR="003E6676">
        <w:rPr>
          <w:rFonts w:asciiTheme="minorHAnsi" w:hAnsiTheme="minorHAnsi" w:cs="Calibri"/>
          <w:color w:val="000000"/>
          <w:sz w:val="26"/>
          <w:szCs w:val="26"/>
          <w:lang w:val="en-US"/>
        </w:rPr>
        <w:t xml:space="preserve"> </w:t>
      </w:r>
      <w:r w:rsidR="003E6676">
        <w:rPr>
          <w:rFonts w:asciiTheme="minorHAnsi" w:hAnsiTheme="minorHAnsi" w:cs="Calibri"/>
          <w:color w:val="000000"/>
          <w:sz w:val="26"/>
          <w:szCs w:val="26"/>
        </w:rPr>
        <w:t xml:space="preserve">Пример за максимална или минимална стойност са измерената температура и влажност, която трябва да е в диапазон от </w:t>
      </w:r>
      <w:r w:rsidR="003E6676">
        <w:rPr>
          <w:rFonts w:asciiTheme="minorHAnsi" w:hAnsiTheme="minorHAnsi" w:cs="Calibri"/>
          <w:color w:val="000000"/>
          <w:sz w:val="26"/>
          <w:szCs w:val="26"/>
          <w:lang w:val="en-US"/>
        </w:rPr>
        <w:t>[-5000; 5000]</w:t>
      </w:r>
      <w:r w:rsidR="00024666">
        <w:rPr>
          <w:rFonts w:asciiTheme="minorHAnsi" w:hAnsiTheme="minorHAnsi" w:cs="Calibri"/>
          <w:color w:val="000000"/>
          <w:sz w:val="26"/>
          <w:szCs w:val="26"/>
          <w:lang w:val="en-US"/>
        </w:rPr>
        <w:t>.</w:t>
      </w:r>
    </w:p>
    <w:p w14:paraId="3790468B" w14:textId="77777777" w:rsidR="003E6676" w:rsidRDefault="003E6676" w:rsidP="003E6676">
      <w:pPr>
        <w:pStyle w:val="HTML"/>
        <w:shd w:val="clear" w:color="auto" w:fill="FFFFFF"/>
        <w:rPr>
          <w:color w:val="080808"/>
        </w:rPr>
      </w:pPr>
      <w:r>
        <w:rPr>
          <w:color w:val="9E880D"/>
        </w:rPr>
        <w:t>@Min</w:t>
      </w:r>
      <w:r>
        <w:rPr>
          <w:color w:val="080808"/>
        </w:rPr>
        <w:t>(-</w:t>
      </w:r>
      <w:r>
        <w:rPr>
          <w:color w:val="1750EB"/>
        </w:rPr>
        <w:t>5000</w:t>
      </w:r>
      <w:r>
        <w:rPr>
          <w:color w:val="080808"/>
        </w:rPr>
        <w:t>)</w:t>
      </w:r>
      <w:r>
        <w:rPr>
          <w:color w:val="080808"/>
        </w:rPr>
        <w:br/>
      </w:r>
      <w:r>
        <w:rPr>
          <w:color w:val="9E880D"/>
        </w:rPr>
        <w:t>@Max</w:t>
      </w:r>
      <w:r>
        <w:rPr>
          <w:color w:val="080808"/>
        </w:rPr>
        <w:t>(</w:t>
      </w:r>
      <w:r>
        <w:rPr>
          <w:color w:val="1750EB"/>
        </w:rPr>
        <w:t>5000</w:t>
      </w:r>
      <w:r>
        <w:rPr>
          <w:color w:val="080808"/>
        </w:rPr>
        <w:t>)</w:t>
      </w:r>
      <w:r>
        <w:rPr>
          <w:color w:val="080808"/>
        </w:rPr>
        <w:br/>
      </w:r>
      <w:r>
        <w:rPr>
          <w:color w:val="0033B3"/>
        </w:rPr>
        <w:t xml:space="preserve">private double </w:t>
      </w:r>
      <w:r>
        <w:rPr>
          <w:color w:val="871094"/>
        </w:rPr>
        <w:t>temperature</w:t>
      </w:r>
      <w:r>
        <w:rPr>
          <w:color w:val="080808"/>
        </w:rPr>
        <w:t>;</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09A5AB23"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w:t>
      </w:r>
      <w:r w:rsidR="000E5945">
        <w:rPr>
          <w:rFonts w:asciiTheme="minorHAnsi" w:hAnsiTheme="minorHAnsi" w:cs="Calibri"/>
          <w:color w:val="000000"/>
          <w:sz w:val="26"/>
          <w:szCs w:val="26"/>
          <w:lang w:val="en-US"/>
        </w:rPr>
        <w:t xml:space="preserve"> </w:t>
      </w:r>
      <w:r w:rsidR="000E5945">
        <w:rPr>
          <w:rFonts w:asciiTheme="minorHAnsi" w:hAnsiTheme="minorHAnsi" w:cs="Calibri"/>
          <w:color w:val="000000"/>
          <w:sz w:val="26"/>
          <w:szCs w:val="26"/>
        </w:rPr>
        <w:t>потребител</w:t>
      </w:r>
      <w:r>
        <w:rPr>
          <w:rFonts w:asciiTheme="minorHAnsi" w:hAnsiTheme="minorHAnsi" w:cs="Calibri"/>
          <w:color w:val="000000"/>
          <w:sz w:val="26"/>
          <w:szCs w:val="26"/>
        </w:rPr>
        <w:t xml:space="preserve"> е свободно</w:t>
      </w:r>
      <w:r w:rsidR="000E5945">
        <w:rPr>
          <w:rFonts w:asciiTheme="minorHAnsi" w:hAnsiTheme="minorHAnsi" w:cs="Calibri"/>
          <w:color w:val="000000"/>
          <w:sz w:val="26"/>
          <w:szCs w:val="26"/>
        </w:rPr>
        <w:t>, които се извършват като се провери дали съществува такъв потребител в базата данни</w:t>
      </w:r>
      <w:r>
        <w:rPr>
          <w:rFonts w:asciiTheme="minorHAnsi" w:hAnsiTheme="minorHAnsi" w:cs="Calibri"/>
          <w:color w:val="000000"/>
          <w:sz w:val="26"/>
          <w:szCs w:val="26"/>
        </w:rPr>
        <w:t>:</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68D77F8" w14:textId="79B56C6C" w:rsidR="000E5945" w:rsidRPr="000E5945" w:rsidRDefault="000E5945" w:rsidP="000E5945">
      <w:pPr>
        <w:pStyle w:val="HTML"/>
        <w:shd w:val="clear" w:color="auto" w:fill="FFFFFF"/>
        <w:rPr>
          <w:color w:val="080808"/>
          <w:lang w:val="en-US"/>
        </w:rPr>
      </w:pPr>
      <w:r w:rsidRPr="000E5945">
        <w:rPr>
          <w:color w:val="0033B3"/>
          <w:lang w:val="en-US"/>
        </w:rPr>
        <w:t xml:space="preserve">private void </w:t>
      </w:r>
      <w:r w:rsidRPr="000E5945">
        <w:rPr>
          <w:color w:val="00627A"/>
          <w:lang w:val="en-US"/>
        </w:rPr>
        <w:t>validateUsernameIsFree</w:t>
      </w:r>
      <w:r w:rsidRPr="000E5945">
        <w:rPr>
          <w:color w:val="080808"/>
          <w:lang w:val="en-US"/>
        </w:rPr>
        <w:t>(</w:t>
      </w:r>
      <w:r w:rsidRPr="000E5945">
        <w:rPr>
          <w:color w:val="000000"/>
          <w:lang w:val="en-US"/>
        </w:rPr>
        <w:t xml:space="preserve">UserServiceModel </w:t>
      </w:r>
      <w:r w:rsidRPr="000E5945">
        <w:rPr>
          <w:color w:val="080808"/>
          <w:lang w:val="en-US"/>
        </w:rPr>
        <w:t>userServiceModel) {</w:t>
      </w:r>
      <w:r w:rsidRPr="000E5945">
        <w:rPr>
          <w:color w:val="080808"/>
          <w:lang w:val="en-US"/>
        </w:rPr>
        <w:br/>
        <w:t xml:space="preserve">    </w:t>
      </w:r>
      <w:r w:rsidRPr="000E5945">
        <w:rPr>
          <w:color w:val="000000"/>
          <w:lang w:val="en-US"/>
        </w:rPr>
        <w:t>Optional</w:t>
      </w:r>
      <w:r w:rsidRPr="000E5945">
        <w:rPr>
          <w:color w:val="080808"/>
          <w:lang w:val="en-US"/>
        </w:rPr>
        <w:t>&lt;</w:t>
      </w:r>
      <w:r w:rsidRPr="000E5945">
        <w:rPr>
          <w:color w:val="000000"/>
          <w:lang w:val="en-US"/>
        </w:rPr>
        <w:t>User</w:t>
      </w:r>
      <w:r w:rsidRPr="000E5945">
        <w:rPr>
          <w:color w:val="080808"/>
          <w:lang w:val="en-US"/>
        </w:rPr>
        <w:t xml:space="preserve">&gt; </w:t>
      </w:r>
      <w:r w:rsidRPr="000E5945">
        <w:rPr>
          <w:color w:val="000000"/>
          <w:lang w:val="en-US"/>
        </w:rPr>
        <w:t xml:space="preserve">user </w:t>
      </w:r>
      <w:r w:rsidRPr="000E5945">
        <w:rPr>
          <w:color w:val="080808"/>
          <w:lang w:val="en-US"/>
        </w:rPr>
        <w:t xml:space="preserve">= </w:t>
      </w:r>
      <w:r w:rsidRPr="000E5945">
        <w:rPr>
          <w:color w:val="871094"/>
          <w:lang w:val="en-US"/>
        </w:rPr>
        <w:t>userRepository</w:t>
      </w:r>
      <w:r w:rsidRPr="000E5945">
        <w:rPr>
          <w:color w:val="080808"/>
          <w:lang w:val="en-US"/>
        </w:rPr>
        <w:t>.findByUsername(userServiceModel.getUsername());</w:t>
      </w:r>
      <w:r w:rsidRPr="000E5945">
        <w:rPr>
          <w:color w:val="080808"/>
          <w:lang w:val="en-US"/>
        </w:rPr>
        <w:br/>
        <w:t xml:space="preserve">    </w:t>
      </w:r>
      <w:r w:rsidRPr="000E5945">
        <w:rPr>
          <w:color w:val="0033B3"/>
          <w:lang w:val="en-US"/>
        </w:rPr>
        <w:t xml:space="preserve">if </w:t>
      </w:r>
      <w:r w:rsidRPr="000E5945">
        <w:rPr>
          <w:color w:val="080808"/>
          <w:lang w:val="en-US"/>
        </w:rPr>
        <w:t>(</w:t>
      </w:r>
      <w:r w:rsidRPr="000E5945">
        <w:rPr>
          <w:color w:val="000000"/>
          <w:lang w:val="en-US"/>
        </w:rPr>
        <w:t>user</w:t>
      </w:r>
      <w:r w:rsidRPr="000E5945">
        <w:rPr>
          <w:color w:val="080808"/>
          <w:lang w:val="en-US"/>
        </w:rPr>
        <w:t>.isPresent()) {</w:t>
      </w:r>
      <w:r w:rsidRPr="000E5945">
        <w:rPr>
          <w:color w:val="080808"/>
          <w:lang w:val="en-US"/>
        </w:rPr>
        <w:br/>
        <w:t xml:space="preserve">        </w:t>
      </w:r>
      <w:r w:rsidRPr="000E5945">
        <w:rPr>
          <w:color w:val="0033B3"/>
          <w:lang w:val="en-US"/>
        </w:rPr>
        <w:t xml:space="preserve">throw new </w:t>
      </w:r>
      <w:r w:rsidRPr="000E5945">
        <w:rPr>
          <w:color w:val="080808"/>
          <w:lang w:val="en-US"/>
        </w:rPr>
        <w:t>IllegalArgumentException(</w:t>
      </w:r>
      <w:r w:rsidRPr="000E5945">
        <w:rPr>
          <w:color w:val="000000"/>
          <w:lang w:val="en-US"/>
        </w:rPr>
        <w:t>String</w:t>
      </w:r>
      <w:r w:rsidRPr="000E5945">
        <w:rPr>
          <w:color w:val="080808"/>
          <w:lang w:val="en-US"/>
        </w:rPr>
        <w:t>.</w:t>
      </w:r>
      <w:r w:rsidRPr="000E5945">
        <w:rPr>
          <w:i/>
          <w:iCs/>
          <w:color w:val="080808"/>
          <w:lang w:val="en-US"/>
        </w:rPr>
        <w:t>format</w:t>
      </w:r>
      <w:r w:rsidRPr="000E5945">
        <w:rPr>
          <w:color w:val="080808"/>
          <w:lang w:val="en-US"/>
        </w:rPr>
        <w:t>(</w:t>
      </w:r>
      <w:r w:rsidRPr="000E5945">
        <w:rPr>
          <w:color w:val="067D17"/>
          <w:lang w:val="en-US"/>
        </w:rPr>
        <w:t xml:space="preserve">"Username </w:t>
      </w:r>
      <w:r w:rsidRPr="000E5945">
        <w:rPr>
          <w:color w:val="0037A6"/>
          <w:lang w:val="en-US"/>
        </w:rPr>
        <w:t>\"</w:t>
      </w:r>
      <w:r w:rsidRPr="000E5945">
        <w:rPr>
          <w:color w:val="067D17"/>
          <w:lang w:val="en-US"/>
        </w:rPr>
        <w:t>%s</w:t>
      </w:r>
      <w:r w:rsidRPr="000E5945">
        <w:rPr>
          <w:color w:val="0037A6"/>
          <w:lang w:val="en-US"/>
        </w:rPr>
        <w:t>\"</w:t>
      </w:r>
      <w:r w:rsidRPr="000E5945">
        <w:rPr>
          <w:color w:val="067D17"/>
          <w:lang w:val="en-US"/>
        </w:rPr>
        <w:t xml:space="preserve"> is taken!"</w:t>
      </w:r>
      <w:r w:rsidRPr="000E5945">
        <w:rPr>
          <w:color w:val="080808"/>
          <w:lang w:val="en-US"/>
        </w:rPr>
        <w:t>, userServiceModel.getUsername()));</w:t>
      </w:r>
      <w:r w:rsidRPr="000E5945">
        <w:rPr>
          <w:color w:val="080808"/>
          <w:lang w:val="en-US"/>
        </w:rPr>
        <w:br/>
        <w:t xml:space="preserve">    }</w:t>
      </w:r>
      <w:r w:rsidRPr="000E5945">
        <w:rPr>
          <w:color w:val="080808"/>
          <w:lang w:val="en-US"/>
        </w:rPr>
        <w:br/>
        <w:t>}</w:t>
      </w:r>
    </w:p>
    <w:p w14:paraId="400D6AFD" w14:textId="77777777" w:rsidR="000E5945" w:rsidRDefault="000E5945" w:rsidP="000E5945">
      <w:pPr>
        <w:pStyle w:val="HTML"/>
        <w:shd w:val="clear" w:color="auto" w:fill="FFFFFF"/>
        <w:rPr>
          <w:color w:val="080808"/>
        </w:rPr>
      </w:pPr>
    </w:p>
    <w:p w14:paraId="2F7A5FFE" w14:textId="7682B1DD" w:rsidR="0077766F" w:rsidRPr="0077766F" w:rsidRDefault="0077766F"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Такива проверки има за всички полета (колони в базата), които изискват уникалност на данните. Проверки се правят в т.н. </w:t>
      </w:r>
      <w:r>
        <w:rPr>
          <w:rFonts w:asciiTheme="minorHAnsi" w:hAnsiTheme="minorHAnsi" w:cs="Calibri"/>
          <w:color w:val="000000"/>
          <w:sz w:val="26"/>
          <w:szCs w:val="26"/>
          <w:lang w:val="en-US"/>
        </w:rPr>
        <w:t>“Service”</w:t>
      </w:r>
      <w:r>
        <w:rPr>
          <w:rFonts w:asciiTheme="minorHAnsi" w:hAnsiTheme="minorHAnsi" w:cs="Calibri"/>
          <w:color w:val="000000"/>
          <w:sz w:val="26"/>
          <w:szCs w:val="26"/>
        </w:rPr>
        <w:t xml:space="preserve"> </w:t>
      </w:r>
      <w:r w:rsidR="004B6C26">
        <w:rPr>
          <w:rFonts w:asciiTheme="minorHAnsi" w:hAnsiTheme="minorHAnsi" w:cs="Calibri"/>
          <w:color w:val="000000"/>
          <w:sz w:val="26"/>
          <w:szCs w:val="26"/>
        </w:rPr>
        <w:t>слой.</w:t>
      </w:r>
    </w:p>
    <w:p w14:paraId="4B6B91FE" w14:textId="77777777" w:rsidR="00991A07" w:rsidRDefault="000A2D2E" w:rsidP="00991A07">
      <w:pPr>
        <w:pStyle w:val="HTML"/>
        <w:shd w:val="clear" w:color="auto" w:fill="FFFFFF"/>
        <w:spacing w:after="160"/>
        <w:jc w:val="both"/>
        <w:rPr>
          <w:rFonts w:asciiTheme="minorHAnsi" w:hAnsiTheme="minorHAnsi" w:cs="Calibri"/>
          <w:color w:val="000000"/>
          <w:sz w:val="26"/>
          <w:szCs w:val="26"/>
        </w:rPr>
      </w:pPr>
      <w:r>
        <w:rPr>
          <w:rFonts w:asciiTheme="minorHAnsi" w:hAnsiTheme="minorHAnsi" w:cs="Calibri"/>
          <w:color w:val="000000"/>
          <w:sz w:val="26"/>
          <w:szCs w:val="26"/>
        </w:rPr>
        <w:lastRenderedPageBreak/>
        <w:tab/>
      </w:r>
      <w:r w:rsidR="006D4CB8">
        <w:rPr>
          <w:rFonts w:asciiTheme="minorHAnsi" w:hAnsiTheme="minorHAnsi" w:cs="Calibri"/>
          <w:color w:val="000000"/>
          <w:sz w:val="26"/>
          <w:szCs w:val="26"/>
        </w:rPr>
        <w:t xml:space="preserve">Сесията с базата данни се стартира и </w:t>
      </w:r>
      <w:r w:rsidR="006D4CB8">
        <w:rPr>
          <w:rFonts w:asciiTheme="minorHAnsi" w:hAnsiTheme="minorHAnsi" w:cs="Calibri"/>
          <w:color w:val="000000"/>
          <w:sz w:val="26"/>
          <w:szCs w:val="26"/>
          <w:lang w:val="en-US"/>
        </w:rPr>
        <w:t>commit</w:t>
      </w:r>
      <w:r w:rsidR="006D4CB8">
        <w:rPr>
          <w:rFonts w:asciiTheme="minorHAnsi" w:hAnsiTheme="minorHAnsi" w:cs="Calibri"/>
          <w:color w:val="000000"/>
          <w:sz w:val="26"/>
          <w:szCs w:val="26"/>
        </w:rPr>
        <w:t>-ва всеки път, когато се налага работа с нея. Тоест дори и при една заявка от клиента е възможно да се отворят и затворят повече от една сесия с базата данни</w:t>
      </w:r>
      <w:r w:rsidR="00494595">
        <w:rPr>
          <w:rFonts w:asciiTheme="minorHAnsi" w:hAnsiTheme="minorHAnsi" w:cs="Calibri"/>
          <w:color w:val="000000"/>
          <w:sz w:val="26"/>
          <w:szCs w:val="26"/>
        </w:rPr>
        <w:t>, затова трябва всички необходими проверки да бъдат извършена преди да започне писането по базата данни, тъй като ако заявка пропадне по време на писане по базата и вече имаме нещо друго запазено в базата, което зависи на текущия пропаднал запис може да се наруши целостта на данните.</w:t>
      </w:r>
    </w:p>
    <w:p w14:paraId="5E8A499B" w14:textId="0959D178" w:rsidR="006A3CBC" w:rsidRDefault="00991A07" w:rsidP="00991A07">
      <w:pPr>
        <w:pStyle w:val="HTML"/>
        <w:shd w:val="clear" w:color="auto" w:fill="FFFFFF"/>
        <w:spacing w:after="160"/>
        <w:jc w:val="both"/>
        <w:rPr>
          <w:rFonts w:asciiTheme="minorHAnsi" w:hAnsiTheme="minorHAnsi" w:cs="Calibri"/>
          <w:color w:val="000000"/>
          <w:sz w:val="26"/>
          <w:szCs w:val="26"/>
        </w:rPr>
      </w:pPr>
      <w:r w:rsidRPr="00991A07">
        <w:rPr>
          <w:rFonts w:asciiTheme="minorHAnsi" w:hAnsiTheme="minorHAnsi" w:cs="Calibri"/>
          <w:color w:val="000000"/>
          <w:sz w:val="26"/>
          <w:szCs w:val="26"/>
        </w:rPr>
        <w:tab/>
        <w:t xml:space="preserve">За да комуникира сървърът </w:t>
      </w:r>
      <w:r>
        <w:rPr>
          <w:rFonts w:asciiTheme="minorHAnsi" w:hAnsiTheme="minorHAnsi" w:cs="Calibri"/>
          <w:color w:val="000000"/>
          <w:sz w:val="26"/>
          <w:szCs w:val="26"/>
        </w:rPr>
        <w:t xml:space="preserve">с измервателните станции се използва </w:t>
      </w:r>
      <w:r>
        <w:rPr>
          <w:rFonts w:asciiTheme="minorHAnsi" w:hAnsiTheme="minorHAnsi" w:cs="Calibri"/>
          <w:color w:val="000000"/>
          <w:sz w:val="26"/>
          <w:szCs w:val="26"/>
          <w:lang w:val="en-US"/>
        </w:rPr>
        <w:t>WebClient</w:t>
      </w:r>
      <w:r>
        <w:rPr>
          <w:rFonts w:asciiTheme="minorHAnsi" w:hAnsiTheme="minorHAnsi" w:cs="Calibri"/>
          <w:color w:val="000000"/>
          <w:sz w:val="26"/>
          <w:szCs w:val="26"/>
        </w:rPr>
        <w:t xml:space="preserve">, който идва с </w:t>
      </w:r>
      <w:r>
        <w:rPr>
          <w:rFonts w:asciiTheme="minorHAnsi" w:hAnsiTheme="minorHAnsi" w:cs="Calibri"/>
          <w:color w:val="000000"/>
          <w:sz w:val="26"/>
          <w:szCs w:val="26"/>
          <w:lang w:val="en-US"/>
        </w:rPr>
        <w:t>Spring framework</w:t>
      </w:r>
      <w:r>
        <w:rPr>
          <w:rFonts w:asciiTheme="minorHAnsi" w:hAnsiTheme="minorHAnsi" w:cs="Calibri"/>
          <w:color w:val="000000"/>
          <w:sz w:val="26"/>
          <w:szCs w:val="26"/>
        </w:rPr>
        <w:t xml:space="preserve">, който е много удобен клиент за работата с </w:t>
      </w:r>
      <w:r>
        <w:rPr>
          <w:rFonts w:asciiTheme="minorHAnsi" w:hAnsiTheme="minorHAnsi" w:cs="Calibri"/>
          <w:color w:val="000000"/>
          <w:sz w:val="26"/>
          <w:szCs w:val="26"/>
          <w:lang w:val="en-US"/>
        </w:rPr>
        <w:t xml:space="preserve">HTTP </w:t>
      </w:r>
      <w:r>
        <w:rPr>
          <w:rFonts w:asciiTheme="minorHAnsi" w:hAnsiTheme="minorHAnsi" w:cs="Calibri"/>
          <w:color w:val="000000"/>
          <w:sz w:val="26"/>
          <w:szCs w:val="26"/>
        </w:rPr>
        <w:t>заявки. Надежден е тъй има и вградена устойчивост при пропадане на заявка.</w:t>
      </w:r>
      <w:r w:rsidR="003E2A3D">
        <w:rPr>
          <w:rFonts w:asciiTheme="minorHAnsi" w:hAnsiTheme="minorHAnsi" w:cs="Calibri"/>
          <w:color w:val="000000"/>
          <w:sz w:val="26"/>
          <w:szCs w:val="26"/>
        </w:rPr>
        <w:t xml:space="preserve"> За да се стартира измервателна станция се изпраща заявка до нея:</w:t>
      </w:r>
    </w:p>
    <w:p w14:paraId="2F28F825" w14:textId="77777777" w:rsidR="003E2A3D" w:rsidRDefault="003E2A3D" w:rsidP="003E2A3D">
      <w:pPr>
        <w:pStyle w:val="HTML"/>
        <w:shd w:val="clear" w:color="auto" w:fill="FFFFFF"/>
        <w:rPr>
          <w:color w:val="080808"/>
        </w:rPr>
      </w:pPr>
      <w:r>
        <w:rPr>
          <w:color w:val="0033B3"/>
        </w:rPr>
        <w:t xml:space="preserve">public void </w:t>
      </w:r>
      <w:r>
        <w:rPr>
          <w:color w:val="00627A"/>
        </w:rPr>
        <w:t>startRaspberry</w:t>
      </w:r>
      <w:r>
        <w:rPr>
          <w:color w:val="080808"/>
        </w:rPr>
        <w:t>(</w:t>
      </w:r>
      <w:r>
        <w:rPr>
          <w:color w:val="000000"/>
        </w:rPr>
        <w:t xml:space="preserve">String </w:t>
      </w:r>
      <w:r>
        <w:rPr>
          <w:color w:val="080808"/>
        </w:rPr>
        <w:t>raspberryRoute) {</w:t>
      </w:r>
      <w:r>
        <w:rPr>
          <w:color w:val="080808"/>
        </w:rPr>
        <w:br/>
        <w:t xml:space="preserve">    </w:t>
      </w:r>
      <w:r>
        <w:rPr>
          <w:color w:val="871094"/>
        </w:rPr>
        <w:t>webClient</w:t>
      </w:r>
      <w:r>
        <w:rPr>
          <w:color w:val="080808"/>
        </w:rPr>
        <w:t>.post()</w:t>
      </w:r>
      <w:r>
        <w:rPr>
          <w:color w:val="080808"/>
        </w:rPr>
        <w:br/>
        <w:t xml:space="preserve">             .uri(getRaspberryFullRoute(raspberryRoute, </w:t>
      </w:r>
      <w:r>
        <w:rPr>
          <w:color w:val="000000"/>
        </w:rPr>
        <w:t>Constants</w:t>
      </w:r>
      <w:r>
        <w:rPr>
          <w:color w:val="080808"/>
        </w:rPr>
        <w:t>.</w:t>
      </w:r>
      <w:r>
        <w:rPr>
          <w:i/>
          <w:iCs/>
          <w:color w:val="871094"/>
        </w:rPr>
        <w:t>RASPBERRY_ACTION_START_PATH</w:t>
      </w:r>
      <w:r>
        <w:rPr>
          <w:color w:val="080808"/>
        </w:rPr>
        <w:t>))</w:t>
      </w:r>
      <w:r>
        <w:rPr>
          <w:color w:val="080808"/>
        </w:rPr>
        <w:br/>
        <w:t xml:space="preserve">             .contentType(</w:t>
      </w:r>
      <w:r>
        <w:rPr>
          <w:color w:val="000000"/>
        </w:rPr>
        <w:t>MediaType</w:t>
      </w:r>
      <w:r>
        <w:rPr>
          <w:color w:val="080808"/>
        </w:rPr>
        <w:t>.</w:t>
      </w:r>
      <w:r>
        <w:rPr>
          <w:i/>
          <w:iCs/>
          <w:color w:val="871094"/>
        </w:rPr>
        <w:t>APPLICATION_JSON</w:t>
      </w:r>
      <w:r>
        <w:rPr>
          <w:color w:val="080808"/>
        </w:rPr>
        <w:t>)</w:t>
      </w:r>
      <w:r>
        <w:rPr>
          <w:color w:val="080808"/>
        </w:rPr>
        <w:br/>
        <w:t xml:space="preserve">             .body(</w:t>
      </w:r>
      <w:r>
        <w:rPr>
          <w:color w:val="000000"/>
        </w:rPr>
        <w:t>BodyInserters</w:t>
      </w:r>
      <w:r>
        <w:rPr>
          <w:color w:val="080808"/>
        </w:rPr>
        <w:t>.</w:t>
      </w:r>
      <w:r>
        <w:rPr>
          <w:i/>
          <w:iCs/>
          <w:color w:val="080808"/>
        </w:rPr>
        <w:t>fromValue</w:t>
      </w:r>
      <w:r>
        <w:rPr>
          <w:color w:val="080808"/>
        </w:rPr>
        <w:t>(</w:t>
      </w:r>
      <w:r>
        <w:rPr>
          <w:color w:val="0033B3"/>
        </w:rPr>
        <w:t xml:space="preserve">new </w:t>
      </w:r>
      <w:r>
        <w:rPr>
          <w:color w:val="080808"/>
        </w:rPr>
        <w:t>StartRaspberryRequest(</w:t>
      </w:r>
      <w:r>
        <w:rPr>
          <w:color w:val="871094"/>
        </w:rPr>
        <w:t>environmentGetter</w:t>
      </w:r>
      <w:r>
        <w:rPr>
          <w:color w:val="080808"/>
        </w:rPr>
        <w:t>.getLocalHostname())))</w:t>
      </w:r>
      <w:r>
        <w:rPr>
          <w:color w:val="080808"/>
        </w:rPr>
        <w:br/>
        <w:t xml:space="preserve">             .retrieve()</w:t>
      </w:r>
      <w:r>
        <w:rPr>
          <w:color w:val="080808"/>
        </w:rPr>
        <w:br/>
        <w:t xml:space="preserve">             .bodyToMono(</w:t>
      </w:r>
      <w:r>
        <w:rPr>
          <w:color w:val="000000"/>
        </w:rPr>
        <w:t>String</w:t>
      </w:r>
      <w:r>
        <w:rPr>
          <w:color w:val="080808"/>
        </w:rPr>
        <w:t>.</w:t>
      </w:r>
      <w:r>
        <w:rPr>
          <w:color w:val="0033B3"/>
        </w:rPr>
        <w:t>class</w:t>
      </w:r>
      <w:r>
        <w:rPr>
          <w:color w:val="080808"/>
        </w:rPr>
        <w:t>)</w:t>
      </w:r>
      <w:r>
        <w:rPr>
          <w:color w:val="080808"/>
        </w:rPr>
        <w:br/>
        <w:t xml:space="preserve">             .block();</w:t>
      </w:r>
      <w:r>
        <w:rPr>
          <w:color w:val="080808"/>
        </w:rPr>
        <w:br/>
        <w:t>}</w:t>
      </w:r>
    </w:p>
    <w:p w14:paraId="038198EA" w14:textId="687F01E8" w:rsidR="00BD44A1" w:rsidRDefault="003E2A3D" w:rsidP="00991A07">
      <w:pPr>
        <w:pStyle w:val="HTML"/>
        <w:shd w:val="clear" w:color="auto" w:fill="FFFFFF"/>
        <w:spacing w:after="160"/>
        <w:jc w:val="both"/>
        <w:rPr>
          <w:rFonts w:asciiTheme="minorHAnsi" w:hAnsiTheme="minorHAnsi" w:cs="Calibri"/>
          <w:color w:val="000000"/>
          <w:sz w:val="26"/>
          <w:szCs w:val="26"/>
        </w:rPr>
      </w:pPr>
      <w:r>
        <w:rPr>
          <w:rFonts w:asciiTheme="minorHAnsi" w:hAnsiTheme="minorHAnsi" w:cs="Calibri"/>
          <w:color w:val="000000"/>
          <w:sz w:val="26"/>
          <w:szCs w:val="26"/>
        </w:rPr>
        <w:tab/>
        <w:t xml:space="preserve">Изпраща се заявка на адресът на измервателната станция и също така в </w:t>
      </w:r>
      <w:r>
        <w:rPr>
          <w:rFonts w:asciiTheme="minorHAnsi" w:hAnsiTheme="minorHAnsi" w:cs="Calibri"/>
          <w:color w:val="000000"/>
          <w:sz w:val="26"/>
          <w:szCs w:val="26"/>
          <w:lang w:val="en-US"/>
        </w:rPr>
        <w:t>body-</w:t>
      </w:r>
      <w:r>
        <w:rPr>
          <w:rFonts w:asciiTheme="minorHAnsi" w:hAnsiTheme="minorHAnsi" w:cs="Calibri"/>
          <w:color w:val="000000"/>
          <w:sz w:val="26"/>
          <w:szCs w:val="26"/>
        </w:rPr>
        <w:t>то на заявката се добавя адресът на сървъра, който се взима е средата на приложението, тоест трябва да е предварително зададен.</w:t>
      </w:r>
      <w:r w:rsidR="00671E41">
        <w:rPr>
          <w:rFonts w:asciiTheme="minorHAnsi" w:hAnsiTheme="minorHAnsi" w:cs="Calibri"/>
          <w:color w:val="000000"/>
          <w:sz w:val="26"/>
          <w:szCs w:val="26"/>
        </w:rPr>
        <w:t xml:space="preserve"> След като се изпрати заявката, измервателната станция започва да измерва температурата и влажността и ги изпраща на сървъра.</w:t>
      </w:r>
      <w:r w:rsidR="00BD44A1">
        <w:rPr>
          <w:rFonts w:asciiTheme="minorHAnsi" w:hAnsiTheme="minorHAnsi" w:cs="Calibri"/>
          <w:color w:val="000000"/>
          <w:sz w:val="26"/>
          <w:szCs w:val="26"/>
        </w:rPr>
        <w:t xml:space="preserve"> За спиране на измервателната станция се праща отново </w:t>
      </w:r>
      <w:r w:rsidR="00BD44A1">
        <w:rPr>
          <w:rFonts w:asciiTheme="minorHAnsi" w:hAnsiTheme="minorHAnsi" w:cs="Calibri"/>
          <w:color w:val="000000"/>
          <w:sz w:val="26"/>
          <w:szCs w:val="26"/>
          <w:lang w:val="en-US"/>
        </w:rPr>
        <w:t xml:space="preserve">POST </w:t>
      </w:r>
      <w:r w:rsidR="00BD44A1">
        <w:rPr>
          <w:rFonts w:asciiTheme="minorHAnsi" w:hAnsiTheme="minorHAnsi" w:cs="Calibri"/>
          <w:color w:val="000000"/>
          <w:sz w:val="26"/>
          <w:szCs w:val="26"/>
        </w:rPr>
        <w:t>заявка и измервателната станция спира да отчита и праща измерванията:</w:t>
      </w:r>
    </w:p>
    <w:p w14:paraId="5E6B78A8" w14:textId="77777777" w:rsidR="00BD44A1" w:rsidRDefault="00BD44A1" w:rsidP="00BD44A1">
      <w:pPr>
        <w:pStyle w:val="HTML"/>
        <w:shd w:val="clear" w:color="auto" w:fill="FFFFFF"/>
        <w:rPr>
          <w:color w:val="080808"/>
        </w:rPr>
      </w:pPr>
      <w:r>
        <w:rPr>
          <w:color w:val="0033B3"/>
        </w:rPr>
        <w:t xml:space="preserve">public void </w:t>
      </w:r>
      <w:r>
        <w:rPr>
          <w:color w:val="00627A"/>
        </w:rPr>
        <w:t>stopRaspberry</w:t>
      </w:r>
      <w:r>
        <w:rPr>
          <w:color w:val="080808"/>
        </w:rPr>
        <w:t>(</w:t>
      </w:r>
      <w:r>
        <w:rPr>
          <w:color w:val="000000"/>
        </w:rPr>
        <w:t xml:space="preserve">String </w:t>
      </w:r>
      <w:r>
        <w:rPr>
          <w:color w:val="080808"/>
        </w:rPr>
        <w:t>raspberryRoute) {</w:t>
      </w:r>
      <w:r>
        <w:rPr>
          <w:color w:val="080808"/>
        </w:rPr>
        <w:br/>
        <w:t xml:space="preserve">    </w:t>
      </w:r>
      <w:r>
        <w:rPr>
          <w:color w:val="871094"/>
        </w:rPr>
        <w:t>webClient</w:t>
      </w:r>
      <w:r>
        <w:rPr>
          <w:color w:val="080808"/>
        </w:rPr>
        <w:t>.post()</w:t>
      </w:r>
      <w:r>
        <w:rPr>
          <w:color w:val="080808"/>
        </w:rPr>
        <w:br/>
        <w:t xml:space="preserve">             .uri(getRaspberryFullRoute(raspberryRoute, </w:t>
      </w:r>
      <w:r>
        <w:rPr>
          <w:color w:val="000000"/>
        </w:rPr>
        <w:t>Constants</w:t>
      </w:r>
      <w:r>
        <w:rPr>
          <w:color w:val="080808"/>
        </w:rPr>
        <w:t>.</w:t>
      </w:r>
      <w:r>
        <w:rPr>
          <w:i/>
          <w:iCs/>
          <w:color w:val="871094"/>
        </w:rPr>
        <w:t>RASPBERRY_ACTION_STOP_PATH</w:t>
      </w:r>
      <w:r>
        <w:rPr>
          <w:color w:val="080808"/>
        </w:rPr>
        <w:t>))</w:t>
      </w:r>
      <w:r>
        <w:rPr>
          <w:color w:val="080808"/>
        </w:rPr>
        <w:br/>
        <w:t xml:space="preserve">             .retrieve()</w:t>
      </w:r>
      <w:r>
        <w:rPr>
          <w:color w:val="080808"/>
        </w:rPr>
        <w:br/>
        <w:t xml:space="preserve">             .bodyToMono(</w:t>
      </w:r>
      <w:r>
        <w:rPr>
          <w:color w:val="000000"/>
        </w:rPr>
        <w:t>String</w:t>
      </w:r>
      <w:r>
        <w:rPr>
          <w:color w:val="080808"/>
        </w:rPr>
        <w:t>.</w:t>
      </w:r>
      <w:r>
        <w:rPr>
          <w:color w:val="0033B3"/>
        </w:rPr>
        <w:t>class</w:t>
      </w:r>
      <w:r>
        <w:rPr>
          <w:color w:val="080808"/>
        </w:rPr>
        <w:t>)</w:t>
      </w:r>
      <w:r>
        <w:rPr>
          <w:color w:val="080808"/>
        </w:rPr>
        <w:br/>
        <w:t xml:space="preserve">             .block();</w:t>
      </w:r>
      <w:r>
        <w:rPr>
          <w:color w:val="080808"/>
        </w:rPr>
        <w:br/>
        <w:t>}</w:t>
      </w:r>
    </w:p>
    <w:p w14:paraId="430A97F0" w14:textId="15294384" w:rsidR="00BD44A1" w:rsidRDefault="00BD44A1" w:rsidP="00991A07">
      <w:pPr>
        <w:pStyle w:val="HTML"/>
        <w:shd w:val="clear" w:color="auto" w:fill="FFFFFF"/>
        <w:spacing w:after="160"/>
        <w:jc w:val="both"/>
        <w:rPr>
          <w:rFonts w:asciiTheme="minorHAnsi" w:hAnsiTheme="minorHAnsi" w:cs="Calibri"/>
          <w:color w:val="000000"/>
          <w:sz w:val="26"/>
          <w:szCs w:val="26"/>
        </w:rPr>
      </w:pPr>
      <w:r>
        <w:rPr>
          <w:rFonts w:asciiTheme="minorHAnsi" w:hAnsiTheme="minorHAnsi" w:cs="Calibri"/>
          <w:color w:val="000000"/>
          <w:sz w:val="26"/>
          <w:szCs w:val="26"/>
          <w:lang w:val="en-US"/>
        </w:rPr>
        <w:tab/>
      </w:r>
      <w:r>
        <w:rPr>
          <w:rFonts w:asciiTheme="minorHAnsi" w:hAnsiTheme="minorHAnsi" w:cs="Calibri"/>
          <w:color w:val="000000"/>
          <w:sz w:val="26"/>
          <w:szCs w:val="26"/>
        </w:rPr>
        <w:t xml:space="preserve">За комуникацията с умните контакти отново е използван </w:t>
      </w:r>
      <w:r>
        <w:rPr>
          <w:rFonts w:asciiTheme="minorHAnsi" w:hAnsiTheme="minorHAnsi" w:cs="Calibri"/>
          <w:color w:val="000000"/>
          <w:sz w:val="26"/>
          <w:szCs w:val="26"/>
          <w:lang w:val="en-US"/>
        </w:rPr>
        <w:t>WebClient</w:t>
      </w:r>
      <w:r>
        <w:rPr>
          <w:rFonts w:asciiTheme="minorHAnsi" w:hAnsiTheme="minorHAnsi" w:cs="Calibri"/>
          <w:color w:val="000000"/>
          <w:sz w:val="26"/>
          <w:szCs w:val="26"/>
        </w:rPr>
        <w:t>-ът от</w:t>
      </w:r>
      <w:r>
        <w:rPr>
          <w:rFonts w:asciiTheme="minorHAnsi" w:hAnsiTheme="minorHAnsi" w:cs="Calibri"/>
          <w:color w:val="000000"/>
          <w:sz w:val="26"/>
          <w:szCs w:val="26"/>
          <w:lang w:val="en-US"/>
        </w:rPr>
        <w:t xml:space="preserve"> Spring framework</w:t>
      </w:r>
      <w:r>
        <w:rPr>
          <w:rFonts w:asciiTheme="minorHAnsi" w:hAnsiTheme="minorHAnsi" w:cs="Calibri"/>
          <w:color w:val="000000"/>
          <w:sz w:val="26"/>
          <w:szCs w:val="26"/>
        </w:rPr>
        <w:t>-а.</w:t>
      </w:r>
      <w:r w:rsidR="00C20F0D">
        <w:rPr>
          <w:rFonts w:asciiTheme="minorHAnsi" w:hAnsiTheme="minorHAnsi" w:cs="Calibri"/>
          <w:color w:val="000000"/>
          <w:sz w:val="26"/>
          <w:szCs w:val="26"/>
          <w:lang w:val="en-US"/>
        </w:rPr>
        <w:t xml:space="preserve"> </w:t>
      </w:r>
      <w:r w:rsidR="00C20F0D">
        <w:rPr>
          <w:rFonts w:asciiTheme="minorHAnsi" w:hAnsiTheme="minorHAnsi" w:cs="Calibri"/>
          <w:color w:val="000000"/>
          <w:sz w:val="26"/>
          <w:szCs w:val="26"/>
        </w:rPr>
        <w:t>За с</w:t>
      </w:r>
      <w:r>
        <w:rPr>
          <w:rFonts w:asciiTheme="minorHAnsi" w:hAnsiTheme="minorHAnsi" w:cs="Calibri"/>
          <w:color w:val="000000"/>
          <w:sz w:val="26"/>
          <w:szCs w:val="26"/>
        </w:rPr>
        <w:t>тартирането</w:t>
      </w:r>
      <w:r w:rsidR="00C20F0D">
        <w:rPr>
          <w:rFonts w:asciiTheme="minorHAnsi" w:hAnsiTheme="minorHAnsi" w:cs="Calibri"/>
          <w:color w:val="000000"/>
          <w:sz w:val="26"/>
          <w:szCs w:val="26"/>
        </w:rPr>
        <w:t xml:space="preserve"> и спирането се използва един и същ метод като се сменя единствено параметъра „</w:t>
      </w:r>
      <w:r w:rsidR="00C20F0D">
        <w:rPr>
          <w:rFonts w:asciiTheme="minorHAnsi" w:hAnsiTheme="minorHAnsi" w:cs="Calibri"/>
          <w:color w:val="000000"/>
          <w:sz w:val="26"/>
          <w:szCs w:val="26"/>
          <w:lang w:val="en-US"/>
        </w:rPr>
        <w:t>turn</w:t>
      </w:r>
      <w:r w:rsidR="00C20F0D">
        <w:rPr>
          <w:rFonts w:asciiTheme="minorHAnsi" w:hAnsiTheme="minorHAnsi" w:cs="Calibri"/>
          <w:color w:val="000000"/>
          <w:sz w:val="26"/>
          <w:szCs w:val="26"/>
        </w:rPr>
        <w:t xml:space="preserve">“, като неговите стойности са </w:t>
      </w:r>
      <w:r w:rsidR="00C20F0D">
        <w:rPr>
          <w:rFonts w:asciiTheme="minorHAnsi" w:hAnsiTheme="minorHAnsi" w:cs="Calibri"/>
          <w:color w:val="000000"/>
          <w:sz w:val="26"/>
          <w:szCs w:val="26"/>
          <w:lang w:val="en-US"/>
        </w:rPr>
        <w:t xml:space="preserve">“on” </w:t>
      </w:r>
      <w:r w:rsidR="00C20F0D">
        <w:rPr>
          <w:rFonts w:asciiTheme="minorHAnsi" w:hAnsiTheme="minorHAnsi" w:cs="Calibri"/>
          <w:color w:val="000000"/>
          <w:sz w:val="26"/>
          <w:szCs w:val="26"/>
        </w:rPr>
        <w:t xml:space="preserve">или  </w:t>
      </w:r>
      <w:r w:rsidR="00C20F0D">
        <w:rPr>
          <w:rFonts w:asciiTheme="minorHAnsi" w:hAnsiTheme="minorHAnsi" w:cs="Calibri"/>
          <w:color w:val="000000"/>
          <w:sz w:val="26"/>
          <w:szCs w:val="26"/>
          <w:lang w:val="en-US"/>
        </w:rPr>
        <w:t>“off”</w:t>
      </w:r>
      <w:r>
        <w:rPr>
          <w:rFonts w:asciiTheme="minorHAnsi" w:hAnsiTheme="minorHAnsi" w:cs="Calibri"/>
          <w:color w:val="000000"/>
          <w:sz w:val="26"/>
          <w:szCs w:val="26"/>
        </w:rPr>
        <w:t>:</w:t>
      </w:r>
    </w:p>
    <w:p w14:paraId="6EA61FAA" w14:textId="1A5FFFA2" w:rsidR="00134A5A" w:rsidRPr="008E7F3A" w:rsidRDefault="00C20F0D" w:rsidP="008E7F3A">
      <w:pPr>
        <w:pStyle w:val="HTML"/>
        <w:shd w:val="clear" w:color="auto" w:fill="FFFFFF"/>
        <w:rPr>
          <w:color w:val="080808"/>
        </w:rPr>
      </w:pPr>
      <w:r>
        <w:rPr>
          <w:color w:val="0033B3"/>
        </w:rPr>
        <w:t xml:space="preserve">public void </w:t>
      </w:r>
      <w:r>
        <w:rPr>
          <w:color w:val="00627A"/>
        </w:rPr>
        <w:t>executeAction</w:t>
      </w:r>
      <w:r>
        <w:rPr>
          <w:color w:val="080808"/>
        </w:rPr>
        <w:t>(</w:t>
      </w:r>
      <w:r>
        <w:rPr>
          <w:color w:val="000000"/>
        </w:rPr>
        <w:t xml:space="preserve">String </w:t>
      </w:r>
      <w:r>
        <w:rPr>
          <w:color w:val="080808"/>
        </w:rPr>
        <w:t xml:space="preserve">powerPlugRoute, </w:t>
      </w:r>
      <w:r>
        <w:rPr>
          <w:color w:val="000000"/>
        </w:rPr>
        <w:t xml:space="preserve">String </w:t>
      </w:r>
      <w:r>
        <w:rPr>
          <w:color w:val="080808"/>
        </w:rPr>
        <w:t>action) {</w:t>
      </w:r>
      <w:r>
        <w:rPr>
          <w:color w:val="080808"/>
        </w:rPr>
        <w:br/>
        <w:t xml:space="preserve">    </w:t>
      </w:r>
      <w:r>
        <w:rPr>
          <w:color w:val="0033B3"/>
        </w:rPr>
        <w:t xml:space="preserve">try </w:t>
      </w:r>
      <w:r>
        <w:rPr>
          <w:color w:val="080808"/>
        </w:rPr>
        <w:t>{</w:t>
      </w:r>
      <w:r>
        <w:rPr>
          <w:color w:val="080808"/>
        </w:rPr>
        <w:br/>
        <w:t xml:space="preserve">        </w:t>
      </w:r>
      <w:r>
        <w:rPr>
          <w:color w:val="871094"/>
        </w:rPr>
        <w:t>webClient</w:t>
      </w:r>
      <w:r>
        <w:rPr>
          <w:color w:val="080808"/>
        </w:rPr>
        <w:t>.get()</w:t>
      </w:r>
      <w:r>
        <w:rPr>
          <w:color w:val="080808"/>
        </w:rPr>
        <w:br/>
        <w:t xml:space="preserve">                .uri(</w:t>
      </w:r>
      <w:r>
        <w:rPr>
          <w:color w:val="067D17"/>
        </w:rPr>
        <w:t xml:space="preserve">"http://" </w:t>
      </w:r>
      <w:r>
        <w:rPr>
          <w:color w:val="080808"/>
        </w:rPr>
        <w:t xml:space="preserve">+ powerPlugRoute + </w:t>
      </w:r>
      <w:r>
        <w:rPr>
          <w:color w:val="067D17"/>
        </w:rPr>
        <w:t xml:space="preserve">"/relay/0?turn=" </w:t>
      </w:r>
      <w:r>
        <w:rPr>
          <w:color w:val="080808"/>
        </w:rPr>
        <w:t>+ action)</w:t>
      </w:r>
      <w:r>
        <w:rPr>
          <w:color w:val="080808"/>
        </w:rPr>
        <w:br/>
        <w:t xml:space="preserve">                .retrieve()</w:t>
      </w:r>
      <w:r>
        <w:rPr>
          <w:color w:val="080808"/>
        </w:rPr>
        <w:br/>
        <w:t xml:space="preserve">                .bodyToMono(</w:t>
      </w:r>
      <w:r>
        <w:rPr>
          <w:color w:val="000000"/>
        </w:rPr>
        <w:t>String</w:t>
      </w:r>
      <w:r>
        <w:rPr>
          <w:color w:val="080808"/>
        </w:rPr>
        <w:t>.</w:t>
      </w:r>
      <w:r>
        <w:rPr>
          <w:color w:val="0033B3"/>
        </w:rPr>
        <w:t>class</w:t>
      </w:r>
      <w:r>
        <w:rPr>
          <w:color w:val="080808"/>
        </w:rPr>
        <w:t>)</w:t>
      </w:r>
      <w:r>
        <w:rPr>
          <w:color w:val="080808"/>
        </w:rPr>
        <w:br/>
      </w:r>
      <w:r>
        <w:rPr>
          <w:color w:val="080808"/>
        </w:rPr>
        <w:lastRenderedPageBreak/>
        <w:t xml:space="preserve">                .block();</w:t>
      </w:r>
      <w:r>
        <w:rPr>
          <w:color w:val="080808"/>
        </w:rPr>
        <w:br/>
        <w:t xml:space="preserve">    } </w:t>
      </w:r>
      <w:r>
        <w:rPr>
          <w:color w:val="0033B3"/>
        </w:rPr>
        <w:t xml:space="preserve">catch </w:t>
      </w:r>
      <w:r>
        <w:rPr>
          <w:color w:val="080808"/>
        </w:rPr>
        <w:t>(</w:t>
      </w:r>
      <w:r>
        <w:rPr>
          <w:color w:val="000000"/>
        </w:rPr>
        <w:t xml:space="preserve">Exception </w:t>
      </w:r>
      <w:r>
        <w:rPr>
          <w:color w:val="080808"/>
        </w:rPr>
        <w:t>e) {</w:t>
      </w:r>
      <w:r>
        <w:rPr>
          <w:color w:val="080808"/>
        </w:rPr>
        <w:br/>
        <w:t xml:space="preserve">        </w:t>
      </w:r>
      <w:r>
        <w:rPr>
          <w:color w:val="000000"/>
        </w:rPr>
        <w:t>System</w:t>
      </w:r>
      <w:r>
        <w:rPr>
          <w:color w:val="080808"/>
        </w:rPr>
        <w:t>.</w:t>
      </w:r>
      <w:r>
        <w:rPr>
          <w:i/>
          <w:iCs/>
          <w:color w:val="871094"/>
        </w:rPr>
        <w:t>err</w:t>
      </w:r>
      <w:r>
        <w:rPr>
          <w:color w:val="080808"/>
        </w:rPr>
        <w:t>.println(e.getMessage());</w:t>
      </w:r>
      <w:r>
        <w:rPr>
          <w:color w:val="080808"/>
        </w:rPr>
        <w:br/>
        <w:t xml:space="preserve">    }</w:t>
      </w:r>
      <w:r>
        <w:rPr>
          <w:color w:val="080808"/>
        </w:rPr>
        <w:br/>
        <w:t>}</w:t>
      </w: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RestController</w:t>
      </w:r>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141C7F7D" w14:textId="414A6758" w:rsidR="005F4A3B" w:rsidRPr="005F4A3B" w:rsidRDefault="005F4A3B" w:rsidP="005F4A3B">
      <w:pPr>
        <w:pStyle w:val="a9"/>
        <w:numPr>
          <w:ilvl w:val="1"/>
          <w:numId w:val="6"/>
        </w:numPr>
        <w:jc w:val="both"/>
        <w:rPr>
          <w:sz w:val="26"/>
          <w:szCs w:val="26"/>
          <w:lang w:val="en-US"/>
        </w:rPr>
      </w:pPr>
      <w:r>
        <w:rPr>
          <w:sz w:val="26"/>
          <w:szCs w:val="26"/>
        </w:rPr>
        <w:t>Регистрация на потребител:</w:t>
      </w:r>
    </w:p>
    <w:p w14:paraId="3851EDEB" w14:textId="77777777" w:rsidR="005F4A3B" w:rsidRDefault="005F4A3B" w:rsidP="005F4A3B">
      <w:pPr>
        <w:pStyle w:val="HTML"/>
        <w:shd w:val="clear" w:color="auto" w:fill="FFFFFF"/>
        <w:ind w:left="720"/>
        <w:rPr>
          <w:color w:val="080808"/>
        </w:rPr>
      </w:pPr>
      <w:r>
        <w:rPr>
          <w:color w:val="9E880D"/>
        </w:rPr>
        <w:t>@PostMapping</w:t>
      </w:r>
      <w:r>
        <w:rPr>
          <w:color w:val="080808"/>
        </w:rPr>
        <w:t xml:space="preserve">(value = </w:t>
      </w:r>
      <w:r>
        <w:rPr>
          <w:color w:val="067D17"/>
        </w:rPr>
        <w:t>"/register"</w:t>
      </w:r>
      <w:r>
        <w:rPr>
          <w:color w:val="080808"/>
        </w:rPr>
        <w:t>)</w:t>
      </w:r>
      <w:r>
        <w:rPr>
          <w:color w:val="080808"/>
        </w:rPr>
        <w:br/>
      </w:r>
      <w:r>
        <w:rPr>
          <w:color w:val="0033B3"/>
        </w:rPr>
        <w:t xml:space="preserve">public </w:t>
      </w:r>
      <w:r>
        <w:rPr>
          <w:color w:val="000000"/>
        </w:rPr>
        <w:t>ResponseEntity</w:t>
      </w:r>
      <w:r>
        <w:rPr>
          <w:color w:val="080808"/>
        </w:rPr>
        <w:t>&lt;</w:t>
      </w:r>
      <w:r>
        <w:rPr>
          <w:color w:val="000000"/>
        </w:rPr>
        <w:t>UserRegistrationResponseModel</w:t>
      </w:r>
      <w:r>
        <w:rPr>
          <w:color w:val="080808"/>
        </w:rPr>
        <w:t xml:space="preserve">&gt; </w:t>
      </w:r>
      <w:r>
        <w:rPr>
          <w:color w:val="00627A"/>
        </w:rPr>
        <w:t>register</w:t>
      </w:r>
      <w:r>
        <w:rPr>
          <w:color w:val="080808"/>
        </w:rPr>
        <w:t>(</w:t>
      </w:r>
      <w:r>
        <w:rPr>
          <w:color w:val="9E880D"/>
        </w:rPr>
        <w:t xml:space="preserve">@RequestBody </w:t>
      </w:r>
      <w:r>
        <w:rPr>
          <w:color w:val="000000"/>
        </w:rPr>
        <w:t xml:space="preserve">UserRegistrationBindingModel </w:t>
      </w:r>
      <w:r>
        <w:rPr>
          <w:color w:val="080808"/>
        </w:rPr>
        <w:t>userRegistrationBindingModel) {</w:t>
      </w:r>
      <w:r>
        <w:rPr>
          <w:color w:val="080808"/>
        </w:rPr>
        <w:br/>
        <w:t xml:space="preserve">    </w:t>
      </w:r>
      <w:r>
        <w:rPr>
          <w:color w:val="0033B3"/>
        </w:rPr>
        <w:t xml:space="preserve">if </w:t>
      </w:r>
      <w:r>
        <w:rPr>
          <w:color w:val="080808"/>
        </w:rPr>
        <w:t>(!</w:t>
      </w:r>
      <w:r>
        <w:rPr>
          <w:color w:val="000000"/>
        </w:rPr>
        <w:t>Objects</w:t>
      </w:r>
      <w:r>
        <w:rPr>
          <w:color w:val="080808"/>
        </w:rPr>
        <w:t>.</w:t>
      </w:r>
      <w:r>
        <w:rPr>
          <w:i/>
          <w:iCs/>
          <w:color w:val="080808"/>
        </w:rPr>
        <w:t>equals</w:t>
      </w:r>
      <w:r>
        <w:rPr>
          <w:color w:val="080808"/>
        </w:rPr>
        <w:t>(userRegistrationBindingModel.getConfirmPassword(), userRegistrationBindingModel.getPassword())) {</w:t>
      </w:r>
      <w:r>
        <w:rPr>
          <w:color w:val="080808"/>
        </w:rPr>
        <w:br/>
        <w:t xml:space="preserve">        </w:t>
      </w:r>
      <w:r>
        <w:rPr>
          <w:color w:val="0033B3"/>
        </w:rPr>
        <w:t xml:space="preserve">return </w:t>
      </w:r>
      <w:r>
        <w:rPr>
          <w:color w:val="000000"/>
        </w:rPr>
        <w:t>ResponseEntity</w:t>
      </w:r>
      <w:r>
        <w:rPr>
          <w:color w:val="080808"/>
        </w:rPr>
        <w:t>.</w:t>
      </w:r>
      <w:r>
        <w:rPr>
          <w:i/>
          <w:iCs/>
          <w:color w:val="080808"/>
        </w:rPr>
        <w:t>badRequest</w:t>
      </w:r>
      <w:r>
        <w:rPr>
          <w:color w:val="080808"/>
        </w:rPr>
        <w:t>()</w:t>
      </w:r>
      <w:r>
        <w:rPr>
          <w:color w:val="080808"/>
        </w:rPr>
        <w:br/>
        <w:t xml:space="preserve">                             .build();</w:t>
      </w:r>
      <w:r>
        <w:rPr>
          <w:color w:val="080808"/>
        </w:rPr>
        <w:br/>
        <w:t xml:space="preserve">    }</w:t>
      </w:r>
      <w:r>
        <w:rPr>
          <w:color w:val="080808"/>
        </w:rPr>
        <w:br/>
        <w:t xml:space="preserve">    </w:t>
      </w:r>
      <w:r>
        <w:rPr>
          <w:color w:val="000000"/>
        </w:rPr>
        <w:t xml:space="preserve">UserServiceModel userServiceModel </w:t>
      </w:r>
      <w:r>
        <w:rPr>
          <w:color w:val="080808"/>
        </w:rPr>
        <w:t xml:space="preserve">= </w:t>
      </w:r>
      <w:r>
        <w:rPr>
          <w:color w:val="871094"/>
        </w:rPr>
        <w:t>modelMapper</w:t>
      </w:r>
      <w:r>
        <w:rPr>
          <w:color w:val="080808"/>
        </w:rPr>
        <w:t xml:space="preserve">.map(userRegistrationBindingModel, </w:t>
      </w:r>
      <w:r>
        <w:rPr>
          <w:color w:val="000000"/>
        </w:rPr>
        <w:t>UserServiceModel</w:t>
      </w:r>
      <w:r>
        <w:rPr>
          <w:color w:val="080808"/>
        </w:rPr>
        <w:t>.</w:t>
      </w:r>
      <w:r>
        <w:rPr>
          <w:color w:val="0033B3"/>
        </w:rPr>
        <w:t>class</w:t>
      </w:r>
      <w:r>
        <w:rPr>
          <w:color w:val="080808"/>
        </w:rPr>
        <w:t>);</w:t>
      </w:r>
      <w:r>
        <w:rPr>
          <w:color w:val="080808"/>
        </w:rPr>
        <w:br/>
        <w:t xml:space="preserve">    </w:t>
      </w:r>
      <w:r>
        <w:rPr>
          <w:color w:val="871094"/>
        </w:rPr>
        <w:t>userService</w:t>
      </w:r>
      <w:r>
        <w:rPr>
          <w:color w:val="080808"/>
        </w:rPr>
        <w:t>.save(</w:t>
      </w:r>
      <w:r>
        <w:rPr>
          <w:color w:val="000000"/>
        </w:rPr>
        <w:t>userServiceModel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modelMapper</w:t>
      </w:r>
      <w:r>
        <w:rPr>
          <w:color w:val="080808"/>
        </w:rPr>
        <w:t xml:space="preserve">.map(userRegistrationBindingModel, </w:t>
      </w:r>
      <w:r>
        <w:rPr>
          <w:color w:val="000000"/>
        </w:rPr>
        <w:t>UserRegistrationResponseModel</w:t>
      </w:r>
      <w:r>
        <w:rPr>
          <w:color w:val="080808"/>
        </w:rPr>
        <w:t>.</w:t>
      </w:r>
      <w:r>
        <w:rPr>
          <w:color w:val="0033B3"/>
        </w:rPr>
        <w:t>class</w:t>
      </w:r>
      <w:r>
        <w:rPr>
          <w:color w:val="080808"/>
        </w:rPr>
        <w:t>));</w:t>
      </w:r>
      <w:r>
        <w:rPr>
          <w:color w:val="080808"/>
        </w:rPr>
        <w:br/>
        <w:t>}</w:t>
      </w:r>
    </w:p>
    <w:p w14:paraId="5E6B7F12" w14:textId="77777777" w:rsidR="005F4A3B" w:rsidRPr="005F4A3B" w:rsidRDefault="005F4A3B" w:rsidP="005F4A3B">
      <w:pPr>
        <w:pStyle w:val="a9"/>
        <w:ind w:left="1440"/>
        <w:jc w:val="both"/>
        <w:rPr>
          <w:sz w:val="26"/>
          <w:szCs w:val="26"/>
          <w:lang w:val="en-US"/>
        </w:rPr>
      </w:pPr>
    </w:p>
    <w:p w14:paraId="52BDABB5" w14:textId="1F131BFD" w:rsidR="005F4A3B" w:rsidRPr="005F4A3B" w:rsidRDefault="005F4A3B" w:rsidP="005F4A3B">
      <w:pPr>
        <w:pStyle w:val="a9"/>
        <w:numPr>
          <w:ilvl w:val="1"/>
          <w:numId w:val="6"/>
        </w:numPr>
        <w:jc w:val="both"/>
        <w:rPr>
          <w:sz w:val="26"/>
          <w:szCs w:val="26"/>
          <w:lang w:val="en-US"/>
        </w:rPr>
      </w:pPr>
      <w:r>
        <w:rPr>
          <w:sz w:val="26"/>
          <w:szCs w:val="26"/>
        </w:rPr>
        <w:t>Вземане на измервателна станции на потребител</w:t>
      </w:r>
    </w:p>
    <w:p w14:paraId="271BE139" w14:textId="77777777" w:rsidR="005F4A3B" w:rsidRDefault="005F4A3B" w:rsidP="005F4A3B">
      <w:pPr>
        <w:pStyle w:val="HTML"/>
        <w:shd w:val="clear" w:color="auto" w:fill="FFFFFF"/>
        <w:ind w:left="720"/>
        <w:rPr>
          <w:color w:val="080808"/>
        </w:rPr>
      </w:pPr>
      <w:r>
        <w:rPr>
          <w:color w:val="9E880D"/>
        </w:rPr>
        <w:t>@GetMapping</w:t>
      </w:r>
      <w:r>
        <w:rPr>
          <w:color w:val="080808"/>
        </w:rPr>
        <w:t>(</w:t>
      </w:r>
      <w:r>
        <w:rPr>
          <w:color w:val="067D17"/>
        </w:rPr>
        <w:t>"/raspberries"</w:t>
      </w:r>
      <w:r>
        <w:rPr>
          <w:color w:val="080808"/>
        </w:rPr>
        <w:t>)</w:t>
      </w:r>
      <w:r>
        <w:rPr>
          <w:color w:val="080808"/>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RaspberryResponseModel</w:t>
      </w:r>
      <w:r>
        <w:rPr>
          <w:color w:val="080808"/>
        </w:rPr>
        <w:t xml:space="preserve">&gt;&gt; </w:t>
      </w:r>
      <w:r>
        <w:rPr>
          <w:color w:val="00627A"/>
        </w:rPr>
        <w:t>findUserRaspberries</w:t>
      </w:r>
      <w:r>
        <w:rPr>
          <w:color w:val="080808"/>
        </w:rPr>
        <w:t>() {</w:t>
      </w:r>
      <w:r>
        <w:rPr>
          <w:color w:val="080808"/>
        </w:rPr>
        <w:br/>
        <w:t xml:space="preserve">    </w:t>
      </w:r>
      <w:r>
        <w:rPr>
          <w:color w:val="000000"/>
        </w:rPr>
        <w:t xml:space="preserve">Authentication authentication </w:t>
      </w:r>
      <w:r>
        <w:rPr>
          <w:color w:val="080808"/>
        </w:rPr>
        <w:t xml:space="preserve">= </w:t>
      </w:r>
      <w:r>
        <w:rPr>
          <w:color w:val="000000"/>
        </w:rPr>
        <w:t>SecurityContextHolder</w:t>
      </w:r>
      <w:r>
        <w:rPr>
          <w:color w:val="080808"/>
        </w:rPr>
        <w:t>.</w:t>
      </w:r>
      <w:r>
        <w:rPr>
          <w:i/>
          <w:iCs/>
          <w:color w:val="080808"/>
        </w:rPr>
        <w:t>getContext</w:t>
      </w:r>
      <w:r>
        <w:rPr>
          <w:color w:val="080808"/>
        </w:rPr>
        <w:t>()</w:t>
      </w:r>
      <w:r>
        <w:rPr>
          <w:color w:val="080808"/>
        </w:rPr>
        <w:br/>
        <w:t xml:space="preserve">                                                         .getAuthentication();</w:t>
      </w:r>
      <w:r>
        <w:rPr>
          <w:color w:val="080808"/>
        </w:rPr>
        <w:br/>
        <w:t xml:space="preserve">    </w:t>
      </w:r>
      <w:r>
        <w:rPr>
          <w:color w:val="0033B3"/>
        </w:rPr>
        <w:t xml:space="preserve">if </w:t>
      </w:r>
      <w:r>
        <w:rPr>
          <w:color w:val="080808"/>
        </w:rPr>
        <w:t>(!(</w:t>
      </w:r>
      <w:r>
        <w:rPr>
          <w:color w:val="000000"/>
        </w:rPr>
        <w:t xml:space="preserve">authentication </w:t>
      </w:r>
      <w:r>
        <w:rPr>
          <w:color w:val="0033B3"/>
        </w:rPr>
        <w:t xml:space="preserve">instanceof </w:t>
      </w:r>
      <w:r>
        <w:rPr>
          <w:color w:val="000000"/>
        </w:rPr>
        <w:t>AnonymousAuthenticationToken</w:t>
      </w:r>
      <w:r>
        <w:rPr>
          <w:color w:val="080808"/>
        </w:rPr>
        <w:t>)) {</w:t>
      </w:r>
      <w:r>
        <w:rPr>
          <w:color w:val="080808"/>
        </w:rPr>
        <w:br/>
        <w:t xml:space="preserve">        </w:t>
      </w:r>
      <w:r>
        <w:rPr>
          <w:color w:val="000000"/>
        </w:rPr>
        <w:t xml:space="preserve">String currentUserName </w:t>
      </w:r>
      <w:r>
        <w:rPr>
          <w:color w:val="080808"/>
        </w:rPr>
        <w:t xml:space="preserve">= </w:t>
      </w:r>
      <w:r>
        <w:rPr>
          <w:color w:val="000000"/>
        </w:rPr>
        <w:t>authentication</w:t>
      </w:r>
      <w:r>
        <w:rPr>
          <w:color w:val="080808"/>
        </w:rPr>
        <w:t>.getName();</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userService</w:t>
      </w:r>
      <w:r>
        <w:rPr>
          <w:color w:val="080808"/>
        </w:rPr>
        <w:t>.findUserRaspberries(</w:t>
      </w:r>
      <w:r>
        <w:rPr>
          <w:color w:val="000000"/>
        </w:rPr>
        <w:t>currentUserName</w:t>
      </w:r>
      <w:r>
        <w:rPr>
          <w:color w:val="080808"/>
        </w:rPr>
        <w:t>));</w:t>
      </w:r>
      <w:r>
        <w:rPr>
          <w:color w:val="080808"/>
        </w:rPr>
        <w:br/>
        <w:t xml:space="preserve">    }</w:t>
      </w:r>
      <w:r>
        <w:rPr>
          <w:color w:val="080808"/>
        </w:rPr>
        <w:br/>
        <w:t xml:space="preserve">    </w:t>
      </w:r>
      <w:r>
        <w:rPr>
          <w:color w:val="0033B3"/>
        </w:rPr>
        <w:t xml:space="preserve">return </w:t>
      </w:r>
      <w:r>
        <w:rPr>
          <w:color w:val="000000"/>
        </w:rPr>
        <w:t>ResponseEntity</w:t>
      </w:r>
      <w:r>
        <w:rPr>
          <w:color w:val="080808"/>
        </w:rPr>
        <w:t>.</w:t>
      </w:r>
      <w:r>
        <w:rPr>
          <w:i/>
          <w:iCs/>
          <w:color w:val="080808"/>
        </w:rPr>
        <w:t>status</w:t>
      </w:r>
      <w:r>
        <w:rPr>
          <w:color w:val="080808"/>
        </w:rPr>
        <w:t>(</w:t>
      </w:r>
      <w:r>
        <w:rPr>
          <w:color w:val="1750EB"/>
        </w:rPr>
        <w:t>403</w:t>
      </w:r>
      <w:r>
        <w:rPr>
          <w:color w:val="080808"/>
        </w:rPr>
        <w:t>)</w:t>
      </w:r>
      <w:r>
        <w:rPr>
          <w:color w:val="080808"/>
        </w:rPr>
        <w:br/>
        <w:t xml:space="preserve">                         .build();</w:t>
      </w:r>
      <w:r>
        <w:rPr>
          <w:color w:val="080808"/>
        </w:rPr>
        <w:br/>
        <w:t>}</w:t>
      </w:r>
    </w:p>
    <w:p w14:paraId="3B2575C1" w14:textId="77777777" w:rsidR="005F4A3B" w:rsidRPr="005F4A3B" w:rsidRDefault="005F4A3B" w:rsidP="005F4A3B">
      <w:pPr>
        <w:pStyle w:val="a9"/>
        <w:ind w:left="1440"/>
        <w:jc w:val="both"/>
        <w:rPr>
          <w:sz w:val="26"/>
          <w:szCs w:val="26"/>
          <w:lang w:val="en-US"/>
        </w:rPr>
      </w:pPr>
    </w:p>
    <w:p w14:paraId="39C7F082" w14:textId="6B33D1B6" w:rsidR="005F4A3B" w:rsidRPr="005F4A3B" w:rsidRDefault="005F4A3B" w:rsidP="005F4A3B">
      <w:pPr>
        <w:pStyle w:val="a9"/>
        <w:numPr>
          <w:ilvl w:val="1"/>
          <w:numId w:val="6"/>
        </w:numPr>
        <w:jc w:val="both"/>
        <w:rPr>
          <w:sz w:val="26"/>
          <w:szCs w:val="26"/>
          <w:lang w:val="en-US"/>
        </w:rPr>
      </w:pPr>
      <w:r>
        <w:rPr>
          <w:sz w:val="26"/>
          <w:szCs w:val="26"/>
        </w:rPr>
        <w:t>Активиране на профил</w:t>
      </w:r>
    </w:p>
    <w:p w14:paraId="4A70C8E2" w14:textId="6AF2EF74" w:rsidR="005F4A3B" w:rsidRDefault="005F4A3B" w:rsidP="005F4A3B">
      <w:pPr>
        <w:pStyle w:val="HTML"/>
        <w:shd w:val="clear" w:color="auto" w:fill="FFFFFF"/>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r>
        <w:rPr>
          <w:color w:val="0033B3"/>
        </w:rPr>
        <w:t xml:space="preserve">public </w:t>
      </w:r>
      <w:r>
        <w:rPr>
          <w:color w:val="000000"/>
        </w:rPr>
        <w:t>ResponseEntity</w:t>
      </w:r>
      <w:r>
        <w:rPr>
          <w:color w:val="080808"/>
        </w:rPr>
        <w:t>&lt;</w:t>
      </w:r>
      <w:r>
        <w:rPr>
          <w:color w:val="000000"/>
        </w:rPr>
        <w:t>Void</w:t>
      </w:r>
      <w:r>
        <w:rPr>
          <w:color w:val="080808"/>
        </w:rPr>
        <w:t xml:space="preserve">&gt; </w:t>
      </w:r>
      <w:r>
        <w:rPr>
          <w:color w:val="00627A"/>
        </w:rPr>
        <w:t>activate</w:t>
      </w:r>
      <w:r>
        <w:rPr>
          <w:color w:val="080808"/>
        </w:rPr>
        <w:t>(</w:t>
      </w:r>
      <w:r>
        <w:rPr>
          <w:color w:val="9E880D"/>
        </w:rPr>
        <w:t xml:space="preserve">@PathVariable </w:t>
      </w:r>
      <w:r>
        <w:rPr>
          <w:color w:val="000000"/>
        </w:rPr>
        <w:t xml:space="preserve">String </w:t>
      </w:r>
      <w:r>
        <w:rPr>
          <w:color w:val="080808"/>
        </w:rPr>
        <w:t>username) {</w:t>
      </w:r>
      <w:r>
        <w:rPr>
          <w:color w:val="080808"/>
        </w:rPr>
        <w:br/>
        <w:t xml:space="preserve">    </w:t>
      </w:r>
      <w:r>
        <w:rPr>
          <w:color w:val="871094"/>
        </w:rPr>
        <w:t>userService</w:t>
      </w:r>
      <w:r>
        <w:rPr>
          <w:color w:val="080808"/>
        </w:rPr>
        <w:t>.activate(username);</w:t>
      </w:r>
      <w:r>
        <w:rPr>
          <w:color w:val="080808"/>
        </w:rPr>
        <w:br/>
      </w:r>
      <w:r>
        <w:rPr>
          <w:color w:val="080808"/>
        </w:rPr>
        <w:lastRenderedPageBreak/>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80808"/>
        </w:rPr>
        <w:br/>
        <w:t xml:space="preserve">                         .build();</w:t>
      </w:r>
      <w:r>
        <w:rPr>
          <w:color w:val="080808"/>
        </w:rPr>
        <w:br/>
        <w:t>}</w:t>
      </w:r>
    </w:p>
    <w:p w14:paraId="04D919C6" w14:textId="77777777" w:rsidR="005F4A3B" w:rsidRPr="005F4A3B" w:rsidRDefault="005F4A3B" w:rsidP="005F4A3B">
      <w:pPr>
        <w:pStyle w:val="HTML"/>
        <w:shd w:val="clear" w:color="auto" w:fill="FFFFFF"/>
        <w:rPr>
          <w:color w:val="080808"/>
        </w:rPr>
      </w:pPr>
    </w:p>
    <w:p w14:paraId="4DDD517C" w14:textId="3E01308C" w:rsidR="005F4A3B" w:rsidRPr="005F4A3B" w:rsidRDefault="005F4A3B" w:rsidP="005F4A3B">
      <w:pPr>
        <w:pStyle w:val="a9"/>
        <w:numPr>
          <w:ilvl w:val="1"/>
          <w:numId w:val="6"/>
        </w:numPr>
        <w:jc w:val="both"/>
        <w:rPr>
          <w:sz w:val="26"/>
          <w:szCs w:val="26"/>
          <w:lang w:val="en-US"/>
        </w:rPr>
      </w:pPr>
      <w:r>
        <w:rPr>
          <w:sz w:val="26"/>
          <w:szCs w:val="26"/>
        </w:rPr>
        <w:t>Автентикация на потребител</w:t>
      </w:r>
    </w:p>
    <w:p w14:paraId="2CD186B3" w14:textId="77777777" w:rsidR="005F4A3B" w:rsidRDefault="005F4A3B" w:rsidP="005F4A3B">
      <w:pPr>
        <w:pStyle w:val="HTML"/>
        <w:shd w:val="clear" w:color="auto" w:fill="FFFFFF"/>
        <w:ind w:left="720"/>
        <w:rPr>
          <w:color w:val="080808"/>
        </w:rPr>
      </w:pPr>
      <w:r>
        <w:rPr>
          <w:color w:val="9E880D"/>
        </w:rPr>
        <w:t>@PostMapping</w:t>
      </w:r>
      <w:r>
        <w:rPr>
          <w:color w:val="080808"/>
        </w:rPr>
        <w:t xml:space="preserve">(value = </w:t>
      </w:r>
      <w:r>
        <w:rPr>
          <w:color w:val="067D17"/>
        </w:rPr>
        <w:t>"/authenticate"</w:t>
      </w:r>
      <w:r>
        <w:rPr>
          <w:color w:val="080808"/>
        </w:rPr>
        <w:t>)</w:t>
      </w:r>
      <w:r>
        <w:rPr>
          <w:color w:val="080808"/>
        </w:rPr>
        <w:br/>
      </w:r>
      <w:r>
        <w:rPr>
          <w:color w:val="0033B3"/>
        </w:rPr>
        <w:t xml:space="preserve">public </w:t>
      </w:r>
      <w:r>
        <w:rPr>
          <w:color w:val="000000"/>
        </w:rPr>
        <w:t>ResponseEntity</w:t>
      </w:r>
      <w:r>
        <w:rPr>
          <w:color w:val="080808"/>
        </w:rPr>
        <w:t>&lt;</w:t>
      </w:r>
      <w:r>
        <w:rPr>
          <w:color w:val="000000"/>
        </w:rPr>
        <w:t>JwtTokenResponse</w:t>
      </w:r>
      <w:r>
        <w:rPr>
          <w:color w:val="080808"/>
        </w:rPr>
        <w:t xml:space="preserve">&gt; </w:t>
      </w:r>
      <w:r>
        <w:rPr>
          <w:color w:val="00627A"/>
        </w:rPr>
        <w:t>authenticate</w:t>
      </w:r>
      <w:r>
        <w:rPr>
          <w:color w:val="080808"/>
        </w:rPr>
        <w:t>(</w:t>
      </w:r>
      <w:r>
        <w:rPr>
          <w:color w:val="9E880D"/>
        </w:rPr>
        <w:t xml:space="preserve">@RequestBody </w:t>
      </w:r>
      <w:r>
        <w:rPr>
          <w:color w:val="000000"/>
        </w:rPr>
        <w:t xml:space="preserve">AuthenticationRequest </w:t>
      </w:r>
      <w:r>
        <w:rPr>
          <w:color w:val="080808"/>
        </w:rPr>
        <w:t>authenticationRequest) {</w:t>
      </w:r>
      <w:r>
        <w:rPr>
          <w:color w:val="080808"/>
        </w:rPr>
        <w:br/>
        <w:t xml:space="preserve">    </w:t>
      </w:r>
      <w:r>
        <w:rPr>
          <w:color w:val="000000"/>
        </w:rPr>
        <w:t xml:space="preserve">UsernamePasswordAuthenticationToken usernamePasswordAuthenticationToken </w:t>
      </w:r>
      <w:r>
        <w:rPr>
          <w:color w:val="080808"/>
        </w:rPr>
        <w:t xml:space="preserve">= </w:t>
      </w:r>
      <w:r>
        <w:rPr>
          <w:color w:val="0033B3"/>
        </w:rPr>
        <w:t xml:space="preserve">new </w:t>
      </w:r>
      <w:r>
        <w:rPr>
          <w:color w:val="080808"/>
        </w:rPr>
        <w:t>UsernamePasswordAuthenticationToken(authenticationRequest.getUsername(),</w:t>
      </w:r>
      <w:r>
        <w:rPr>
          <w:color w:val="080808"/>
        </w:rPr>
        <w:br/>
        <w:t xml:space="preserve">                                                                                                                      authenticationRequest.getPassword());</w:t>
      </w:r>
      <w:r>
        <w:rPr>
          <w:color w:val="080808"/>
        </w:rPr>
        <w:br/>
        <w:t xml:space="preserve">    </w:t>
      </w:r>
      <w:r>
        <w:rPr>
          <w:color w:val="000000"/>
        </w:rPr>
        <w:t xml:space="preserve">User userServiceModel </w:t>
      </w:r>
      <w:r>
        <w:rPr>
          <w:color w:val="080808"/>
        </w:rPr>
        <w:t>= (</w:t>
      </w:r>
      <w:r>
        <w:rPr>
          <w:color w:val="000000"/>
        </w:rPr>
        <w:t>User</w:t>
      </w:r>
      <w:r>
        <w:rPr>
          <w:color w:val="080808"/>
        </w:rPr>
        <w:t xml:space="preserve">) </w:t>
      </w:r>
      <w:r>
        <w:rPr>
          <w:color w:val="871094"/>
        </w:rPr>
        <w:t>userService</w:t>
      </w:r>
      <w:r>
        <w:rPr>
          <w:color w:val="080808"/>
        </w:rPr>
        <w:t>.loadUserByUsername(authenticationRequest.getUsername());</w:t>
      </w:r>
      <w:r>
        <w:rPr>
          <w:color w:val="080808"/>
        </w:rPr>
        <w:br/>
        <w:t xml:space="preserve">    </w:t>
      </w:r>
      <w:r>
        <w:rPr>
          <w:color w:val="871094"/>
        </w:rPr>
        <w:t>authenticationManager</w:t>
      </w:r>
      <w:r>
        <w:rPr>
          <w:color w:val="080808"/>
        </w:rPr>
        <w:t>.authenticate(</w:t>
      </w:r>
      <w:r>
        <w:rPr>
          <w:color w:val="000000"/>
        </w:rPr>
        <w:t>usernamePasswordAuthenticationToken</w:t>
      </w:r>
      <w:r>
        <w:rPr>
          <w:color w:val="080808"/>
        </w:rPr>
        <w:t>);</w:t>
      </w:r>
      <w:r>
        <w:rPr>
          <w:color w:val="080808"/>
        </w:rPr>
        <w:br/>
        <w:t xml:space="preserve">    </w:t>
      </w:r>
      <w:r>
        <w:rPr>
          <w:color w:val="000000"/>
        </w:rPr>
        <w:t xml:space="preserve">String jwt </w:t>
      </w:r>
      <w:r>
        <w:rPr>
          <w:color w:val="080808"/>
        </w:rPr>
        <w:t xml:space="preserve">= </w:t>
      </w:r>
      <w:r>
        <w:rPr>
          <w:color w:val="000000"/>
        </w:rPr>
        <w:t>JwtUtil</w:t>
      </w:r>
      <w:r>
        <w:rPr>
          <w:color w:val="080808"/>
        </w:rPr>
        <w:t>.</w:t>
      </w:r>
      <w:r>
        <w:rPr>
          <w:i/>
          <w:iCs/>
          <w:color w:val="080808"/>
        </w:rPr>
        <w:t>generateToken</w:t>
      </w:r>
      <w:r>
        <w:rPr>
          <w:color w:val="080808"/>
        </w:rPr>
        <w:t>(</w:t>
      </w:r>
      <w:r>
        <w:rPr>
          <w:color w:val="000000"/>
        </w:rPr>
        <w:t>userServiceModel</w:t>
      </w:r>
      <w:r>
        <w:rPr>
          <w:color w:val="080808"/>
        </w:rPr>
        <w:t xml:space="preserve">, </w:t>
      </w:r>
      <w:r>
        <w:rPr>
          <w:color w:val="000000"/>
        </w:rPr>
        <w:t>userServiceModel</w:t>
      </w:r>
      <w:r>
        <w:rPr>
          <w:color w:val="080808"/>
        </w:rPr>
        <w:t>.getRoles()</w:t>
      </w:r>
      <w:r>
        <w:rPr>
          <w:color w:val="080808"/>
        </w:rPr>
        <w:br/>
        <w:t xml:space="preserve">                                                                         .stream()</w:t>
      </w:r>
      <w:r>
        <w:rPr>
          <w:color w:val="080808"/>
        </w:rPr>
        <w:br/>
        <w:t xml:space="preserve">                                                                         .map(</w:t>
      </w:r>
      <w:r>
        <w:rPr>
          <w:color w:val="000000"/>
        </w:rPr>
        <w:t>Role</w:t>
      </w:r>
      <w:r>
        <w:rPr>
          <w:color w:val="080808"/>
        </w:rPr>
        <w:t>::getRoleType)</w:t>
      </w:r>
      <w:r>
        <w:rPr>
          <w:color w:val="080808"/>
        </w:rPr>
        <w:br/>
        <w:t xml:space="preserve">                                                                         .map(</w:t>
      </w:r>
      <w:r>
        <w:rPr>
          <w:color w:val="000000"/>
        </w:rPr>
        <w:t>Role</w:t>
      </w:r>
      <w:r>
        <w:rPr>
          <w:color w:val="080808"/>
        </w:rPr>
        <w:t>.</w:t>
      </w:r>
      <w:r>
        <w:rPr>
          <w:color w:val="000000"/>
        </w:rPr>
        <w:t>RoleType</w:t>
      </w:r>
      <w:r>
        <w:rPr>
          <w:color w:val="080808"/>
        </w:rPr>
        <w:t>::toString)</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33B3"/>
        </w:rPr>
        <w:t xml:space="preserve">new </w:t>
      </w:r>
      <w:r>
        <w:rPr>
          <w:color w:val="080808"/>
        </w:rPr>
        <w:t>JwtTokenResponse(</w:t>
      </w:r>
      <w:r>
        <w:rPr>
          <w:color w:val="000000"/>
        </w:rPr>
        <w:t>jwt</w:t>
      </w:r>
      <w:r>
        <w:rPr>
          <w:color w:val="080808"/>
        </w:rPr>
        <w:t>));</w:t>
      </w:r>
      <w:r>
        <w:rPr>
          <w:color w:val="080808"/>
        </w:rPr>
        <w:br/>
        <w:t>}</w:t>
      </w:r>
    </w:p>
    <w:p w14:paraId="4EB04765" w14:textId="77777777" w:rsidR="005F4A3B" w:rsidRPr="005F4A3B" w:rsidRDefault="005F4A3B" w:rsidP="005F4A3B">
      <w:pPr>
        <w:ind w:left="1080"/>
        <w:jc w:val="both"/>
        <w:rPr>
          <w:sz w:val="26"/>
          <w:szCs w:val="26"/>
          <w:lang w:val="en-US"/>
        </w:rPr>
      </w:pPr>
    </w:p>
    <w:p w14:paraId="3A0EAD03" w14:textId="47A04648" w:rsidR="00242270" w:rsidRPr="00AD214A" w:rsidRDefault="00AD214A" w:rsidP="00AD214A">
      <w:pPr>
        <w:pStyle w:val="a9"/>
        <w:numPr>
          <w:ilvl w:val="0"/>
          <w:numId w:val="6"/>
        </w:numPr>
        <w:jc w:val="both"/>
        <w:rPr>
          <w:sz w:val="26"/>
          <w:szCs w:val="26"/>
          <w:lang w:val="en-US"/>
        </w:rPr>
      </w:pPr>
      <w:r>
        <w:rPr>
          <w:sz w:val="26"/>
          <w:szCs w:val="26"/>
        </w:rPr>
        <w:t>Измервателни станции</w:t>
      </w:r>
      <w:r w:rsidR="007B030D">
        <w:rPr>
          <w:sz w:val="26"/>
          <w:szCs w:val="26"/>
        </w:rPr>
        <w:t xml:space="preserve"> – всеки от пътищата започва с </w:t>
      </w:r>
      <w:r w:rsidR="007B030D">
        <w:rPr>
          <w:sz w:val="26"/>
          <w:szCs w:val="26"/>
          <w:lang w:val="en-US"/>
        </w:rPr>
        <w:t>“/raspberry”</w:t>
      </w:r>
      <w:r>
        <w:rPr>
          <w:sz w:val="26"/>
          <w:szCs w:val="26"/>
        </w:rPr>
        <w:t>:</w:t>
      </w:r>
    </w:p>
    <w:p w14:paraId="2A1C07BC" w14:textId="167F9868" w:rsidR="00AD214A" w:rsidRPr="009F4948" w:rsidRDefault="00AD214A" w:rsidP="00AD214A">
      <w:pPr>
        <w:pStyle w:val="a9"/>
        <w:numPr>
          <w:ilvl w:val="1"/>
          <w:numId w:val="6"/>
        </w:numPr>
        <w:jc w:val="both"/>
        <w:rPr>
          <w:sz w:val="26"/>
          <w:szCs w:val="26"/>
          <w:lang w:val="en-US"/>
        </w:rPr>
      </w:pPr>
      <w:r>
        <w:rPr>
          <w:sz w:val="26"/>
          <w:szCs w:val="26"/>
        </w:rPr>
        <w:t>Вземане на всички</w:t>
      </w:r>
    </w:p>
    <w:p w14:paraId="7D2C6584" w14:textId="77777777" w:rsidR="009F4948" w:rsidRDefault="009F4948" w:rsidP="009F4948">
      <w:pPr>
        <w:pStyle w:val="HTML"/>
        <w:shd w:val="clear" w:color="auto" w:fill="FFFFFF"/>
        <w:ind w:left="720"/>
        <w:rPr>
          <w:color w:val="080808"/>
        </w:rPr>
      </w:pPr>
      <w:r>
        <w:rPr>
          <w:color w:val="9E880D"/>
        </w:rPr>
        <w:t>@GetMapping</w:t>
      </w:r>
      <w:r>
        <w:rPr>
          <w:color w:val="9E880D"/>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RaspberryBindingModel</w:t>
      </w:r>
      <w:r>
        <w:rPr>
          <w:color w:val="080808"/>
        </w:rPr>
        <w:t xml:space="preserve">&gt;&gt; </w:t>
      </w:r>
      <w:r>
        <w:rPr>
          <w:color w:val="00627A"/>
        </w:rPr>
        <w:t>getAll</w:t>
      </w:r>
      <w:r>
        <w:rPr>
          <w:color w:val="080808"/>
        </w:rPr>
        <w:t>() {</w:t>
      </w:r>
      <w:r>
        <w:rPr>
          <w:color w:val="080808"/>
        </w:rPr>
        <w:br/>
        <w:t xml:space="preserve">    </w:t>
      </w:r>
      <w:r>
        <w:rPr>
          <w:color w:val="000000"/>
        </w:rPr>
        <w:t>List</w:t>
      </w:r>
      <w:r>
        <w:rPr>
          <w:color w:val="080808"/>
        </w:rPr>
        <w:t>&lt;</w:t>
      </w:r>
      <w:r>
        <w:rPr>
          <w:color w:val="000000"/>
        </w:rPr>
        <w:t>RaspberryServiceModel</w:t>
      </w:r>
      <w:r>
        <w:rPr>
          <w:color w:val="080808"/>
        </w:rPr>
        <w:t xml:space="preserve">&gt; </w:t>
      </w:r>
      <w:r>
        <w:rPr>
          <w:color w:val="000000"/>
        </w:rPr>
        <w:t xml:space="preserve">raspberryServiceModels </w:t>
      </w:r>
      <w:r>
        <w:rPr>
          <w:color w:val="080808"/>
        </w:rPr>
        <w:t xml:space="preserve">= </w:t>
      </w:r>
      <w:r>
        <w:rPr>
          <w:color w:val="871094"/>
        </w:rPr>
        <w:t>raspberryService</w:t>
      </w:r>
      <w:r>
        <w:rPr>
          <w:color w:val="080808"/>
        </w:rPr>
        <w:t>.findAll();</w:t>
      </w:r>
      <w:r>
        <w:rPr>
          <w:color w:val="080808"/>
        </w:rPr>
        <w:br/>
        <w:t xml:space="preserve">    </w:t>
      </w:r>
      <w:r>
        <w:rPr>
          <w:color w:val="000000"/>
        </w:rPr>
        <w:t>List</w:t>
      </w:r>
      <w:r>
        <w:rPr>
          <w:color w:val="080808"/>
        </w:rPr>
        <w:t>&lt;</w:t>
      </w:r>
      <w:r>
        <w:rPr>
          <w:color w:val="000000"/>
        </w:rPr>
        <w:t>RaspberryBindingModel</w:t>
      </w:r>
      <w:r>
        <w:rPr>
          <w:color w:val="080808"/>
        </w:rPr>
        <w:t xml:space="preserve">&gt; </w:t>
      </w:r>
      <w:r>
        <w:rPr>
          <w:color w:val="000000"/>
        </w:rPr>
        <w:t xml:space="preserve">raspberryBindingModels </w:t>
      </w:r>
      <w:r>
        <w:rPr>
          <w:color w:val="080808"/>
        </w:rPr>
        <w:t xml:space="preserve">= </w:t>
      </w:r>
      <w:r>
        <w:rPr>
          <w:color w:val="000000"/>
        </w:rPr>
        <w:t>raspberryServiceModels</w:t>
      </w:r>
      <w:r>
        <w:rPr>
          <w:color w:val="080808"/>
        </w:rPr>
        <w:t>.stream()</w:t>
      </w:r>
      <w:r>
        <w:rPr>
          <w:color w:val="080808"/>
        </w:rPr>
        <w:br/>
        <w:t xml:space="preserve">                                                                               .map(raspberryServiceModel -&gt; </w:t>
      </w:r>
      <w:r>
        <w:rPr>
          <w:color w:val="871094"/>
        </w:rPr>
        <w:t>modelMapper</w:t>
      </w:r>
      <w:r>
        <w:rPr>
          <w:color w:val="080808"/>
        </w:rPr>
        <w:t>.map(raspberryServiceModel,</w:t>
      </w:r>
      <w:r>
        <w:rPr>
          <w:color w:val="080808"/>
        </w:rPr>
        <w:br/>
        <w:t xml:space="preserve">                                                                                                                             </w:t>
      </w:r>
      <w:r>
        <w:rPr>
          <w:color w:val="000000"/>
        </w:rPr>
        <w:t>RaspberryBindingModel</w:t>
      </w:r>
      <w:r>
        <w:rPr>
          <w:color w:val="080808"/>
        </w:rPr>
        <w:t>.</w:t>
      </w:r>
      <w:r>
        <w:rPr>
          <w:color w:val="0033B3"/>
        </w:rPr>
        <w:t>class</w:t>
      </w:r>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raspberryBindingModels</w:t>
      </w:r>
      <w:r>
        <w:rPr>
          <w:color w:val="080808"/>
        </w:rPr>
        <w:t>);</w:t>
      </w:r>
      <w:r>
        <w:rPr>
          <w:color w:val="080808"/>
        </w:rPr>
        <w:br/>
        <w:t>}</w:t>
      </w:r>
    </w:p>
    <w:p w14:paraId="38068022" w14:textId="77777777" w:rsidR="009F4948" w:rsidRPr="000D64AD" w:rsidRDefault="009F4948" w:rsidP="009F4948">
      <w:pPr>
        <w:pStyle w:val="a9"/>
        <w:ind w:left="1440"/>
        <w:jc w:val="both"/>
        <w:rPr>
          <w:sz w:val="26"/>
          <w:szCs w:val="26"/>
          <w:lang w:val="en-US"/>
        </w:rPr>
      </w:pPr>
    </w:p>
    <w:p w14:paraId="73CFEF77" w14:textId="29BF34FE" w:rsidR="000D64AD" w:rsidRPr="009F4948" w:rsidRDefault="000D64AD" w:rsidP="00AD214A">
      <w:pPr>
        <w:pStyle w:val="a9"/>
        <w:numPr>
          <w:ilvl w:val="1"/>
          <w:numId w:val="6"/>
        </w:numPr>
        <w:jc w:val="both"/>
        <w:rPr>
          <w:sz w:val="26"/>
          <w:szCs w:val="26"/>
          <w:lang w:val="en-US"/>
        </w:rPr>
      </w:pPr>
      <w:r>
        <w:rPr>
          <w:sz w:val="26"/>
          <w:szCs w:val="26"/>
        </w:rPr>
        <w:t>Вземане по идентификационен номер</w:t>
      </w:r>
    </w:p>
    <w:p w14:paraId="33BD7A0F" w14:textId="77777777" w:rsidR="009F4948" w:rsidRDefault="009F4948" w:rsidP="009F4948">
      <w:pPr>
        <w:pStyle w:val="HTML"/>
        <w:shd w:val="clear" w:color="auto" w:fill="FFFFFF"/>
        <w:ind w:left="720"/>
        <w:rPr>
          <w:color w:val="080808"/>
        </w:rPr>
      </w:pPr>
      <w:r>
        <w:rPr>
          <w:color w:val="9E880D"/>
        </w:rPr>
        <w:t>@GetMapping</w:t>
      </w:r>
      <w:r>
        <w:rPr>
          <w:color w:val="080808"/>
        </w:rPr>
        <w:t>(</w:t>
      </w:r>
      <w:r>
        <w:rPr>
          <w:color w:val="067D17"/>
        </w:rPr>
        <w:t>"/{raspberryId}"</w:t>
      </w:r>
      <w:r>
        <w:rPr>
          <w:color w:val="080808"/>
        </w:rPr>
        <w:t>)</w:t>
      </w:r>
      <w:r>
        <w:rPr>
          <w:color w:val="080808"/>
        </w:rPr>
        <w:br/>
      </w:r>
      <w:r>
        <w:rPr>
          <w:color w:val="0033B3"/>
        </w:rPr>
        <w:t xml:space="preserve">public </w:t>
      </w:r>
      <w:r>
        <w:rPr>
          <w:color w:val="000000"/>
        </w:rPr>
        <w:t>ResponseEntity</w:t>
      </w:r>
      <w:r>
        <w:rPr>
          <w:color w:val="080808"/>
        </w:rPr>
        <w:t>&lt;</w:t>
      </w:r>
      <w:r>
        <w:rPr>
          <w:color w:val="000000"/>
        </w:rPr>
        <w:t>RaspberryBindingModel</w:t>
      </w:r>
      <w:r>
        <w:rPr>
          <w:color w:val="080808"/>
        </w:rPr>
        <w:t xml:space="preserve">&gt; </w:t>
      </w:r>
      <w:r>
        <w:rPr>
          <w:color w:val="00627A"/>
        </w:rPr>
        <w:t>getById</w:t>
      </w:r>
      <w:r>
        <w:rPr>
          <w:color w:val="080808"/>
        </w:rPr>
        <w:t>(</w:t>
      </w:r>
      <w:r>
        <w:rPr>
          <w:color w:val="9E880D"/>
        </w:rPr>
        <w:t xml:space="preserve">@PathVariable </w:t>
      </w:r>
      <w:r>
        <w:rPr>
          <w:color w:val="000000"/>
        </w:rPr>
        <w:t xml:space="preserve">String </w:t>
      </w:r>
      <w:r>
        <w:rPr>
          <w:color w:val="080808"/>
        </w:rPr>
        <w:t>raspberryId) {</w:t>
      </w:r>
      <w:r>
        <w:rPr>
          <w:color w:val="080808"/>
        </w:rPr>
        <w:br/>
        <w:t xml:space="preserve">    </w:t>
      </w:r>
      <w:r>
        <w:rPr>
          <w:color w:val="000000"/>
        </w:rPr>
        <w:t xml:space="preserve">RaspberryServiceModel raspberryServiceModel </w:t>
      </w:r>
      <w:r>
        <w:rPr>
          <w:color w:val="080808"/>
        </w:rPr>
        <w:t xml:space="preserve">= </w:t>
      </w:r>
      <w:r>
        <w:rPr>
          <w:color w:val="871094"/>
        </w:rPr>
        <w:t>raspberryService</w:t>
      </w:r>
      <w:r>
        <w:rPr>
          <w:color w:val="080808"/>
        </w:rPr>
        <w:t>.findById(raspberryId);</w:t>
      </w:r>
      <w:r>
        <w:rPr>
          <w:color w:val="080808"/>
        </w:rPr>
        <w:br/>
      </w:r>
      <w:r>
        <w:rPr>
          <w:color w:val="080808"/>
        </w:rPr>
        <w:lastRenderedPageBreak/>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modelMapper</w:t>
      </w:r>
      <w:r>
        <w:rPr>
          <w:color w:val="080808"/>
        </w:rPr>
        <w:t>.map(</w:t>
      </w:r>
      <w:r>
        <w:rPr>
          <w:color w:val="000000"/>
        </w:rPr>
        <w:t>raspberryServiceModel</w:t>
      </w:r>
      <w:r>
        <w:rPr>
          <w:color w:val="080808"/>
        </w:rPr>
        <w:t xml:space="preserve">, </w:t>
      </w:r>
      <w:r>
        <w:rPr>
          <w:color w:val="000000"/>
        </w:rPr>
        <w:t>RaspberryBindingModel</w:t>
      </w:r>
      <w:r>
        <w:rPr>
          <w:color w:val="080808"/>
        </w:rPr>
        <w:t>.</w:t>
      </w:r>
      <w:r>
        <w:rPr>
          <w:color w:val="0033B3"/>
        </w:rPr>
        <w:t>class</w:t>
      </w:r>
      <w:r>
        <w:rPr>
          <w:color w:val="080808"/>
        </w:rPr>
        <w:t>));</w:t>
      </w:r>
      <w:r>
        <w:rPr>
          <w:color w:val="080808"/>
        </w:rPr>
        <w:br/>
        <w:t>}</w:t>
      </w:r>
    </w:p>
    <w:p w14:paraId="2760AF8B" w14:textId="77777777" w:rsidR="009F4948" w:rsidRPr="000D64AD" w:rsidRDefault="009F4948" w:rsidP="009F4948">
      <w:pPr>
        <w:pStyle w:val="a9"/>
        <w:ind w:left="1440"/>
        <w:jc w:val="both"/>
        <w:rPr>
          <w:sz w:val="26"/>
          <w:szCs w:val="26"/>
          <w:lang w:val="en-US"/>
        </w:rPr>
      </w:pPr>
    </w:p>
    <w:p w14:paraId="0B7EE1EC" w14:textId="06362A52" w:rsidR="000D64AD" w:rsidRPr="009F4948" w:rsidRDefault="009F4948" w:rsidP="00AD214A">
      <w:pPr>
        <w:pStyle w:val="a9"/>
        <w:numPr>
          <w:ilvl w:val="1"/>
          <w:numId w:val="6"/>
        </w:numPr>
        <w:jc w:val="both"/>
        <w:rPr>
          <w:sz w:val="26"/>
          <w:szCs w:val="26"/>
          <w:lang w:val="en-US"/>
        </w:rPr>
      </w:pPr>
      <w:r>
        <w:rPr>
          <w:sz w:val="26"/>
          <w:szCs w:val="26"/>
        </w:rPr>
        <w:t xml:space="preserve">Добавяне </w:t>
      </w:r>
      <w:r w:rsidR="000D64AD">
        <w:rPr>
          <w:sz w:val="26"/>
          <w:szCs w:val="26"/>
        </w:rPr>
        <w:t>на измервателна станция</w:t>
      </w:r>
    </w:p>
    <w:p w14:paraId="264A69AE" w14:textId="77777777" w:rsidR="009F4948" w:rsidRDefault="009F4948" w:rsidP="009F4948">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RaspberryBindingModel</w:t>
      </w:r>
      <w:r>
        <w:rPr>
          <w:color w:val="080808"/>
        </w:rPr>
        <w:t xml:space="preserve">&gt; </w:t>
      </w:r>
      <w:r>
        <w:rPr>
          <w:color w:val="00627A"/>
        </w:rPr>
        <w:t>add</w:t>
      </w:r>
      <w:r>
        <w:rPr>
          <w:color w:val="080808"/>
        </w:rPr>
        <w:t>(</w:t>
      </w:r>
      <w:r>
        <w:rPr>
          <w:color w:val="9E880D"/>
        </w:rPr>
        <w:t xml:space="preserve">@RequestBody </w:t>
      </w:r>
      <w:r>
        <w:rPr>
          <w:color w:val="000000"/>
        </w:rPr>
        <w:t xml:space="preserve">RaspberryBindingModel </w:t>
      </w:r>
      <w:r>
        <w:rPr>
          <w:color w:val="080808"/>
        </w:rPr>
        <w:t>raspberryBindingModel) {</w:t>
      </w:r>
      <w:r>
        <w:rPr>
          <w:color w:val="080808"/>
        </w:rPr>
        <w:br/>
        <w:t xml:space="preserve">    </w:t>
      </w:r>
      <w:r>
        <w:rPr>
          <w:color w:val="000000"/>
        </w:rPr>
        <w:t xml:space="preserve">RaspberryServiceModel raspberryServiceModel </w:t>
      </w:r>
      <w:r>
        <w:rPr>
          <w:color w:val="080808"/>
        </w:rPr>
        <w:t xml:space="preserve">= </w:t>
      </w:r>
      <w:r>
        <w:rPr>
          <w:color w:val="871094"/>
        </w:rPr>
        <w:t>modelMapper</w:t>
      </w:r>
      <w:r>
        <w:rPr>
          <w:color w:val="080808"/>
        </w:rPr>
        <w:t xml:space="preserve">.map(raspberryBindingModel, </w:t>
      </w:r>
      <w:r>
        <w:rPr>
          <w:color w:val="000000"/>
        </w:rPr>
        <w:t>RaspberryServiceModel</w:t>
      </w:r>
      <w:r>
        <w:rPr>
          <w:color w:val="080808"/>
        </w:rPr>
        <w:t>.</w:t>
      </w:r>
      <w:r>
        <w:rPr>
          <w:color w:val="0033B3"/>
        </w:rPr>
        <w:t>class</w:t>
      </w:r>
      <w:r>
        <w:rPr>
          <w:color w:val="080808"/>
        </w:rPr>
        <w:t>);</w:t>
      </w:r>
      <w:r>
        <w:rPr>
          <w:color w:val="080808"/>
        </w:rPr>
        <w:br/>
        <w:t xml:space="preserve">    attachUserToRaspberry(</w:t>
      </w:r>
      <w:r>
        <w:rPr>
          <w:color w:val="000000"/>
        </w:rPr>
        <w:t>raspberryServiceModel</w:t>
      </w:r>
      <w:r>
        <w:rPr>
          <w:color w:val="080808"/>
        </w:rPr>
        <w:t>);</w:t>
      </w:r>
      <w:r>
        <w:rPr>
          <w:color w:val="080808"/>
        </w:rPr>
        <w:br/>
        <w:t xml:space="preserve">    </w:t>
      </w:r>
      <w:r>
        <w:rPr>
          <w:color w:val="871094"/>
        </w:rPr>
        <w:t>raspberryService</w:t>
      </w:r>
      <w:r>
        <w:rPr>
          <w:color w:val="080808"/>
        </w:rPr>
        <w:t>.save(</w:t>
      </w:r>
      <w:r>
        <w:rPr>
          <w:color w:val="000000"/>
        </w:rPr>
        <w:t>raspberryServiceModel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(raspberryBindingModel);</w:t>
      </w:r>
      <w:r>
        <w:rPr>
          <w:color w:val="080808"/>
        </w:rPr>
        <w:br/>
        <w:t>}</w:t>
      </w:r>
    </w:p>
    <w:p w14:paraId="67023945" w14:textId="77777777" w:rsidR="009F4948" w:rsidRPr="009F4948" w:rsidRDefault="009F4948" w:rsidP="009F4948">
      <w:pPr>
        <w:pStyle w:val="a9"/>
        <w:ind w:left="1440"/>
        <w:jc w:val="both"/>
        <w:rPr>
          <w:sz w:val="26"/>
          <w:szCs w:val="26"/>
          <w:lang w:val="en-US"/>
        </w:rPr>
      </w:pPr>
    </w:p>
    <w:p w14:paraId="509F9ED3" w14:textId="2BF15942" w:rsidR="009F4948" w:rsidRPr="009F4948" w:rsidRDefault="009F4948" w:rsidP="00AD214A">
      <w:pPr>
        <w:pStyle w:val="a9"/>
        <w:numPr>
          <w:ilvl w:val="1"/>
          <w:numId w:val="6"/>
        </w:numPr>
        <w:jc w:val="both"/>
        <w:rPr>
          <w:sz w:val="26"/>
          <w:szCs w:val="26"/>
          <w:lang w:val="en-US"/>
        </w:rPr>
      </w:pPr>
      <w:r>
        <w:rPr>
          <w:sz w:val="26"/>
          <w:szCs w:val="26"/>
        </w:rPr>
        <w:t>Редактиране на измервателна станция</w:t>
      </w:r>
    </w:p>
    <w:p w14:paraId="35BDD52C" w14:textId="77777777" w:rsidR="009F4948" w:rsidRDefault="009F4948" w:rsidP="009F4948">
      <w:pPr>
        <w:pStyle w:val="HTML"/>
        <w:shd w:val="clear" w:color="auto" w:fill="FFFFFF"/>
        <w:ind w:left="720"/>
        <w:rPr>
          <w:color w:val="080808"/>
        </w:rPr>
      </w:pPr>
      <w:r>
        <w:rPr>
          <w:color w:val="9E880D"/>
        </w:rPr>
        <w:t>@PutMapping</w:t>
      </w:r>
      <w:r>
        <w:rPr>
          <w:color w:val="080808"/>
        </w:rPr>
        <w:t>(</w:t>
      </w:r>
      <w:r>
        <w:rPr>
          <w:color w:val="067D17"/>
        </w:rPr>
        <w:t>"{raspberryId}"</w:t>
      </w:r>
      <w:r>
        <w:rPr>
          <w:color w:val="080808"/>
        </w:rPr>
        <w:t>)</w:t>
      </w:r>
      <w:r>
        <w:rPr>
          <w:color w:val="080808"/>
        </w:rPr>
        <w:br/>
      </w:r>
      <w:r>
        <w:rPr>
          <w:color w:val="0033B3"/>
        </w:rPr>
        <w:t xml:space="preserve">public </w:t>
      </w:r>
      <w:r>
        <w:rPr>
          <w:color w:val="000000"/>
        </w:rPr>
        <w:t>ResponseEntity</w:t>
      </w:r>
      <w:r>
        <w:rPr>
          <w:color w:val="080808"/>
        </w:rPr>
        <w:t>&lt;</w:t>
      </w:r>
      <w:r>
        <w:rPr>
          <w:color w:val="000000"/>
        </w:rPr>
        <w:t>RaspberryBindingModel</w:t>
      </w:r>
      <w:r>
        <w:rPr>
          <w:color w:val="080808"/>
        </w:rPr>
        <w:t xml:space="preserve">&gt; </w:t>
      </w:r>
      <w:r>
        <w:rPr>
          <w:color w:val="00627A"/>
        </w:rPr>
        <w:t>update</w:t>
      </w:r>
      <w:r>
        <w:rPr>
          <w:color w:val="080808"/>
        </w:rPr>
        <w:t>(</w:t>
      </w:r>
      <w:r>
        <w:rPr>
          <w:color w:val="9E880D"/>
        </w:rPr>
        <w:t xml:space="preserve">@RequestBody </w:t>
      </w:r>
      <w:r>
        <w:rPr>
          <w:color w:val="000000"/>
        </w:rPr>
        <w:t xml:space="preserve">RaspberryBindingModel </w:t>
      </w:r>
      <w:r>
        <w:rPr>
          <w:color w:val="080808"/>
        </w:rPr>
        <w:t>raspberryBindingModel,</w:t>
      </w:r>
      <w:r>
        <w:rPr>
          <w:color w:val="080808"/>
        </w:rPr>
        <w:br/>
        <w:t xml:space="preserve">                                                    </w:t>
      </w:r>
      <w:r>
        <w:rPr>
          <w:color w:val="9E880D"/>
        </w:rPr>
        <w:t xml:space="preserve">@PathVariable </w:t>
      </w:r>
      <w:r>
        <w:rPr>
          <w:color w:val="000000"/>
        </w:rPr>
        <w:t xml:space="preserve">String </w:t>
      </w:r>
      <w:r>
        <w:rPr>
          <w:color w:val="080808"/>
        </w:rPr>
        <w:t>raspberryId) {</w:t>
      </w:r>
      <w:r>
        <w:rPr>
          <w:color w:val="080808"/>
        </w:rPr>
        <w:br/>
        <w:t xml:space="preserve">    </w:t>
      </w:r>
      <w:r>
        <w:rPr>
          <w:color w:val="000000"/>
        </w:rPr>
        <w:t xml:space="preserve">RaspberryServiceModel raspberryServiceModel </w:t>
      </w:r>
      <w:r>
        <w:rPr>
          <w:color w:val="080808"/>
        </w:rPr>
        <w:t xml:space="preserve">= </w:t>
      </w:r>
      <w:r>
        <w:rPr>
          <w:color w:val="871094"/>
        </w:rPr>
        <w:t>modelMapper</w:t>
      </w:r>
      <w:r>
        <w:rPr>
          <w:color w:val="080808"/>
        </w:rPr>
        <w:t xml:space="preserve">.map(raspberryBindingModel, </w:t>
      </w:r>
      <w:r>
        <w:rPr>
          <w:color w:val="000000"/>
        </w:rPr>
        <w:t>RaspberryServiceModel</w:t>
      </w:r>
      <w:r>
        <w:rPr>
          <w:color w:val="080808"/>
        </w:rPr>
        <w:t>.</w:t>
      </w:r>
      <w:r>
        <w:rPr>
          <w:color w:val="0033B3"/>
        </w:rPr>
        <w:t>class</w:t>
      </w:r>
      <w:r>
        <w:rPr>
          <w:color w:val="080808"/>
        </w:rPr>
        <w:t>);</w:t>
      </w:r>
      <w:r>
        <w:rPr>
          <w:color w:val="080808"/>
        </w:rPr>
        <w:br/>
        <w:t xml:space="preserve">    attachUserToRaspberry(</w:t>
      </w:r>
      <w:r>
        <w:rPr>
          <w:color w:val="000000"/>
        </w:rPr>
        <w:t>raspberryServiceModel</w:t>
      </w:r>
      <w:r>
        <w:rPr>
          <w:color w:val="080808"/>
        </w:rPr>
        <w:t>);</w:t>
      </w:r>
      <w:r>
        <w:rPr>
          <w:color w:val="080808"/>
        </w:rPr>
        <w:br/>
        <w:t xml:space="preserve">    </w:t>
      </w:r>
      <w:r>
        <w:rPr>
          <w:color w:val="000000"/>
        </w:rPr>
        <w:t>raspberryServiceModel</w:t>
      </w:r>
      <w:r>
        <w:rPr>
          <w:color w:val="080808"/>
        </w:rPr>
        <w:t>.setId(raspberryId);</w:t>
      </w:r>
      <w:r>
        <w:rPr>
          <w:color w:val="080808"/>
        </w:rPr>
        <w:br/>
        <w:t xml:space="preserve">    </w:t>
      </w:r>
      <w:r>
        <w:rPr>
          <w:color w:val="871094"/>
        </w:rPr>
        <w:t>raspberryService</w:t>
      </w:r>
      <w:r>
        <w:rPr>
          <w:color w:val="080808"/>
        </w:rPr>
        <w:t>.update(</w:t>
      </w:r>
      <w:r>
        <w:rPr>
          <w:color w:val="000000"/>
        </w:rPr>
        <w:t>raspberryServiceModel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(raspberryBindingModel);</w:t>
      </w:r>
      <w:r>
        <w:rPr>
          <w:color w:val="080808"/>
        </w:rPr>
        <w:br/>
        <w:t>}</w:t>
      </w:r>
    </w:p>
    <w:p w14:paraId="64FA0673" w14:textId="77777777" w:rsidR="009F4948" w:rsidRPr="000D64AD" w:rsidRDefault="009F4948" w:rsidP="009F4948">
      <w:pPr>
        <w:pStyle w:val="a9"/>
        <w:ind w:left="1440"/>
        <w:jc w:val="both"/>
        <w:rPr>
          <w:sz w:val="26"/>
          <w:szCs w:val="26"/>
          <w:lang w:val="en-US"/>
        </w:rPr>
      </w:pPr>
    </w:p>
    <w:p w14:paraId="58671185" w14:textId="6CB9B8A6" w:rsidR="000D64AD" w:rsidRPr="009F4948" w:rsidRDefault="000D64AD" w:rsidP="00AD214A">
      <w:pPr>
        <w:pStyle w:val="a9"/>
        <w:numPr>
          <w:ilvl w:val="1"/>
          <w:numId w:val="6"/>
        </w:numPr>
        <w:jc w:val="both"/>
        <w:rPr>
          <w:sz w:val="26"/>
          <w:szCs w:val="26"/>
          <w:lang w:val="en-US"/>
        </w:rPr>
      </w:pPr>
      <w:r>
        <w:rPr>
          <w:sz w:val="26"/>
          <w:szCs w:val="26"/>
        </w:rPr>
        <w:t>Стартиране на измервателна станция</w:t>
      </w:r>
    </w:p>
    <w:p w14:paraId="2AECBA30" w14:textId="77777777" w:rsidR="009F4948" w:rsidRDefault="009F4948" w:rsidP="009F4948">
      <w:pPr>
        <w:pStyle w:val="HTML"/>
        <w:shd w:val="clear" w:color="auto" w:fill="FFFFFF"/>
        <w:ind w:left="720"/>
        <w:rPr>
          <w:color w:val="080808"/>
        </w:rPr>
      </w:pPr>
      <w:r>
        <w:rPr>
          <w:color w:val="9E880D"/>
        </w:rPr>
        <w:t>@PostMapping</w:t>
      </w:r>
      <w:r>
        <w:rPr>
          <w:color w:val="080808"/>
        </w:rPr>
        <w:t xml:space="preserve">(value = </w:t>
      </w:r>
      <w:r>
        <w:rPr>
          <w:color w:val="067D17"/>
        </w:rPr>
        <w:t>"/start"</w:t>
      </w:r>
      <w:r>
        <w:rPr>
          <w:color w:val="080808"/>
        </w:rPr>
        <w:t>)</w:t>
      </w:r>
      <w:r>
        <w:rPr>
          <w:color w:val="080808"/>
        </w:rPr>
        <w:br/>
      </w:r>
      <w:r>
        <w:rPr>
          <w:color w:val="0033B3"/>
        </w:rPr>
        <w:t xml:space="preserve">public </w:t>
      </w:r>
      <w:r>
        <w:rPr>
          <w:color w:val="000000"/>
        </w:rPr>
        <w:t>ResponseEntity</w:t>
      </w:r>
      <w:r>
        <w:rPr>
          <w:color w:val="080808"/>
        </w:rPr>
        <w:t>&lt;</w:t>
      </w:r>
      <w:r>
        <w:rPr>
          <w:color w:val="000000"/>
        </w:rPr>
        <w:t>Void</w:t>
      </w:r>
      <w:r>
        <w:rPr>
          <w:color w:val="080808"/>
        </w:rPr>
        <w:t xml:space="preserve">&gt; </w:t>
      </w:r>
      <w:r>
        <w:rPr>
          <w:color w:val="00627A"/>
        </w:rPr>
        <w:t>startRaspberry</w:t>
      </w:r>
      <w:r>
        <w:rPr>
          <w:color w:val="080808"/>
        </w:rPr>
        <w:t>(</w:t>
      </w:r>
      <w:r>
        <w:rPr>
          <w:color w:val="9E880D"/>
        </w:rPr>
        <w:t xml:space="preserve">@RequestBody </w:t>
      </w:r>
      <w:r>
        <w:rPr>
          <w:color w:val="000000"/>
        </w:rPr>
        <w:t xml:space="preserve">RaspberryBindingModel </w:t>
      </w:r>
      <w:r>
        <w:rPr>
          <w:color w:val="080808"/>
        </w:rPr>
        <w:t>requestBindingModel) {</w:t>
      </w:r>
      <w:r>
        <w:rPr>
          <w:color w:val="080808"/>
        </w:rPr>
        <w:br/>
        <w:t xml:space="preserve">    </w:t>
      </w:r>
      <w:r>
        <w:rPr>
          <w:color w:val="871094"/>
        </w:rPr>
        <w:t>raspberryService</w:t>
      </w:r>
      <w:r>
        <w:rPr>
          <w:color w:val="080808"/>
        </w:rPr>
        <w:t>.start(requestBindingModel.getId());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80808"/>
        </w:rPr>
        <w:br/>
        <w:t xml:space="preserve">                         .build();</w:t>
      </w:r>
      <w:r>
        <w:rPr>
          <w:color w:val="080808"/>
        </w:rPr>
        <w:br/>
        <w:t>}</w:t>
      </w:r>
    </w:p>
    <w:p w14:paraId="2BEDADF2" w14:textId="77777777" w:rsidR="009F4948" w:rsidRPr="000D64AD" w:rsidRDefault="009F4948" w:rsidP="009F4948">
      <w:pPr>
        <w:pStyle w:val="a9"/>
        <w:ind w:left="1440"/>
        <w:jc w:val="both"/>
        <w:rPr>
          <w:sz w:val="26"/>
          <w:szCs w:val="26"/>
          <w:lang w:val="en-US"/>
        </w:rPr>
      </w:pPr>
    </w:p>
    <w:p w14:paraId="6847E641" w14:textId="0E59133F" w:rsidR="000D64AD" w:rsidRPr="00551317" w:rsidRDefault="000D64AD" w:rsidP="00AD214A">
      <w:pPr>
        <w:pStyle w:val="a9"/>
        <w:numPr>
          <w:ilvl w:val="1"/>
          <w:numId w:val="6"/>
        </w:numPr>
        <w:jc w:val="both"/>
        <w:rPr>
          <w:sz w:val="26"/>
          <w:szCs w:val="26"/>
          <w:lang w:val="en-US"/>
        </w:rPr>
      </w:pPr>
      <w:r>
        <w:rPr>
          <w:sz w:val="26"/>
          <w:szCs w:val="26"/>
        </w:rPr>
        <w:t>Спиране на измервателна станция</w:t>
      </w:r>
    </w:p>
    <w:p w14:paraId="3DF1ABD9" w14:textId="77777777" w:rsidR="00551317" w:rsidRDefault="00551317" w:rsidP="00551317">
      <w:pPr>
        <w:pStyle w:val="HTML"/>
        <w:shd w:val="clear" w:color="auto" w:fill="FFFFFF"/>
        <w:ind w:left="720"/>
        <w:rPr>
          <w:color w:val="080808"/>
        </w:rPr>
      </w:pPr>
      <w:r>
        <w:rPr>
          <w:color w:val="9E880D"/>
        </w:rPr>
        <w:t>@PostMapping</w:t>
      </w:r>
      <w:r>
        <w:rPr>
          <w:color w:val="080808"/>
        </w:rPr>
        <w:t xml:space="preserve">(value = </w:t>
      </w:r>
      <w:r>
        <w:rPr>
          <w:color w:val="067D17"/>
        </w:rPr>
        <w:t>"/stop"</w:t>
      </w:r>
      <w:r>
        <w:rPr>
          <w:color w:val="080808"/>
        </w:rPr>
        <w:t>)</w:t>
      </w:r>
      <w:r>
        <w:rPr>
          <w:color w:val="080808"/>
        </w:rPr>
        <w:br/>
      </w:r>
      <w:r>
        <w:rPr>
          <w:color w:val="0033B3"/>
        </w:rPr>
        <w:t xml:space="preserve">public </w:t>
      </w:r>
      <w:r>
        <w:rPr>
          <w:color w:val="000000"/>
        </w:rPr>
        <w:t>ResponseEntity</w:t>
      </w:r>
      <w:r>
        <w:rPr>
          <w:color w:val="080808"/>
        </w:rPr>
        <w:t>&lt;</w:t>
      </w:r>
      <w:r>
        <w:rPr>
          <w:color w:val="000000"/>
        </w:rPr>
        <w:t>Void</w:t>
      </w:r>
      <w:r>
        <w:rPr>
          <w:color w:val="080808"/>
        </w:rPr>
        <w:t xml:space="preserve">&gt; </w:t>
      </w:r>
      <w:r>
        <w:rPr>
          <w:color w:val="00627A"/>
        </w:rPr>
        <w:t>stopRaspberry</w:t>
      </w:r>
      <w:r>
        <w:rPr>
          <w:color w:val="080808"/>
        </w:rPr>
        <w:t>(</w:t>
      </w:r>
      <w:r>
        <w:rPr>
          <w:color w:val="9E880D"/>
        </w:rPr>
        <w:t xml:space="preserve">@RequestBody </w:t>
      </w:r>
      <w:r>
        <w:rPr>
          <w:color w:val="000000"/>
        </w:rPr>
        <w:t xml:space="preserve">RaspberryBindingModel </w:t>
      </w:r>
      <w:r>
        <w:rPr>
          <w:color w:val="080808"/>
        </w:rPr>
        <w:t>requestBindingModel) {</w:t>
      </w:r>
      <w:r>
        <w:rPr>
          <w:color w:val="080808"/>
        </w:rPr>
        <w:br/>
        <w:t xml:space="preserve">    </w:t>
      </w:r>
      <w:r>
        <w:rPr>
          <w:color w:val="871094"/>
        </w:rPr>
        <w:t>raspberryService</w:t>
      </w:r>
      <w:r>
        <w:rPr>
          <w:color w:val="080808"/>
        </w:rPr>
        <w:t>.stop(requestBindingModel.getId());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80808"/>
        </w:rPr>
        <w:br/>
        <w:t xml:space="preserve">                         .build();</w:t>
      </w:r>
      <w:r>
        <w:rPr>
          <w:color w:val="080808"/>
        </w:rPr>
        <w:br/>
        <w:t>}</w:t>
      </w:r>
    </w:p>
    <w:p w14:paraId="1445C299" w14:textId="53472DA4" w:rsidR="007B030D" w:rsidRDefault="007B030D" w:rsidP="00551317">
      <w:pPr>
        <w:ind w:left="1080"/>
        <w:jc w:val="both"/>
        <w:rPr>
          <w:sz w:val="26"/>
          <w:szCs w:val="26"/>
          <w:lang w:val="en-US"/>
        </w:rPr>
      </w:pPr>
    </w:p>
    <w:p w14:paraId="6CAEC00C" w14:textId="1D3DEEE2" w:rsidR="007B030D" w:rsidRPr="007B030D" w:rsidRDefault="007B030D" w:rsidP="007B030D">
      <w:pPr>
        <w:pStyle w:val="a9"/>
        <w:numPr>
          <w:ilvl w:val="0"/>
          <w:numId w:val="6"/>
        </w:numPr>
        <w:jc w:val="both"/>
        <w:rPr>
          <w:sz w:val="26"/>
          <w:szCs w:val="26"/>
        </w:rPr>
      </w:pPr>
      <w:r>
        <w:rPr>
          <w:sz w:val="26"/>
          <w:szCs w:val="26"/>
        </w:rPr>
        <w:t xml:space="preserve">Умни контакти – всеки от пътищата започва с </w:t>
      </w:r>
      <w:r>
        <w:rPr>
          <w:sz w:val="26"/>
          <w:szCs w:val="26"/>
          <w:lang w:val="en-US"/>
        </w:rPr>
        <w:t>“/power-plug”</w:t>
      </w:r>
    </w:p>
    <w:p w14:paraId="6C0208B3" w14:textId="0BB64A5F" w:rsidR="007B030D" w:rsidRDefault="007B030D" w:rsidP="007B030D">
      <w:pPr>
        <w:pStyle w:val="a9"/>
        <w:numPr>
          <w:ilvl w:val="1"/>
          <w:numId w:val="6"/>
        </w:numPr>
        <w:jc w:val="both"/>
        <w:rPr>
          <w:sz w:val="26"/>
          <w:szCs w:val="26"/>
        </w:rPr>
      </w:pPr>
      <w:r>
        <w:rPr>
          <w:sz w:val="26"/>
          <w:szCs w:val="26"/>
        </w:rPr>
        <w:t>Добавяне на умен контакт</w:t>
      </w:r>
    </w:p>
    <w:p w14:paraId="0857DD30" w14:textId="77777777" w:rsidR="00BB5E51" w:rsidRDefault="00BB5E51" w:rsidP="00BB5E51">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PowerPlugResponseModel</w:t>
      </w:r>
      <w:r>
        <w:rPr>
          <w:color w:val="080808"/>
        </w:rPr>
        <w:t xml:space="preserve">&gt; </w:t>
      </w:r>
      <w:r>
        <w:rPr>
          <w:color w:val="00627A"/>
        </w:rPr>
        <w:t>add</w:t>
      </w:r>
      <w:r>
        <w:rPr>
          <w:color w:val="080808"/>
        </w:rPr>
        <w:t>(</w:t>
      </w:r>
      <w:r>
        <w:rPr>
          <w:color w:val="9E880D"/>
        </w:rPr>
        <w:t xml:space="preserve">@RequestBody @Valid </w:t>
      </w:r>
      <w:r>
        <w:rPr>
          <w:color w:val="000000"/>
        </w:rPr>
        <w:lastRenderedPageBreak/>
        <w:t xml:space="preserve">PowerPlugBindingModel </w:t>
      </w:r>
      <w:r>
        <w:rPr>
          <w:color w:val="080808"/>
        </w:rPr>
        <w:t>powerPlugBindingModel) {</w:t>
      </w:r>
      <w:r>
        <w:rPr>
          <w:color w:val="080808"/>
        </w:rPr>
        <w:br/>
        <w:t xml:space="preserve">    </w:t>
      </w:r>
      <w:r>
        <w:rPr>
          <w:color w:val="000000"/>
        </w:rPr>
        <w:t xml:space="preserve">PowerPlugServiceModel powerPlugServiceModel </w:t>
      </w:r>
      <w:r>
        <w:rPr>
          <w:color w:val="080808"/>
        </w:rPr>
        <w:t xml:space="preserve">= </w:t>
      </w:r>
      <w:r>
        <w:rPr>
          <w:color w:val="871094"/>
        </w:rPr>
        <w:t>modelMapper</w:t>
      </w:r>
      <w:r>
        <w:rPr>
          <w:color w:val="080808"/>
        </w:rPr>
        <w:t xml:space="preserve">.map(powerPlugBindingModel, </w:t>
      </w:r>
      <w:r>
        <w:rPr>
          <w:color w:val="000000"/>
        </w:rPr>
        <w:t>PowerPlugServiceModel</w:t>
      </w:r>
      <w:r>
        <w:rPr>
          <w:color w:val="080808"/>
        </w:rPr>
        <w:t>.</w:t>
      </w:r>
      <w:r>
        <w:rPr>
          <w:color w:val="0033B3"/>
        </w:rPr>
        <w:t>class</w:t>
      </w:r>
      <w:r>
        <w:rPr>
          <w:color w:val="080808"/>
        </w:rPr>
        <w:t>);</w:t>
      </w:r>
      <w:r>
        <w:rPr>
          <w:color w:val="080808"/>
        </w:rPr>
        <w:br/>
        <w:t xml:space="preserve">    </w:t>
      </w:r>
      <w:r>
        <w:rPr>
          <w:color w:val="871094"/>
        </w:rPr>
        <w:t>powerPlugService</w:t>
      </w:r>
      <w:r>
        <w:rPr>
          <w:color w:val="080808"/>
        </w:rPr>
        <w:t>.save(</w:t>
      </w:r>
      <w:r>
        <w:rPr>
          <w:color w:val="000000"/>
        </w:rPr>
        <w:t>powerPlugServiceModel</w:t>
      </w:r>
      <w:r>
        <w:rPr>
          <w:color w:val="080808"/>
        </w:rPr>
        <w:t>);</w:t>
      </w:r>
      <w:r>
        <w:rPr>
          <w:color w:val="080808"/>
        </w:rPr>
        <w:br/>
        <w:t xml:space="preserve">    </w:t>
      </w:r>
      <w:r>
        <w:rPr>
          <w:color w:val="000000"/>
        </w:rPr>
        <w:t xml:space="preserve">PowerPlugResponseModel powerPlugResponseModel </w:t>
      </w:r>
      <w:r>
        <w:rPr>
          <w:color w:val="080808"/>
        </w:rPr>
        <w:t xml:space="preserve">= </w:t>
      </w:r>
      <w:r>
        <w:rPr>
          <w:color w:val="871094"/>
        </w:rPr>
        <w:t>modelMapper</w:t>
      </w:r>
      <w:r>
        <w:rPr>
          <w:color w:val="080808"/>
        </w:rPr>
        <w:t xml:space="preserve">.map(powerPlugBindingModel, </w:t>
      </w:r>
      <w:r>
        <w:rPr>
          <w:color w:val="000000"/>
        </w:rPr>
        <w:t>PowerPlugResponseModel</w:t>
      </w:r>
      <w:r>
        <w:rPr>
          <w:color w:val="080808"/>
        </w:rPr>
        <w:t>.</w:t>
      </w:r>
      <w:r>
        <w:rPr>
          <w:color w:val="0033B3"/>
        </w:rPr>
        <w:t>class</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powerPlugResponseModel</w:t>
      </w:r>
      <w:r>
        <w:rPr>
          <w:color w:val="080808"/>
        </w:rPr>
        <w:t>);</w:t>
      </w:r>
      <w:r>
        <w:rPr>
          <w:color w:val="080808"/>
        </w:rPr>
        <w:br/>
        <w:t>}</w:t>
      </w:r>
    </w:p>
    <w:p w14:paraId="6B4FCA1E" w14:textId="77777777" w:rsidR="00A0509B" w:rsidRDefault="00A0509B" w:rsidP="00A0509B">
      <w:pPr>
        <w:pStyle w:val="a9"/>
        <w:ind w:left="1440"/>
        <w:jc w:val="both"/>
        <w:rPr>
          <w:sz w:val="26"/>
          <w:szCs w:val="26"/>
        </w:rPr>
      </w:pPr>
    </w:p>
    <w:p w14:paraId="75340C2B" w14:textId="2900674B" w:rsidR="007B030D" w:rsidRDefault="007B030D" w:rsidP="007B030D">
      <w:pPr>
        <w:pStyle w:val="a9"/>
        <w:numPr>
          <w:ilvl w:val="1"/>
          <w:numId w:val="6"/>
        </w:numPr>
        <w:jc w:val="both"/>
        <w:rPr>
          <w:sz w:val="26"/>
          <w:szCs w:val="26"/>
        </w:rPr>
      </w:pPr>
      <w:r>
        <w:rPr>
          <w:sz w:val="26"/>
          <w:szCs w:val="26"/>
        </w:rPr>
        <w:t>Вземане по идентификационен номер</w:t>
      </w:r>
    </w:p>
    <w:p w14:paraId="11A016BD" w14:textId="77777777" w:rsidR="00BB5E51" w:rsidRDefault="00BB5E51" w:rsidP="00BB5E51">
      <w:pPr>
        <w:pStyle w:val="HTML"/>
        <w:shd w:val="clear" w:color="auto" w:fill="FFFFFF"/>
        <w:ind w:left="720"/>
        <w:rPr>
          <w:color w:val="080808"/>
        </w:rPr>
      </w:pPr>
      <w:r>
        <w:rPr>
          <w:color w:val="9E880D"/>
        </w:rPr>
        <w:t>@GetMapping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PowerPlugResponseModel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id) {</w:t>
      </w:r>
      <w:r>
        <w:rPr>
          <w:color w:val="080808"/>
        </w:rPr>
        <w:br/>
        <w:t xml:space="preserve">    </w:t>
      </w:r>
      <w:r>
        <w:rPr>
          <w:color w:val="000000"/>
        </w:rPr>
        <w:t xml:space="preserve">PowerPlugServiceModel powerPlugServiceModel </w:t>
      </w:r>
      <w:r>
        <w:rPr>
          <w:color w:val="080808"/>
        </w:rPr>
        <w:t xml:space="preserve">= </w:t>
      </w:r>
      <w:r>
        <w:rPr>
          <w:color w:val="871094"/>
        </w:rPr>
        <w:t>powerPlugService</w:t>
      </w:r>
      <w:r>
        <w:rPr>
          <w:color w:val="080808"/>
        </w:rPr>
        <w:t>.findById(id);</w:t>
      </w:r>
      <w:r>
        <w:rPr>
          <w:color w:val="080808"/>
        </w:rPr>
        <w:br/>
        <w:t xml:space="preserve">    </w:t>
      </w:r>
      <w:r>
        <w:rPr>
          <w:color w:val="000000"/>
        </w:rPr>
        <w:t xml:space="preserve">PowerPlugResponseModel powerPlugResponseModel </w:t>
      </w:r>
      <w:r>
        <w:rPr>
          <w:color w:val="080808"/>
        </w:rPr>
        <w:t xml:space="preserve">= </w:t>
      </w:r>
      <w:r>
        <w:rPr>
          <w:color w:val="871094"/>
        </w:rPr>
        <w:t>modelMapper</w:t>
      </w:r>
      <w:r>
        <w:rPr>
          <w:color w:val="080808"/>
        </w:rPr>
        <w:t>.map(</w:t>
      </w:r>
      <w:r>
        <w:rPr>
          <w:color w:val="000000"/>
        </w:rPr>
        <w:t>powerPlugServiceModel</w:t>
      </w:r>
      <w:r>
        <w:rPr>
          <w:color w:val="080808"/>
        </w:rPr>
        <w:t xml:space="preserve">, </w:t>
      </w:r>
      <w:r>
        <w:rPr>
          <w:color w:val="000000"/>
        </w:rPr>
        <w:t>PowerPlugResponseModel</w:t>
      </w:r>
      <w:r>
        <w:rPr>
          <w:color w:val="080808"/>
        </w:rPr>
        <w:t>.</w:t>
      </w:r>
      <w:r>
        <w:rPr>
          <w:color w:val="0033B3"/>
        </w:rPr>
        <w:t>class</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powerPlugResponseModel</w:t>
      </w:r>
      <w:r>
        <w:rPr>
          <w:color w:val="080808"/>
        </w:rPr>
        <w:t>);</w:t>
      </w:r>
      <w:r>
        <w:rPr>
          <w:color w:val="080808"/>
        </w:rPr>
        <w:br/>
        <w:t>}</w:t>
      </w:r>
    </w:p>
    <w:p w14:paraId="0F87604C" w14:textId="77777777" w:rsidR="00BB5E51" w:rsidRDefault="00BB5E51" w:rsidP="00BB5E51">
      <w:pPr>
        <w:pStyle w:val="a9"/>
        <w:ind w:left="1440"/>
        <w:jc w:val="both"/>
        <w:rPr>
          <w:sz w:val="26"/>
          <w:szCs w:val="26"/>
        </w:rPr>
      </w:pPr>
    </w:p>
    <w:p w14:paraId="2A5455A5" w14:textId="1DAC6CD5" w:rsidR="007B030D" w:rsidRDefault="007B030D" w:rsidP="007B030D">
      <w:pPr>
        <w:pStyle w:val="a9"/>
        <w:numPr>
          <w:ilvl w:val="1"/>
          <w:numId w:val="6"/>
        </w:numPr>
        <w:jc w:val="both"/>
        <w:rPr>
          <w:sz w:val="26"/>
          <w:szCs w:val="26"/>
        </w:rPr>
      </w:pPr>
      <w:r>
        <w:rPr>
          <w:sz w:val="26"/>
          <w:szCs w:val="26"/>
        </w:rPr>
        <w:t xml:space="preserve">Изтриване по </w:t>
      </w:r>
      <w:r>
        <w:rPr>
          <w:sz w:val="26"/>
          <w:szCs w:val="26"/>
        </w:rPr>
        <w:t>идентификационен номер</w:t>
      </w:r>
    </w:p>
    <w:p w14:paraId="537A46A0" w14:textId="77777777" w:rsidR="00BB5E51" w:rsidRDefault="00BB5E51" w:rsidP="00BB5E51">
      <w:pPr>
        <w:pStyle w:val="HTML"/>
        <w:shd w:val="clear" w:color="auto" w:fill="FFFFFF"/>
        <w:ind w:left="720"/>
        <w:rPr>
          <w:color w:val="080808"/>
        </w:rPr>
      </w:pPr>
      <w:r>
        <w:rPr>
          <w:color w:val="9E880D"/>
        </w:rPr>
        <w:t>@PutMapping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PowerPlugResponseModel</w:t>
      </w:r>
      <w:r>
        <w:rPr>
          <w:color w:val="080808"/>
        </w:rPr>
        <w:t xml:space="preserve">&gt; </w:t>
      </w:r>
      <w:r>
        <w:rPr>
          <w:color w:val="00627A"/>
        </w:rPr>
        <w:t>edit</w:t>
      </w:r>
      <w:r>
        <w:rPr>
          <w:color w:val="080808"/>
        </w:rPr>
        <w:t>(</w:t>
      </w:r>
      <w:r>
        <w:rPr>
          <w:color w:val="9E880D"/>
        </w:rPr>
        <w:t>@PathVariable</w:t>
      </w:r>
      <w:r>
        <w:rPr>
          <w:color w:val="080808"/>
        </w:rPr>
        <w:t>(</w:t>
      </w:r>
      <w:r>
        <w:rPr>
          <w:color w:val="067D17"/>
        </w:rPr>
        <w:t>"id"</w:t>
      </w:r>
      <w:r>
        <w:rPr>
          <w:color w:val="080808"/>
        </w:rPr>
        <w:t xml:space="preserve">) </w:t>
      </w:r>
      <w:r>
        <w:rPr>
          <w:color w:val="000000"/>
        </w:rPr>
        <w:t xml:space="preserve">String </w:t>
      </w:r>
      <w:r>
        <w:rPr>
          <w:color w:val="080808"/>
        </w:rPr>
        <w:t>powerPlugId,</w:t>
      </w:r>
      <w:r>
        <w:rPr>
          <w:color w:val="080808"/>
        </w:rPr>
        <w:br/>
        <w:t xml:space="preserve">                                                     </w:t>
      </w:r>
      <w:r>
        <w:rPr>
          <w:color w:val="9E880D"/>
        </w:rPr>
        <w:t xml:space="preserve">@RequestBody @Valid </w:t>
      </w:r>
      <w:r>
        <w:rPr>
          <w:color w:val="000000"/>
        </w:rPr>
        <w:t xml:space="preserve">PowerPlugBindingModel </w:t>
      </w:r>
      <w:r>
        <w:rPr>
          <w:color w:val="080808"/>
        </w:rPr>
        <w:t>powerPlugBindingModel) {</w:t>
      </w:r>
      <w:r>
        <w:rPr>
          <w:color w:val="080808"/>
        </w:rPr>
        <w:br/>
        <w:t xml:space="preserve">    </w:t>
      </w:r>
      <w:r>
        <w:rPr>
          <w:color w:val="000000"/>
        </w:rPr>
        <w:t xml:space="preserve">PowerPlugServiceModel powerPlugServiceModel </w:t>
      </w:r>
      <w:r>
        <w:rPr>
          <w:color w:val="080808"/>
        </w:rPr>
        <w:t xml:space="preserve">= </w:t>
      </w:r>
      <w:r>
        <w:rPr>
          <w:color w:val="871094"/>
        </w:rPr>
        <w:t>modelMapper</w:t>
      </w:r>
      <w:r>
        <w:rPr>
          <w:color w:val="080808"/>
        </w:rPr>
        <w:t xml:space="preserve">.map(powerPlugBindingModel, </w:t>
      </w:r>
      <w:r>
        <w:rPr>
          <w:color w:val="000000"/>
        </w:rPr>
        <w:t>PowerPlugServiceModel</w:t>
      </w:r>
      <w:r>
        <w:rPr>
          <w:color w:val="080808"/>
        </w:rPr>
        <w:t>.</w:t>
      </w:r>
      <w:r>
        <w:rPr>
          <w:color w:val="0033B3"/>
        </w:rPr>
        <w:t>class</w:t>
      </w:r>
      <w:r>
        <w:rPr>
          <w:color w:val="080808"/>
        </w:rPr>
        <w:t>);</w:t>
      </w:r>
      <w:r>
        <w:rPr>
          <w:color w:val="080808"/>
        </w:rPr>
        <w:br/>
        <w:t xml:space="preserve">    </w:t>
      </w:r>
      <w:r>
        <w:rPr>
          <w:color w:val="000000"/>
        </w:rPr>
        <w:t>powerPlugServiceModel</w:t>
      </w:r>
      <w:r>
        <w:rPr>
          <w:color w:val="080808"/>
        </w:rPr>
        <w:t>.setId(powerPlugId);</w:t>
      </w:r>
      <w:r>
        <w:rPr>
          <w:color w:val="080808"/>
        </w:rPr>
        <w:br/>
        <w:t xml:space="preserve">    </w:t>
      </w:r>
      <w:r>
        <w:rPr>
          <w:color w:val="000000"/>
        </w:rPr>
        <w:t>powerPlugServiceModel</w:t>
      </w:r>
      <w:r>
        <w:rPr>
          <w:color w:val="080808"/>
        </w:rPr>
        <w:t>.setActionOnAboveAnomaly(</w:t>
      </w:r>
      <w:r>
        <w:rPr>
          <w:color w:val="000000"/>
        </w:rPr>
        <w:t>Action</w:t>
      </w:r>
      <w:r>
        <w:rPr>
          <w:color w:val="080808"/>
        </w:rPr>
        <w:t>.</w:t>
      </w:r>
      <w:r>
        <w:rPr>
          <w:i/>
          <w:iCs/>
          <w:color w:val="080808"/>
        </w:rPr>
        <w:t>from</w:t>
      </w:r>
      <w:r>
        <w:rPr>
          <w:color w:val="080808"/>
        </w:rPr>
        <w:t>(powerPlugBindingModel.getActionOnAboveAnomaly()));</w:t>
      </w:r>
      <w:r>
        <w:rPr>
          <w:color w:val="080808"/>
        </w:rPr>
        <w:br/>
        <w:t xml:space="preserve">    </w:t>
      </w:r>
      <w:r>
        <w:rPr>
          <w:color w:val="000000"/>
        </w:rPr>
        <w:t>powerPlugServiceModel</w:t>
      </w:r>
      <w:r>
        <w:rPr>
          <w:color w:val="080808"/>
        </w:rPr>
        <w:t>.setActionOnBelowAnomaly(</w:t>
      </w:r>
      <w:r>
        <w:rPr>
          <w:color w:val="000000"/>
        </w:rPr>
        <w:t>Action</w:t>
      </w:r>
      <w:r>
        <w:rPr>
          <w:color w:val="080808"/>
        </w:rPr>
        <w:t>.</w:t>
      </w:r>
      <w:r>
        <w:rPr>
          <w:i/>
          <w:iCs/>
          <w:color w:val="080808"/>
        </w:rPr>
        <w:t>from</w:t>
      </w:r>
      <w:r>
        <w:rPr>
          <w:color w:val="080808"/>
        </w:rPr>
        <w:t>(powerPlugBindingModel.getActionOnBelowAnomaly()));</w:t>
      </w:r>
      <w:r>
        <w:rPr>
          <w:color w:val="080808"/>
        </w:rPr>
        <w:br/>
        <w:t xml:space="preserve">    </w:t>
      </w:r>
      <w:r>
        <w:rPr>
          <w:color w:val="871094"/>
        </w:rPr>
        <w:t>powerPlugService</w:t>
      </w:r>
      <w:r>
        <w:rPr>
          <w:color w:val="080808"/>
        </w:rPr>
        <w:t>.update(</w:t>
      </w:r>
      <w:r>
        <w:rPr>
          <w:color w:val="000000"/>
        </w:rPr>
        <w:t>powerPlugServiceModel</w:t>
      </w:r>
      <w:r>
        <w:rPr>
          <w:color w:val="080808"/>
        </w:rPr>
        <w:t>);</w:t>
      </w:r>
      <w:r>
        <w:rPr>
          <w:color w:val="080808"/>
        </w:rPr>
        <w:br/>
        <w:t xml:space="preserve">    </w:t>
      </w:r>
      <w:r>
        <w:rPr>
          <w:color w:val="000000"/>
        </w:rPr>
        <w:t xml:space="preserve">PowerPlugResponseModel powerPlugResponseModel </w:t>
      </w:r>
      <w:r>
        <w:rPr>
          <w:color w:val="080808"/>
        </w:rPr>
        <w:t xml:space="preserve">= </w:t>
      </w:r>
      <w:r>
        <w:rPr>
          <w:color w:val="871094"/>
        </w:rPr>
        <w:t>modelMapper</w:t>
      </w:r>
      <w:r>
        <w:rPr>
          <w:color w:val="080808"/>
        </w:rPr>
        <w:t xml:space="preserve">.map(powerPlugBindingModel, </w:t>
      </w:r>
      <w:r>
        <w:rPr>
          <w:color w:val="000000"/>
        </w:rPr>
        <w:t>PowerPlugResponseModel</w:t>
      </w:r>
      <w:r>
        <w:rPr>
          <w:color w:val="080808"/>
        </w:rPr>
        <w:t>.</w:t>
      </w:r>
      <w:r>
        <w:rPr>
          <w:color w:val="0033B3"/>
        </w:rPr>
        <w:t>class</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powerPlugResponseModel</w:t>
      </w:r>
      <w:r>
        <w:rPr>
          <w:color w:val="080808"/>
        </w:rPr>
        <w:t>);</w:t>
      </w:r>
      <w:r>
        <w:rPr>
          <w:color w:val="080808"/>
        </w:rPr>
        <w:br/>
        <w:t>}</w:t>
      </w:r>
    </w:p>
    <w:p w14:paraId="7AD7FA06" w14:textId="77777777" w:rsidR="00BB5E51" w:rsidRDefault="00BB5E51" w:rsidP="00BB5E51">
      <w:pPr>
        <w:pStyle w:val="a9"/>
        <w:ind w:left="1440"/>
        <w:jc w:val="both"/>
        <w:rPr>
          <w:sz w:val="26"/>
          <w:szCs w:val="26"/>
        </w:rPr>
      </w:pPr>
    </w:p>
    <w:p w14:paraId="056E15FF" w14:textId="40C7EE3A" w:rsidR="007B030D" w:rsidRDefault="007B030D" w:rsidP="007B030D">
      <w:pPr>
        <w:pStyle w:val="a9"/>
        <w:numPr>
          <w:ilvl w:val="1"/>
          <w:numId w:val="6"/>
        </w:numPr>
        <w:jc w:val="both"/>
        <w:rPr>
          <w:sz w:val="26"/>
          <w:szCs w:val="26"/>
        </w:rPr>
      </w:pPr>
      <w:r>
        <w:rPr>
          <w:sz w:val="26"/>
          <w:szCs w:val="26"/>
        </w:rPr>
        <w:t xml:space="preserve">Взимане на всички контакти по </w:t>
      </w:r>
      <w:r>
        <w:rPr>
          <w:sz w:val="26"/>
          <w:szCs w:val="26"/>
        </w:rPr>
        <w:t>идентификационен номер</w:t>
      </w:r>
      <w:r>
        <w:rPr>
          <w:sz w:val="26"/>
          <w:szCs w:val="26"/>
        </w:rPr>
        <w:t xml:space="preserve"> на измервателна станция</w:t>
      </w:r>
    </w:p>
    <w:p w14:paraId="1D4AB254" w14:textId="77777777" w:rsidR="00BB5E51" w:rsidRDefault="00BB5E51" w:rsidP="00BB5E51">
      <w:pPr>
        <w:pStyle w:val="HTML"/>
        <w:shd w:val="clear" w:color="auto" w:fill="FFFFFF"/>
        <w:ind w:left="720"/>
        <w:rPr>
          <w:color w:val="080808"/>
        </w:rPr>
      </w:pPr>
      <w:r>
        <w:rPr>
          <w:color w:val="9E880D"/>
        </w:rPr>
        <w:t>@GetMapping</w:t>
      </w:r>
      <w:r>
        <w:rPr>
          <w:color w:val="9E880D"/>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PowerPlugResponseModel</w:t>
      </w:r>
      <w:r>
        <w:rPr>
          <w:color w:val="080808"/>
        </w:rPr>
        <w:t xml:space="preserve">&gt;&gt; </w:t>
      </w:r>
      <w:r>
        <w:rPr>
          <w:color w:val="00627A"/>
        </w:rPr>
        <w:t>getByRaspberryId</w:t>
      </w:r>
      <w:r>
        <w:rPr>
          <w:color w:val="080808"/>
        </w:rPr>
        <w:t>(</w:t>
      </w:r>
      <w:r>
        <w:rPr>
          <w:color w:val="9E880D"/>
        </w:rPr>
        <w:t xml:space="preserve">@RequestParam </w:t>
      </w:r>
      <w:r>
        <w:rPr>
          <w:color w:val="000000"/>
        </w:rPr>
        <w:t xml:space="preserve">String </w:t>
      </w:r>
      <w:r>
        <w:rPr>
          <w:color w:val="080808"/>
        </w:rPr>
        <w:t>raspberryId) {</w:t>
      </w:r>
      <w:r>
        <w:rPr>
          <w:color w:val="080808"/>
        </w:rPr>
        <w:br/>
        <w:t xml:space="preserve">    </w:t>
      </w:r>
      <w:r>
        <w:rPr>
          <w:color w:val="000000"/>
        </w:rPr>
        <w:t>List</w:t>
      </w:r>
      <w:r>
        <w:rPr>
          <w:color w:val="080808"/>
        </w:rPr>
        <w:t>&lt;</w:t>
      </w:r>
      <w:r>
        <w:rPr>
          <w:color w:val="000000"/>
        </w:rPr>
        <w:t>PowerPlugServiceModel</w:t>
      </w:r>
      <w:r>
        <w:rPr>
          <w:color w:val="080808"/>
        </w:rPr>
        <w:t xml:space="preserve">&gt; </w:t>
      </w:r>
      <w:r>
        <w:rPr>
          <w:color w:val="000000"/>
        </w:rPr>
        <w:t xml:space="preserve">powerPlugServiceModels </w:t>
      </w:r>
      <w:r>
        <w:rPr>
          <w:color w:val="080808"/>
        </w:rPr>
        <w:t xml:space="preserve">= </w:t>
      </w:r>
      <w:r>
        <w:rPr>
          <w:color w:val="871094"/>
        </w:rPr>
        <w:t>powerPlugService</w:t>
      </w:r>
      <w:r>
        <w:rPr>
          <w:color w:val="080808"/>
        </w:rPr>
        <w:t>.findAllByRaspberryId(raspberryId);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powerPlugServiceModels</w:t>
      </w:r>
      <w:r>
        <w:rPr>
          <w:color w:val="080808"/>
        </w:rPr>
        <w:t>.stream()</w:t>
      </w:r>
      <w:r>
        <w:rPr>
          <w:color w:val="080808"/>
        </w:rPr>
        <w:br/>
        <w:t xml:space="preserve">                                                   .map(powerPlugServiceModel -&gt; </w:t>
      </w:r>
      <w:r>
        <w:rPr>
          <w:color w:val="871094"/>
        </w:rPr>
        <w:t>modelMapper</w:t>
      </w:r>
      <w:r>
        <w:rPr>
          <w:color w:val="080808"/>
        </w:rPr>
        <w:t>.map(powerPlugServiceModel,</w:t>
      </w:r>
      <w:r>
        <w:rPr>
          <w:color w:val="080808"/>
        </w:rPr>
        <w:br/>
        <w:t xml:space="preserve">                                                                                                 </w:t>
      </w:r>
      <w:r>
        <w:rPr>
          <w:color w:val="000000"/>
        </w:rPr>
        <w:t>PowerPlugResponseModel</w:t>
      </w:r>
      <w:r>
        <w:rPr>
          <w:color w:val="080808"/>
        </w:rPr>
        <w:t>.</w:t>
      </w:r>
      <w:r>
        <w:rPr>
          <w:color w:val="0033B3"/>
        </w:rPr>
        <w:t>class</w:t>
      </w:r>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w:t>
      </w:r>
    </w:p>
    <w:p w14:paraId="510B0422" w14:textId="0E8E75A1" w:rsidR="00BB5E51" w:rsidRPr="00AE1615" w:rsidRDefault="00AE1615" w:rsidP="00AE1615">
      <w:pPr>
        <w:pStyle w:val="a9"/>
        <w:numPr>
          <w:ilvl w:val="0"/>
          <w:numId w:val="6"/>
        </w:numPr>
        <w:jc w:val="both"/>
        <w:rPr>
          <w:sz w:val="26"/>
          <w:szCs w:val="26"/>
        </w:rPr>
      </w:pPr>
      <w:r>
        <w:rPr>
          <w:sz w:val="26"/>
          <w:szCs w:val="26"/>
        </w:rPr>
        <w:lastRenderedPageBreak/>
        <w:t xml:space="preserve">Измервания – всеки от пътищата започва с </w:t>
      </w:r>
      <w:r>
        <w:rPr>
          <w:sz w:val="26"/>
          <w:szCs w:val="26"/>
          <w:lang w:val="en-US"/>
        </w:rPr>
        <w:t>“/measurement”</w:t>
      </w:r>
    </w:p>
    <w:p w14:paraId="0A435784" w14:textId="5C06FBAE" w:rsidR="00AE1615" w:rsidRDefault="00AE1615" w:rsidP="00AE1615">
      <w:pPr>
        <w:pStyle w:val="a9"/>
        <w:numPr>
          <w:ilvl w:val="1"/>
          <w:numId w:val="6"/>
        </w:numPr>
        <w:jc w:val="both"/>
        <w:rPr>
          <w:sz w:val="26"/>
          <w:szCs w:val="26"/>
        </w:rPr>
      </w:pPr>
      <w:r>
        <w:rPr>
          <w:sz w:val="26"/>
          <w:szCs w:val="26"/>
        </w:rPr>
        <w:t>Добавяне на измерване</w:t>
      </w:r>
    </w:p>
    <w:p w14:paraId="434F6C1C" w14:textId="77777777" w:rsidR="00AE1615" w:rsidRDefault="00AE1615" w:rsidP="00AE1615">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MeasurementBindingModel</w:t>
      </w:r>
      <w:r>
        <w:rPr>
          <w:color w:val="080808"/>
        </w:rPr>
        <w:t xml:space="preserve">&gt; </w:t>
      </w:r>
      <w:r>
        <w:rPr>
          <w:color w:val="00627A"/>
        </w:rPr>
        <w:t>create</w:t>
      </w:r>
      <w:r>
        <w:rPr>
          <w:color w:val="080808"/>
        </w:rPr>
        <w:t>(</w:t>
      </w:r>
      <w:r>
        <w:rPr>
          <w:color w:val="9E880D"/>
        </w:rPr>
        <w:t xml:space="preserve">@RequestBody </w:t>
      </w:r>
      <w:r>
        <w:rPr>
          <w:color w:val="000000"/>
        </w:rPr>
        <w:t xml:space="preserve">MeasurementBindingModel </w:t>
      </w:r>
      <w:r>
        <w:rPr>
          <w:color w:val="080808"/>
        </w:rPr>
        <w:t>measurementBindingModel) {</w:t>
      </w:r>
      <w:r>
        <w:rPr>
          <w:color w:val="080808"/>
        </w:rPr>
        <w:br/>
        <w:t xml:space="preserve">    </w:t>
      </w:r>
      <w:r>
        <w:rPr>
          <w:color w:val="000000"/>
        </w:rPr>
        <w:t xml:space="preserve">MeasurementServiceModel measurementServiceModel </w:t>
      </w:r>
      <w:r>
        <w:rPr>
          <w:color w:val="080808"/>
        </w:rPr>
        <w:t xml:space="preserve">= </w:t>
      </w:r>
      <w:r>
        <w:rPr>
          <w:color w:val="000000"/>
        </w:rPr>
        <w:t>MeasurementServiceModel</w:t>
      </w:r>
      <w:r>
        <w:rPr>
          <w:color w:val="080808"/>
        </w:rPr>
        <w:t>.</w:t>
      </w:r>
      <w:r>
        <w:rPr>
          <w:i/>
          <w:iCs/>
          <w:color w:val="080808"/>
        </w:rPr>
        <w:t>from</w:t>
      </w:r>
      <w:r>
        <w:rPr>
          <w:color w:val="080808"/>
        </w:rPr>
        <w:t>(measurementBindingModel);</w:t>
      </w:r>
      <w:r>
        <w:rPr>
          <w:color w:val="080808"/>
        </w:rPr>
        <w:br/>
        <w:t xml:space="preserve">    </w:t>
      </w:r>
      <w:r>
        <w:rPr>
          <w:color w:val="871094"/>
        </w:rPr>
        <w:t>measurementService</w:t>
      </w:r>
      <w:r>
        <w:rPr>
          <w:color w:val="080808"/>
        </w:rPr>
        <w:t>.save(</w:t>
      </w:r>
      <w:r>
        <w:rPr>
          <w:color w:val="000000"/>
        </w:rPr>
        <w:t>measurementServiceModel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(measurementBindingModel);</w:t>
      </w:r>
      <w:r>
        <w:rPr>
          <w:color w:val="080808"/>
        </w:rPr>
        <w:br/>
        <w:t>}</w:t>
      </w:r>
    </w:p>
    <w:p w14:paraId="12F2227F" w14:textId="77777777" w:rsidR="00AE1615" w:rsidRPr="00AE1615" w:rsidRDefault="00AE1615" w:rsidP="00AE1615">
      <w:pPr>
        <w:ind w:left="1080"/>
        <w:jc w:val="both"/>
        <w:rPr>
          <w:sz w:val="26"/>
          <w:szCs w:val="26"/>
        </w:rPr>
      </w:pPr>
    </w:p>
    <w:p w14:paraId="07B7D833" w14:textId="1AC635CF" w:rsidR="00AE1615" w:rsidRDefault="00AE1615" w:rsidP="00AE1615">
      <w:pPr>
        <w:pStyle w:val="a9"/>
        <w:numPr>
          <w:ilvl w:val="1"/>
          <w:numId w:val="6"/>
        </w:numPr>
        <w:jc w:val="both"/>
        <w:rPr>
          <w:sz w:val="26"/>
          <w:szCs w:val="26"/>
        </w:rPr>
      </w:pPr>
      <w:r>
        <w:rPr>
          <w:sz w:val="26"/>
          <w:szCs w:val="26"/>
        </w:rPr>
        <w:t>Взимане на измервания за час (средноаритметично)</w:t>
      </w:r>
    </w:p>
    <w:p w14:paraId="23ADC929" w14:textId="77777777" w:rsidR="00AE1615" w:rsidRDefault="00AE1615" w:rsidP="00AE1615">
      <w:pPr>
        <w:pStyle w:val="HTML"/>
        <w:shd w:val="clear" w:color="auto" w:fill="FFFFFF"/>
        <w:ind w:left="720"/>
        <w:rPr>
          <w:color w:val="080808"/>
        </w:rPr>
      </w:pPr>
      <w:r>
        <w:rPr>
          <w:color w:val="9E880D"/>
        </w:rPr>
        <w:t>@GetMapping</w:t>
      </w:r>
      <w:r>
        <w:rPr>
          <w:color w:val="080808"/>
        </w:rPr>
        <w:t xml:space="preserve">(value = </w:t>
      </w:r>
      <w:r>
        <w:rPr>
          <w:color w:val="067D17"/>
        </w:rPr>
        <w:t>"/charts/hour"</w:t>
      </w:r>
      <w:r>
        <w:rPr>
          <w:color w:val="080808"/>
        </w:rPr>
        <w:t>)</w:t>
      </w:r>
      <w:r>
        <w:rPr>
          <w:color w:val="080808"/>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DateWithMeasurementsResponseModel</w:t>
      </w:r>
      <w:r>
        <w:rPr>
          <w:color w:val="080808"/>
        </w:rPr>
        <w:t>&gt;&gt;</w:t>
      </w:r>
      <w:r>
        <w:rPr>
          <w:color w:val="080808"/>
        </w:rPr>
        <w:br/>
        <w:t xml:space="preserve">       </w:t>
      </w:r>
      <w:r>
        <w:rPr>
          <w:color w:val="00627A"/>
        </w:rPr>
        <w:t>getMeasurementFor24Hours</w:t>
      </w:r>
      <w:r>
        <w:rPr>
          <w:color w:val="080808"/>
        </w:rPr>
        <w:t>(</w:t>
      </w:r>
      <w:r>
        <w:rPr>
          <w:color w:val="000000"/>
        </w:rPr>
        <w:t xml:space="preserve">AveragedMeasurementBidingModel </w:t>
      </w:r>
      <w:r>
        <w:rPr>
          <w:color w:val="080808"/>
        </w:rPr>
        <w:t>averagedMeasurementBidingModel) {</w:t>
      </w:r>
      <w:r>
        <w:rPr>
          <w:color w:val="080808"/>
        </w:rPr>
        <w:br/>
        <w:t xml:space="preserve">    </w:t>
      </w:r>
      <w:r>
        <w:rPr>
          <w:color w:val="000000"/>
        </w:rPr>
        <w:t>Map</w:t>
      </w:r>
      <w:r>
        <w:rPr>
          <w:color w:val="080808"/>
        </w:rPr>
        <w:t>&lt;</w:t>
      </w:r>
      <w:r>
        <w:rPr>
          <w:color w:val="000000"/>
        </w:rPr>
        <w:t>LocalDateTime</w:t>
      </w:r>
      <w:r>
        <w:rPr>
          <w:color w:val="080808"/>
        </w:rPr>
        <w:t xml:space="preserve">, </w:t>
      </w:r>
      <w:r>
        <w:rPr>
          <w:color w:val="000000"/>
        </w:rPr>
        <w:t>MeasurementResponseModel</w:t>
      </w:r>
      <w:r>
        <w:rPr>
          <w:color w:val="080808"/>
        </w:rPr>
        <w:t xml:space="preserve">&gt; </w:t>
      </w:r>
      <w:r>
        <w:rPr>
          <w:color w:val="000000"/>
        </w:rPr>
        <w:t xml:space="preserve">averagedMeasurements </w:t>
      </w:r>
      <w:r>
        <w:rPr>
          <w:color w:val="080808"/>
        </w:rPr>
        <w:t xml:space="preserve">= </w:t>
      </w:r>
      <w:r>
        <w:rPr>
          <w:color w:val="871094"/>
        </w:rPr>
        <w:t>measurementCalculator</w:t>
      </w:r>
      <w:r>
        <w:rPr>
          <w:color w:val="080808"/>
        </w:rPr>
        <w:t>.calculateMeasurementsBetween(averagedMeasurementBidingModel.getStartPeriod(),</w:t>
      </w:r>
      <w:r>
        <w:rPr>
          <w:color w:val="080808"/>
        </w:rPr>
        <w:br/>
        <w:t xml:space="preserve">                                                                                                                           averagedMeasurementBidingModel.getEndPeriod(),</w:t>
      </w:r>
      <w:r>
        <w:rPr>
          <w:color w:val="080808"/>
        </w:rPr>
        <w:br/>
        <w:t xml:space="preserve">                                                                                                                           averagedMeasurementBidingModel.getRaspberryId());</w:t>
      </w:r>
      <w:r>
        <w:rPr>
          <w:color w:val="080808"/>
        </w:rPr>
        <w:br/>
        <w:t xml:space="preserve">    </w:t>
      </w:r>
      <w:r>
        <w:rPr>
          <w:color w:val="000000"/>
        </w:rPr>
        <w:t>List</w:t>
      </w:r>
      <w:r>
        <w:rPr>
          <w:color w:val="080808"/>
        </w:rPr>
        <w:t>&lt;</w:t>
      </w:r>
      <w:r>
        <w:rPr>
          <w:color w:val="000000"/>
        </w:rPr>
        <w:t>DateWithMeasurementsResponseModel</w:t>
      </w:r>
      <w:r>
        <w:rPr>
          <w:color w:val="080808"/>
        </w:rPr>
        <w:t xml:space="preserve">&gt; </w:t>
      </w:r>
      <w:r>
        <w:rPr>
          <w:color w:val="000000"/>
        </w:rPr>
        <w:t xml:space="preserve">dateWithMeasurements </w:t>
      </w:r>
      <w:r>
        <w:rPr>
          <w:color w:val="080808"/>
        </w:rPr>
        <w:t xml:space="preserve">= </w:t>
      </w:r>
      <w:r>
        <w:rPr>
          <w:color w:val="0033B3"/>
        </w:rPr>
        <w:t xml:space="preserve">new </w:t>
      </w:r>
      <w:r>
        <w:rPr>
          <w:color w:val="080808"/>
        </w:rPr>
        <w:t>ArrayList&lt;&gt;();</w:t>
      </w:r>
      <w:r>
        <w:rPr>
          <w:color w:val="080808"/>
        </w:rPr>
        <w:br/>
        <w:t xml:space="preserve">    </w:t>
      </w:r>
      <w:r>
        <w:rPr>
          <w:color w:val="000000"/>
        </w:rPr>
        <w:t>averagedMeasurements</w:t>
      </w:r>
      <w:r>
        <w:rPr>
          <w:color w:val="080808"/>
        </w:rPr>
        <w:t xml:space="preserve">.forEach((key, value) -&gt; </w:t>
      </w:r>
      <w:r>
        <w:rPr>
          <w:color w:val="851691"/>
        </w:rPr>
        <w:t>dateWithMeasurements</w:t>
      </w:r>
      <w:r>
        <w:rPr>
          <w:color w:val="080808"/>
        </w:rPr>
        <w:t>.add(</w:t>
      </w:r>
      <w:r>
        <w:rPr>
          <w:color w:val="0033B3"/>
        </w:rPr>
        <w:t xml:space="preserve">new </w:t>
      </w:r>
      <w:r>
        <w:rPr>
          <w:color w:val="080808"/>
        </w:rPr>
        <w:t>DateWithMeasurementsResponseModel(key, value)));</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dateWithMeasurements</w:t>
      </w:r>
      <w:r>
        <w:rPr>
          <w:color w:val="080808"/>
        </w:rPr>
        <w:t>);</w:t>
      </w:r>
      <w:r>
        <w:rPr>
          <w:color w:val="080808"/>
        </w:rPr>
        <w:br/>
        <w:t>}</w:t>
      </w:r>
    </w:p>
    <w:p w14:paraId="410B025E" w14:textId="77777777" w:rsidR="00AE1615" w:rsidRPr="00AE1615" w:rsidRDefault="00AE1615" w:rsidP="00AE1615">
      <w:pPr>
        <w:ind w:left="1080"/>
        <w:jc w:val="both"/>
        <w:rPr>
          <w:sz w:val="26"/>
          <w:szCs w:val="26"/>
        </w:rPr>
      </w:pPr>
    </w:p>
    <w:p w14:paraId="7960FF21" w14:textId="057B4EE2" w:rsidR="00C3607C" w:rsidRPr="00C3607C" w:rsidRDefault="00C3607C" w:rsidP="00C3607C">
      <w:pPr>
        <w:pStyle w:val="a9"/>
        <w:numPr>
          <w:ilvl w:val="0"/>
          <w:numId w:val="6"/>
        </w:numPr>
        <w:jc w:val="both"/>
        <w:rPr>
          <w:sz w:val="26"/>
          <w:szCs w:val="26"/>
        </w:rPr>
      </w:pPr>
      <w:r>
        <w:rPr>
          <w:sz w:val="26"/>
          <w:szCs w:val="26"/>
        </w:rPr>
        <w:t>Граници на отклонение</w:t>
      </w:r>
      <w:r>
        <w:rPr>
          <w:sz w:val="26"/>
          <w:szCs w:val="26"/>
        </w:rPr>
        <w:t xml:space="preserve"> – всеки от пътищата започва с </w:t>
      </w:r>
      <w:r>
        <w:rPr>
          <w:sz w:val="26"/>
          <w:szCs w:val="26"/>
          <w:lang w:val="en-US"/>
        </w:rPr>
        <w:t>“/</w:t>
      </w:r>
      <w:r>
        <w:rPr>
          <w:sz w:val="26"/>
          <w:szCs w:val="26"/>
          <w:lang w:val="en-US"/>
        </w:rPr>
        <w:t>anomaly</w:t>
      </w:r>
      <w:r>
        <w:rPr>
          <w:sz w:val="26"/>
          <w:szCs w:val="26"/>
          <w:lang w:val="en-US"/>
        </w:rPr>
        <w:t>”</w:t>
      </w:r>
    </w:p>
    <w:p w14:paraId="668DEB8C" w14:textId="1F1F22B7" w:rsidR="00C3607C" w:rsidRDefault="00C3607C" w:rsidP="00C3607C">
      <w:pPr>
        <w:pStyle w:val="a9"/>
        <w:numPr>
          <w:ilvl w:val="1"/>
          <w:numId w:val="6"/>
        </w:numPr>
        <w:jc w:val="both"/>
        <w:rPr>
          <w:sz w:val="26"/>
          <w:szCs w:val="26"/>
        </w:rPr>
      </w:pPr>
      <w:r>
        <w:rPr>
          <w:sz w:val="26"/>
          <w:szCs w:val="26"/>
        </w:rPr>
        <w:t>Взимане на граници</w:t>
      </w:r>
    </w:p>
    <w:p w14:paraId="45C68133" w14:textId="77777777" w:rsidR="001314BD" w:rsidRDefault="001314BD" w:rsidP="001314BD">
      <w:pPr>
        <w:pStyle w:val="HTML"/>
        <w:shd w:val="clear" w:color="auto" w:fill="FFFFFF"/>
        <w:ind w:left="720"/>
        <w:rPr>
          <w:color w:val="080808"/>
        </w:rPr>
      </w:pPr>
      <w:r>
        <w:rPr>
          <w:color w:val="9E880D"/>
        </w:rPr>
        <w:t>@GetMapping</w:t>
      </w:r>
      <w:r>
        <w:rPr>
          <w:color w:val="9E880D"/>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AnomalyDetectionRuleResponseModel</w:t>
      </w:r>
      <w:r>
        <w:rPr>
          <w:color w:val="080808"/>
        </w:rPr>
        <w:t xml:space="preserve">&gt;&gt; </w:t>
      </w:r>
      <w:r>
        <w:rPr>
          <w:color w:val="00627A"/>
        </w:rPr>
        <w:t>getAll</w:t>
      </w:r>
      <w:r>
        <w:rPr>
          <w:color w:val="080808"/>
        </w:rPr>
        <w:t>() {</w:t>
      </w:r>
      <w:r>
        <w:rPr>
          <w:color w:val="080808"/>
        </w:rPr>
        <w:br/>
        <w:t xml:space="preserve">    </w:t>
      </w:r>
      <w:r>
        <w:rPr>
          <w:color w:val="000000"/>
        </w:rPr>
        <w:t>List</w:t>
      </w:r>
      <w:r>
        <w:rPr>
          <w:color w:val="080808"/>
        </w:rPr>
        <w:t>&lt;</w:t>
      </w:r>
      <w:r>
        <w:rPr>
          <w:color w:val="000000"/>
        </w:rPr>
        <w:t>AnomalyDetectionRuleServiceModel</w:t>
      </w:r>
      <w:r>
        <w:rPr>
          <w:color w:val="080808"/>
        </w:rPr>
        <w:t xml:space="preserve">&gt; </w:t>
      </w:r>
      <w:r>
        <w:rPr>
          <w:color w:val="000000"/>
        </w:rPr>
        <w:t xml:space="preserve">anomalyDetectionRuleServiceModels </w:t>
      </w:r>
      <w:r>
        <w:rPr>
          <w:color w:val="080808"/>
        </w:rPr>
        <w:t xml:space="preserve">= </w:t>
      </w:r>
      <w:r>
        <w:rPr>
          <w:color w:val="871094"/>
        </w:rPr>
        <w:t>anomalyDetectionRuleService</w:t>
      </w:r>
      <w:r>
        <w:rPr>
          <w:color w:val="080808"/>
        </w:rPr>
        <w:t>.findAll();</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anomalyDetectionRuleServiceModels</w:t>
      </w:r>
      <w:r>
        <w:rPr>
          <w:color w:val="080808"/>
        </w:rPr>
        <w:t>.stream()</w:t>
      </w:r>
      <w:r>
        <w:rPr>
          <w:color w:val="080808"/>
        </w:rPr>
        <w:br/>
        <w:t xml:space="preserve">                                                              .map(</w:t>
      </w:r>
      <w:r>
        <w:rPr>
          <w:color w:val="000000"/>
        </w:rPr>
        <w:t>AnomalyDetectionRuleServiceModel</w:t>
      </w:r>
      <w:r>
        <w:rPr>
          <w:color w:val="080808"/>
        </w:rPr>
        <w:t>::toResponseModel)</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w:t>
      </w:r>
    </w:p>
    <w:p w14:paraId="08839682" w14:textId="77777777" w:rsidR="00C3607C" w:rsidRDefault="00C3607C" w:rsidP="00C3607C">
      <w:pPr>
        <w:pStyle w:val="a9"/>
        <w:ind w:left="1440"/>
        <w:jc w:val="both"/>
        <w:rPr>
          <w:sz w:val="26"/>
          <w:szCs w:val="26"/>
        </w:rPr>
      </w:pPr>
    </w:p>
    <w:p w14:paraId="06F1734D" w14:textId="71A4D618" w:rsidR="00C3607C" w:rsidRDefault="00C3607C" w:rsidP="00C3607C">
      <w:pPr>
        <w:pStyle w:val="a9"/>
        <w:numPr>
          <w:ilvl w:val="1"/>
          <w:numId w:val="6"/>
        </w:numPr>
        <w:jc w:val="both"/>
        <w:rPr>
          <w:sz w:val="26"/>
          <w:szCs w:val="26"/>
        </w:rPr>
      </w:pPr>
      <w:r>
        <w:rPr>
          <w:sz w:val="26"/>
          <w:szCs w:val="26"/>
        </w:rPr>
        <w:t>Добавяне на нова граница</w:t>
      </w:r>
    </w:p>
    <w:p w14:paraId="5098DE0E" w14:textId="77777777" w:rsidR="001314BD" w:rsidRDefault="001314BD" w:rsidP="001314BD">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AnomalyDetectionRuleResponseModel</w:t>
      </w:r>
      <w:r>
        <w:rPr>
          <w:color w:val="080808"/>
        </w:rPr>
        <w:t>&gt;</w:t>
      </w:r>
      <w:r>
        <w:rPr>
          <w:color w:val="080808"/>
        </w:rPr>
        <w:br/>
        <w:t xml:space="preserve">       </w:t>
      </w:r>
      <w:r>
        <w:rPr>
          <w:color w:val="00627A"/>
        </w:rPr>
        <w:t>add</w:t>
      </w:r>
      <w:r>
        <w:rPr>
          <w:color w:val="080808"/>
        </w:rPr>
        <w:t>(</w:t>
      </w:r>
      <w:r>
        <w:rPr>
          <w:color w:val="9E880D"/>
        </w:rPr>
        <w:t xml:space="preserve">@RequestBody </w:t>
      </w:r>
      <w:r>
        <w:rPr>
          <w:color w:val="000000"/>
        </w:rPr>
        <w:t xml:space="preserve">AnomalyDetectionRuleBindingModel </w:t>
      </w:r>
      <w:r>
        <w:rPr>
          <w:color w:val="080808"/>
        </w:rPr>
        <w:lastRenderedPageBreak/>
        <w:t>anomalyDetectionRuleBindingModel) {</w:t>
      </w:r>
      <w:r>
        <w:rPr>
          <w:color w:val="080808"/>
        </w:rPr>
        <w:br/>
        <w:t xml:space="preserve">    </w:t>
      </w:r>
      <w:r>
        <w:rPr>
          <w:color w:val="000000"/>
        </w:rPr>
        <w:t xml:space="preserve">AnomalyDetectionRuleType anomalyDetectionRuleType </w:t>
      </w:r>
      <w:r>
        <w:rPr>
          <w:color w:val="080808"/>
        </w:rPr>
        <w:t xml:space="preserve">= </w:t>
      </w:r>
      <w:r>
        <w:rPr>
          <w:color w:val="000000"/>
        </w:rPr>
        <w:t>AnomalyDetectionRuleType</w:t>
      </w:r>
      <w:r>
        <w:rPr>
          <w:color w:val="080808"/>
        </w:rPr>
        <w:t>.</w:t>
      </w:r>
      <w:r>
        <w:rPr>
          <w:i/>
          <w:iCs/>
          <w:color w:val="080808"/>
        </w:rPr>
        <w:t>from</w:t>
      </w:r>
      <w:r>
        <w:rPr>
          <w:color w:val="080808"/>
        </w:rPr>
        <w:t>(anomalyDetectionRuleBindingModel.getType());</w:t>
      </w:r>
      <w:r>
        <w:rPr>
          <w:color w:val="080808"/>
        </w:rPr>
        <w:br/>
        <w:t xml:space="preserve">    </w:t>
      </w:r>
      <w:r>
        <w:rPr>
          <w:color w:val="000000"/>
        </w:rPr>
        <w:t xml:space="preserve">AnomalyDetectionRuleServiceModel anomalyDetectionRuleServiceModel </w:t>
      </w:r>
      <w:r>
        <w:rPr>
          <w:color w:val="080808"/>
        </w:rPr>
        <w:t xml:space="preserve">= </w:t>
      </w:r>
      <w:r>
        <w:rPr>
          <w:color w:val="000000"/>
        </w:rPr>
        <w:t>anomalyDetectionRuleType</w:t>
      </w:r>
      <w:r>
        <w:rPr>
          <w:color w:val="080808"/>
        </w:rPr>
        <w:t>.getRuleBindingParser(anomalyDetectionRuleBindingModel)</w:t>
      </w:r>
      <w:r>
        <w:rPr>
          <w:color w:val="080808"/>
        </w:rPr>
        <w:br/>
        <w:t xml:space="preserve">                                                                                                .parse();</w:t>
      </w:r>
      <w:r>
        <w:rPr>
          <w:color w:val="080808"/>
        </w:rPr>
        <w:br/>
        <w:t xml:space="preserve">    </w:t>
      </w:r>
      <w:r>
        <w:rPr>
          <w:color w:val="871094"/>
        </w:rPr>
        <w:t>anomalyDetectionRuleService</w:t>
      </w:r>
      <w:r>
        <w:rPr>
          <w:color w:val="080808"/>
        </w:rPr>
        <w:t>.save(</w:t>
      </w:r>
      <w:r>
        <w:rPr>
          <w:color w:val="000000"/>
        </w:rPr>
        <w:t>anomalyDetectionRuleServiceModel</w:t>
      </w:r>
      <w:r>
        <w:rPr>
          <w:color w:val="080808"/>
        </w:rPr>
        <w:t>);</w:t>
      </w:r>
      <w:r>
        <w:rPr>
          <w:color w:val="080808"/>
        </w:rPr>
        <w:br/>
        <w:t xml:space="preserve">    </w:t>
      </w:r>
      <w:r>
        <w:rPr>
          <w:color w:val="000000"/>
        </w:rPr>
        <w:t xml:space="preserve">AnomalyDetectionRuleResponseModel anomalyDetectionRuleResponseModel </w:t>
      </w:r>
      <w:r>
        <w:rPr>
          <w:color w:val="080808"/>
        </w:rPr>
        <w:t xml:space="preserve">= </w:t>
      </w:r>
      <w:r>
        <w:rPr>
          <w:color w:val="000000"/>
        </w:rPr>
        <w:t>anomalyDetectionRuleServiceModel</w:t>
      </w:r>
      <w:r>
        <w:rPr>
          <w:color w:val="080808"/>
        </w:rPr>
        <w:t>.toResponseModel();</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anomalyDetectionRuleResponseModel</w:t>
      </w:r>
      <w:r>
        <w:rPr>
          <w:color w:val="080808"/>
        </w:rPr>
        <w:t>);</w:t>
      </w:r>
      <w:r>
        <w:rPr>
          <w:color w:val="080808"/>
        </w:rPr>
        <w:br/>
        <w:t>}</w:t>
      </w:r>
    </w:p>
    <w:p w14:paraId="5BB63B7F" w14:textId="77777777" w:rsidR="001314BD" w:rsidRDefault="001314BD" w:rsidP="001314BD">
      <w:pPr>
        <w:pStyle w:val="a9"/>
        <w:ind w:left="1440"/>
        <w:jc w:val="both"/>
        <w:rPr>
          <w:sz w:val="26"/>
          <w:szCs w:val="26"/>
        </w:rPr>
      </w:pPr>
    </w:p>
    <w:p w14:paraId="1E8E1AE4" w14:textId="430F9776" w:rsidR="00C3607C" w:rsidRDefault="00C3607C" w:rsidP="00C3607C">
      <w:pPr>
        <w:pStyle w:val="a9"/>
        <w:numPr>
          <w:ilvl w:val="1"/>
          <w:numId w:val="6"/>
        </w:numPr>
        <w:jc w:val="both"/>
        <w:rPr>
          <w:sz w:val="26"/>
          <w:szCs w:val="26"/>
        </w:rPr>
      </w:pPr>
      <w:r>
        <w:rPr>
          <w:sz w:val="26"/>
          <w:szCs w:val="26"/>
        </w:rPr>
        <w:t>Редактиране на граница</w:t>
      </w:r>
    </w:p>
    <w:p w14:paraId="5E2E9686" w14:textId="77777777" w:rsidR="0065027E" w:rsidRDefault="0065027E" w:rsidP="0065027E">
      <w:pPr>
        <w:pStyle w:val="HTML"/>
        <w:shd w:val="clear" w:color="auto" w:fill="FFFFFF"/>
        <w:ind w:left="720"/>
        <w:rPr>
          <w:color w:val="080808"/>
        </w:rPr>
      </w:pPr>
      <w:r>
        <w:rPr>
          <w:color w:val="9E880D"/>
        </w:rPr>
        <w:t>@PutMapping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AnomalyDetectionRuleResponseModel</w:t>
      </w:r>
      <w:r>
        <w:rPr>
          <w:color w:val="080808"/>
        </w:rPr>
        <w:t>&gt;</w:t>
      </w:r>
      <w:r>
        <w:rPr>
          <w:color w:val="080808"/>
        </w:rPr>
        <w:br/>
        <w:t xml:space="preserve">       </w:t>
      </w:r>
      <w:r>
        <w:rPr>
          <w:color w:val="00627A"/>
        </w:rPr>
        <w:t>edit</w:t>
      </w:r>
      <w:r>
        <w:rPr>
          <w:color w:val="080808"/>
        </w:rPr>
        <w:t>(</w:t>
      </w:r>
      <w:r>
        <w:rPr>
          <w:color w:val="9E880D"/>
        </w:rPr>
        <w:t xml:space="preserve">@PathVariable </w:t>
      </w:r>
      <w:r>
        <w:rPr>
          <w:color w:val="000000"/>
        </w:rPr>
        <w:t xml:space="preserve">String </w:t>
      </w:r>
      <w:r>
        <w:rPr>
          <w:color w:val="080808"/>
        </w:rPr>
        <w:t xml:space="preserve">id, </w:t>
      </w:r>
      <w:r>
        <w:rPr>
          <w:color w:val="9E880D"/>
        </w:rPr>
        <w:t xml:space="preserve">@RequestBody </w:t>
      </w:r>
      <w:r>
        <w:rPr>
          <w:color w:val="000000"/>
        </w:rPr>
        <w:t xml:space="preserve">AnomalyDetectionRuleBindingModel </w:t>
      </w:r>
      <w:r>
        <w:rPr>
          <w:color w:val="080808"/>
        </w:rPr>
        <w:t>anomalyDetectionRuleBindingModel) {</w:t>
      </w:r>
      <w:r>
        <w:rPr>
          <w:color w:val="080808"/>
        </w:rPr>
        <w:br/>
        <w:t xml:space="preserve">    </w:t>
      </w:r>
      <w:r>
        <w:rPr>
          <w:color w:val="000000"/>
        </w:rPr>
        <w:t xml:space="preserve">AnomalyDetectionRuleType anomalyDetectionRuleType </w:t>
      </w:r>
      <w:r>
        <w:rPr>
          <w:color w:val="080808"/>
        </w:rPr>
        <w:t xml:space="preserve">= </w:t>
      </w:r>
      <w:r>
        <w:rPr>
          <w:color w:val="000000"/>
        </w:rPr>
        <w:t>AnomalyDetectionRuleType</w:t>
      </w:r>
      <w:r>
        <w:rPr>
          <w:color w:val="080808"/>
        </w:rPr>
        <w:t>.</w:t>
      </w:r>
      <w:r>
        <w:rPr>
          <w:i/>
          <w:iCs/>
          <w:color w:val="080808"/>
        </w:rPr>
        <w:t>from</w:t>
      </w:r>
      <w:r>
        <w:rPr>
          <w:color w:val="080808"/>
        </w:rPr>
        <w:t>(anomalyDetectionRuleBindingModel.getType());</w:t>
      </w:r>
      <w:r>
        <w:rPr>
          <w:color w:val="080808"/>
        </w:rPr>
        <w:br/>
        <w:t xml:space="preserve">    </w:t>
      </w:r>
      <w:r>
        <w:rPr>
          <w:color w:val="000000"/>
        </w:rPr>
        <w:t xml:space="preserve">AnomalyDetectionRuleServiceModel anomalyDetectionRuleServiceModel </w:t>
      </w:r>
      <w:r>
        <w:rPr>
          <w:color w:val="080808"/>
        </w:rPr>
        <w:t xml:space="preserve">= </w:t>
      </w:r>
      <w:r>
        <w:rPr>
          <w:color w:val="000000"/>
        </w:rPr>
        <w:t>anomalyDetectionRuleType</w:t>
      </w:r>
      <w:r>
        <w:rPr>
          <w:color w:val="080808"/>
        </w:rPr>
        <w:t>.getRuleBindingParser(anomalyDetectionRuleBindingModel)</w:t>
      </w:r>
      <w:r>
        <w:rPr>
          <w:color w:val="080808"/>
        </w:rPr>
        <w:br/>
        <w:t xml:space="preserve">                                                                                                .parse();</w:t>
      </w:r>
      <w:r>
        <w:rPr>
          <w:color w:val="080808"/>
        </w:rPr>
        <w:br/>
        <w:t xml:space="preserve">    </w:t>
      </w:r>
      <w:r>
        <w:rPr>
          <w:color w:val="000000"/>
        </w:rPr>
        <w:t>anomalyDetectionRuleServiceModel</w:t>
      </w:r>
      <w:r>
        <w:rPr>
          <w:color w:val="080808"/>
        </w:rPr>
        <w:t>.setId(id);</w:t>
      </w:r>
      <w:r>
        <w:rPr>
          <w:color w:val="080808"/>
        </w:rPr>
        <w:br/>
        <w:t xml:space="preserve">    </w:t>
      </w:r>
      <w:r>
        <w:rPr>
          <w:color w:val="871094"/>
        </w:rPr>
        <w:t>anomalyDetectionRuleService</w:t>
      </w:r>
      <w:r>
        <w:rPr>
          <w:color w:val="080808"/>
        </w:rPr>
        <w:t>.update(</w:t>
      </w:r>
      <w:r>
        <w:rPr>
          <w:color w:val="000000"/>
        </w:rPr>
        <w:t>anomalyDetectionRuleServiceModel</w:t>
      </w:r>
      <w:r>
        <w:rPr>
          <w:color w:val="080808"/>
        </w:rPr>
        <w:t>);</w:t>
      </w:r>
      <w:r>
        <w:rPr>
          <w:color w:val="080808"/>
        </w:rPr>
        <w:br/>
        <w:t xml:space="preserve">    </w:t>
      </w:r>
      <w:r>
        <w:rPr>
          <w:color w:val="000000"/>
        </w:rPr>
        <w:t xml:space="preserve">AnomalyDetectionRuleResponseModel anomalyDetectionRuleResponseModel </w:t>
      </w:r>
      <w:r>
        <w:rPr>
          <w:color w:val="080808"/>
        </w:rPr>
        <w:t xml:space="preserve">= </w:t>
      </w:r>
      <w:r>
        <w:rPr>
          <w:color w:val="000000"/>
        </w:rPr>
        <w:t>anomalyDetectionRuleServiceModel</w:t>
      </w:r>
      <w:r>
        <w:rPr>
          <w:color w:val="080808"/>
        </w:rPr>
        <w:t>.toResponseModel();</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anomalyDetectionRuleResponseModel</w:t>
      </w:r>
      <w:r>
        <w:rPr>
          <w:color w:val="080808"/>
        </w:rPr>
        <w:t>);</w:t>
      </w:r>
      <w:r>
        <w:rPr>
          <w:color w:val="080808"/>
        </w:rPr>
        <w:br/>
        <w:t>}</w:t>
      </w:r>
    </w:p>
    <w:p w14:paraId="48326642" w14:textId="77777777" w:rsidR="0065027E" w:rsidRDefault="0065027E" w:rsidP="0065027E">
      <w:pPr>
        <w:pStyle w:val="a9"/>
        <w:ind w:left="1440"/>
        <w:jc w:val="both"/>
        <w:rPr>
          <w:sz w:val="26"/>
          <w:szCs w:val="26"/>
        </w:rPr>
      </w:pPr>
    </w:p>
    <w:p w14:paraId="7069D2B4" w14:textId="7F627C51" w:rsidR="00C3607C" w:rsidRDefault="00C3607C" w:rsidP="00C3607C">
      <w:pPr>
        <w:pStyle w:val="a9"/>
        <w:numPr>
          <w:ilvl w:val="1"/>
          <w:numId w:val="6"/>
        </w:numPr>
        <w:jc w:val="both"/>
        <w:rPr>
          <w:sz w:val="26"/>
          <w:szCs w:val="26"/>
        </w:rPr>
      </w:pPr>
      <w:r>
        <w:rPr>
          <w:sz w:val="26"/>
          <w:szCs w:val="26"/>
        </w:rPr>
        <w:t>Вземане по идентификационен номер</w:t>
      </w:r>
    </w:p>
    <w:p w14:paraId="6C6C6D77" w14:textId="77777777" w:rsidR="0065027E" w:rsidRDefault="0065027E" w:rsidP="0065027E">
      <w:pPr>
        <w:pStyle w:val="HTML"/>
        <w:shd w:val="clear" w:color="auto" w:fill="FFFFFF"/>
        <w:ind w:left="720"/>
        <w:rPr>
          <w:color w:val="080808"/>
        </w:rPr>
      </w:pPr>
      <w:r>
        <w:rPr>
          <w:color w:val="9E880D"/>
        </w:rPr>
        <w:t>@GetMapping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AnomalyDetectionRuleResponseModel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id) {</w:t>
      </w:r>
      <w:r>
        <w:rPr>
          <w:color w:val="080808"/>
        </w:rPr>
        <w:br/>
        <w:t xml:space="preserve">    </w:t>
      </w:r>
      <w:r>
        <w:rPr>
          <w:color w:val="000000"/>
        </w:rPr>
        <w:t xml:space="preserve">AnomalyDetectionRuleServiceModel anomalyDetectionRuleServiceModel </w:t>
      </w:r>
      <w:r>
        <w:rPr>
          <w:color w:val="080808"/>
        </w:rPr>
        <w:t xml:space="preserve">= </w:t>
      </w:r>
      <w:r>
        <w:rPr>
          <w:color w:val="871094"/>
        </w:rPr>
        <w:t>anomalyDetectionRuleService</w:t>
      </w:r>
      <w:r>
        <w:rPr>
          <w:color w:val="080808"/>
        </w:rPr>
        <w:t>.findById(id);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anomalyDetectionRuleServiceModel</w:t>
      </w:r>
      <w:r>
        <w:rPr>
          <w:color w:val="080808"/>
        </w:rPr>
        <w:t>.toResponseModel());</w:t>
      </w:r>
      <w:r>
        <w:rPr>
          <w:color w:val="080808"/>
        </w:rPr>
        <w:br/>
        <w:t>}</w:t>
      </w:r>
    </w:p>
    <w:p w14:paraId="0048334E" w14:textId="77777777" w:rsidR="0065027E" w:rsidRDefault="0065027E" w:rsidP="0065027E">
      <w:pPr>
        <w:pStyle w:val="a9"/>
        <w:ind w:left="1440"/>
        <w:jc w:val="both"/>
        <w:rPr>
          <w:sz w:val="26"/>
          <w:szCs w:val="26"/>
        </w:rPr>
      </w:pPr>
    </w:p>
    <w:p w14:paraId="01A4D8FC" w14:textId="570C18B7" w:rsidR="00C3607C" w:rsidRDefault="00C3607C" w:rsidP="00C3607C">
      <w:pPr>
        <w:pStyle w:val="a9"/>
        <w:numPr>
          <w:ilvl w:val="1"/>
          <w:numId w:val="6"/>
        </w:numPr>
        <w:jc w:val="both"/>
        <w:rPr>
          <w:sz w:val="26"/>
          <w:szCs w:val="26"/>
        </w:rPr>
      </w:pPr>
      <w:r>
        <w:rPr>
          <w:sz w:val="26"/>
          <w:szCs w:val="26"/>
        </w:rPr>
        <w:t xml:space="preserve">Изтриване по </w:t>
      </w:r>
      <w:r>
        <w:rPr>
          <w:sz w:val="26"/>
          <w:szCs w:val="26"/>
        </w:rPr>
        <w:t>идентификационен номер</w:t>
      </w:r>
    </w:p>
    <w:p w14:paraId="2FC99342" w14:textId="77777777" w:rsidR="0065027E" w:rsidRDefault="0065027E" w:rsidP="0065027E">
      <w:pPr>
        <w:pStyle w:val="HTML"/>
        <w:shd w:val="clear" w:color="auto" w:fill="FFFFFF"/>
        <w:ind w:left="720"/>
        <w:rPr>
          <w:color w:val="080808"/>
        </w:rPr>
      </w:pPr>
      <w:r>
        <w:rPr>
          <w:color w:val="9E880D"/>
        </w:rPr>
        <w:t>@DeleteMapping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Void</w:t>
      </w:r>
      <w:r>
        <w:rPr>
          <w:color w:val="080808"/>
        </w:rPr>
        <w:t xml:space="preserve">&gt; </w:t>
      </w:r>
      <w:r>
        <w:rPr>
          <w:color w:val="00627A"/>
        </w:rPr>
        <w:t>delete</w:t>
      </w:r>
      <w:r>
        <w:rPr>
          <w:color w:val="080808"/>
        </w:rPr>
        <w:t>(</w:t>
      </w:r>
      <w:r>
        <w:rPr>
          <w:color w:val="9E880D"/>
        </w:rPr>
        <w:t xml:space="preserve">@PathVariable </w:t>
      </w:r>
      <w:r>
        <w:rPr>
          <w:color w:val="000000"/>
        </w:rPr>
        <w:t xml:space="preserve">String </w:t>
      </w:r>
      <w:r>
        <w:rPr>
          <w:color w:val="080808"/>
        </w:rPr>
        <w:t>id) {</w:t>
      </w:r>
      <w:r>
        <w:rPr>
          <w:color w:val="080808"/>
        </w:rPr>
        <w:br/>
        <w:t xml:space="preserve">    </w:t>
      </w:r>
      <w:r>
        <w:rPr>
          <w:color w:val="871094"/>
        </w:rPr>
        <w:t>anomalyDetectionRuleService</w:t>
      </w:r>
      <w:r>
        <w:rPr>
          <w:color w:val="080808"/>
        </w:rPr>
        <w:t>.delete(id);</w:t>
      </w:r>
      <w:r>
        <w:rPr>
          <w:color w:val="080808"/>
        </w:rPr>
        <w:br/>
      </w:r>
      <w:r>
        <w:rPr>
          <w:color w:val="080808"/>
        </w:rPr>
        <w:lastRenderedPageBreak/>
        <w:t xml:space="preserve">    </w:t>
      </w:r>
      <w:r>
        <w:rPr>
          <w:color w:val="0033B3"/>
        </w:rPr>
        <w:t xml:space="preserve">return </w:t>
      </w:r>
      <w:r>
        <w:rPr>
          <w:color w:val="000000"/>
        </w:rPr>
        <w:t>ResponseEntity</w:t>
      </w:r>
      <w:r>
        <w:rPr>
          <w:color w:val="080808"/>
        </w:rPr>
        <w:t>.</w:t>
      </w:r>
      <w:r>
        <w:rPr>
          <w:i/>
          <w:iCs/>
          <w:color w:val="080808"/>
        </w:rPr>
        <w:t>ok</w:t>
      </w:r>
      <w:r>
        <w:rPr>
          <w:color w:val="080808"/>
        </w:rPr>
        <w:t>().build();</w:t>
      </w:r>
      <w:r>
        <w:rPr>
          <w:color w:val="080808"/>
        </w:rPr>
        <w:br/>
        <w:t>}</w:t>
      </w:r>
    </w:p>
    <w:p w14:paraId="061D1819" w14:textId="77777777" w:rsidR="0065027E" w:rsidRDefault="0065027E" w:rsidP="0065027E">
      <w:pPr>
        <w:pStyle w:val="a9"/>
        <w:ind w:left="1440"/>
        <w:jc w:val="both"/>
        <w:rPr>
          <w:sz w:val="26"/>
          <w:szCs w:val="26"/>
        </w:rPr>
      </w:pPr>
    </w:p>
    <w:p w14:paraId="2AF9A746" w14:textId="1B23D22A" w:rsidR="00C3607C" w:rsidRDefault="00C3607C" w:rsidP="00C3607C">
      <w:pPr>
        <w:pStyle w:val="a9"/>
        <w:numPr>
          <w:ilvl w:val="1"/>
          <w:numId w:val="6"/>
        </w:numPr>
        <w:jc w:val="both"/>
        <w:rPr>
          <w:sz w:val="26"/>
          <w:szCs w:val="26"/>
        </w:rPr>
      </w:pPr>
      <w:r>
        <w:rPr>
          <w:sz w:val="26"/>
          <w:szCs w:val="26"/>
        </w:rPr>
        <w:t xml:space="preserve">Вземане на всички по </w:t>
      </w:r>
      <w:r>
        <w:rPr>
          <w:sz w:val="26"/>
          <w:szCs w:val="26"/>
        </w:rPr>
        <w:t>идентификационен номер</w:t>
      </w:r>
      <w:r>
        <w:rPr>
          <w:sz w:val="26"/>
          <w:szCs w:val="26"/>
        </w:rPr>
        <w:t xml:space="preserve"> на измервателна станция</w:t>
      </w:r>
    </w:p>
    <w:p w14:paraId="21D05B4B" w14:textId="77777777" w:rsidR="0065027E" w:rsidRDefault="0065027E" w:rsidP="0065027E">
      <w:pPr>
        <w:pStyle w:val="HTML"/>
        <w:shd w:val="clear" w:color="auto" w:fill="FFFFFF"/>
        <w:ind w:left="720"/>
        <w:rPr>
          <w:color w:val="080808"/>
        </w:rPr>
      </w:pPr>
      <w:r>
        <w:rPr>
          <w:color w:val="9E880D"/>
        </w:rPr>
        <w:t>@GetMapping</w:t>
      </w:r>
      <w:r>
        <w:rPr>
          <w:color w:val="080808"/>
        </w:rPr>
        <w:t>(</w:t>
      </w:r>
      <w:r>
        <w:rPr>
          <w:color w:val="067D17"/>
        </w:rPr>
        <w:t>"/raspberry/{raspberryId}"</w:t>
      </w:r>
      <w:r>
        <w:rPr>
          <w:color w:val="080808"/>
        </w:rPr>
        <w:t>)</w:t>
      </w:r>
      <w:r>
        <w:rPr>
          <w:color w:val="080808"/>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AnomalyDetectionRuleResponseModel</w:t>
      </w:r>
      <w:r>
        <w:rPr>
          <w:color w:val="080808"/>
        </w:rPr>
        <w:t xml:space="preserve">&gt;&gt; </w:t>
      </w:r>
      <w:r>
        <w:rPr>
          <w:color w:val="00627A"/>
        </w:rPr>
        <w:t>getAnomaliesByRaspberry</w:t>
      </w:r>
      <w:r>
        <w:rPr>
          <w:color w:val="080808"/>
        </w:rPr>
        <w:t>(</w:t>
      </w:r>
      <w:r>
        <w:rPr>
          <w:color w:val="9E880D"/>
        </w:rPr>
        <w:t xml:space="preserve">@PathVariable </w:t>
      </w:r>
      <w:r>
        <w:rPr>
          <w:color w:val="000000"/>
        </w:rPr>
        <w:t xml:space="preserve">String </w:t>
      </w:r>
      <w:r>
        <w:rPr>
          <w:color w:val="080808"/>
        </w:rPr>
        <w:t>raspberryId) {</w:t>
      </w:r>
      <w:r>
        <w:rPr>
          <w:color w:val="080808"/>
        </w:rPr>
        <w:br/>
        <w:t xml:space="preserve">    </w:t>
      </w:r>
      <w:r>
        <w:rPr>
          <w:color w:val="000000"/>
        </w:rPr>
        <w:t>List</w:t>
      </w:r>
      <w:r>
        <w:rPr>
          <w:color w:val="080808"/>
        </w:rPr>
        <w:t>&lt;</w:t>
      </w:r>
      <w:r>
        <w:rPr>
          <w:color w:val="000000"/>
        </w:rPr>
        <w:t>AnomalyDetectionRuleServiceModel</w:t>
      </w:r>
      <w:r>
        <w:rPr>
          <w:color w:val="080808"/>
        </w:rPr>
        <w:t xml:space="preserve">&gt; </w:t>
      </w:r>
      <w:r>
        <w:rPr>
          <w:color w:val="000000"/>
        </w:rPr>
        <w:t xml:space="preserve">anomalyDetectionRuleServiceModels </w:t>
      </w:r>
      <w:r>
        <w:rPr>
          <w:color w:val="080808"/>
        </w:rPr>
        <w:t xml:space="preserve">= </w:t>
      </w:r>
      <w:r>
        <w:rPr>
          <w:color w:val="871094"/>
        </w:rPr>
        <w:t>anomalyDetectionRuleService</w:t>
      </w:r>
      <w:r>
        <w:rPr>
          <w:color w:val="080808"/>
        </w:rPr>
        <w:t>.findByRaspberryId(raspberryId);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anomalyDetectionRuleServiceModels</w:t>
      </w:r>
      <w:r>
        <w:rPr>
          <w:color w:val="080808"/>
        </w:rPr>
        <w:t>.stream()</w:t>
      </w:r>
      <w:r>
        <w:rPr>
          <w:color w:val="080808"/>
        </w:rPr>
        <w:br/>
        <w:t xml:space="preserve">                                                              .map(</w:t>
      </w:r>
      <w:r>
        <w:rPr>
          <w:color w:val="000000"/>
        </w:rPr>
        <w:t>AnomalyDetectionRuleServiceModel</w:t>
      </w:r>
      <w:r>
        <w:rPr>
          <w:color w:val="080808"/>
        </w:rPr>
        <w:t>::toResponseModel)</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r>
      <w:r>
        <w:rPr>
          <w:color w:val="080808"/>
        </w:rPr>
        <w:br/>
        <w:t>}</w:t>
      </w:r>
    </w:p>
    <w:p w14:paraId="4842643B" w14:textId="77777777" w:rsidR="0065027E" w:rsidRPr="00612FE3" w:rsidRDefault="0065027E" w:rsidP="0065027E">
      <w:pPr>
        <w:pStyle w:val="a9"/>
        <w:ind w:left="1440"/>
        <w:jc w:val="both"/>
      </w:pPr>
    </w:p>
    <w:p w14:paraId="5BB3BF22" w14:textId="2F1A3F63" w:rsidR="000D64AD" w:rsidRPr="00B52B88" w:rsidRDefault="00B52B88" w:rsidP="00B52B88">
      <w:pPr>
        <w:pStyle w:val="a9"/>
        <w:numPr>
          <w:ilvl w:val="0"/>
          <w:numId w:val="6"/>
        </w:numPr>
        <w:jc w:val="both"/>
        <w:rPr>
          <w:sz w:val="26"/>
          <w:szCs w:val="26"/>
        </w:rPr>
      </w:pPr>
      <w:r>
        <w:rPr>
          <w:sz w:val="26"/>
          <w:szCs w:val="26"/>
        </w:rPr>
        <w:t xml:space="preserve">Абонирани имейли </w:t>
      </w:r>
      <w:r>
        <w:rPr>
          <w:sz w:val="26"/>
          <w:szCs w:val="26"/>
        </w:rPr>
        <w:t xml:space="preserve">– всеки от пътищата започва с </w:t>
      </w:r>
      <w:r>
        <w:rPr>
          <w:sz w:val="26"/>
          <w:szCs w:val="26"/>
          <w:lang w:val="en-US"/>
        </w:rPr>
        <w:t>“/</w:t>
      </w:r>
      <w:r>
        <w:rPr>
          <w:sz w:val="26"/>
          <w:szCs w:val="26"/>
          <w:lang w:val="en-US"/>
        </w:rPr>
        <w:t>subscribe</w:t>
      </w:r>
      <w:r>
        <w:rPr>
          <w:sz w:val="26"/>
          <w:szCs w:val="26"/>
          <w:lang w:val="en-US"/>
        </w:rPr>
        <w:t>”</w:t>
      </w:r>
    </w:p>
    <w:p w14:paraId="1CFE7DE7" w14:textId="03B06912" w:rsidR="00B52B88" w:rsidRDefault="00B52B88" w:rsidP="00B52B88">
      <w:pPr>
        <w:pStyle w:val="a9"/>
        <w:numPr>
          <w:ilvl w:val="1"/>
          <w:numId w:val="6"/>
        </w:numPr>
        <w:jc w:val="both"/>
        <w:rPr>
          <w:sz w:val="26"/>
          <w:szCs w:val="26"/>
        </w:rPr>
      </w:pPr>
      <w:r>
        <w:rPr>
          <w:sz w:val="26"/>
          <w:szCs w:val="26"/>
        </w:rPr>
        <w:t>Добавяне на измервателна станция</w:t>
      </w:r>
    </w:p>
    <w:p w14:paraId="1E3288A4" w14:textId="77777777" w:rsidR="00B52B88" w:rsidRDefault="00B52B88" w:rsidP="00B52B88">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SubscribedEmailResponseModel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SubscribedEmailBindingModel </w:t>
      </w:r>
      <w:r>
        <w:rPr>
          <w:color w:val="080808"/>
        </w:rPr>
        <w:t>subscribedEmailBindingModel) {</w:t>
      </w:r>
      <w:r>
        <w:rPr>
          <w:color w:val="080808"/>
        </w:rPr>
        <w:br/>
        <w:t xml:space="preserve">    </w:t>
      </w:r>
      <w:r>
        <w:rPr>
          <w:color w:val="000000"/>
        </w:rPr>
        <w:t xml:space="preserve">SubscribedEmailServiceModel subscribedEmailServiceModel </w:t>
      </w:r>
      <w:r>
        <w:rPr>
          <w:color w:val="080808"/>
        </w:rPr>
        <w:t xml:space="preserve">= </w:t>
      </w:r>
      <w:r>
        <w:rPr>
          <w:color w:val="871094"/>
        </w:rPr>
        <w:t>modelMapper</w:t>
      </w:r>
      <w:r>
        <w:rPr>
          <w:color w:val="080808"/>
        </w:rPr>
        <w:t>.map(subscribedEmailBindingModel,</w:t>
      </w:r>
      <w:r>
        <w:rPr>
          <w:color w:val="080808"/>
        </w:rPr>
        <w:br/>
        <w:t xml:space="preserve">                                                                              </w:t>
      </w:r>
      <w:r>
        <w:rPr>
          <w:color w:val="000000"/>
        </w:rPr>
        <w:t>SubscribedEmailServiceModel</w:t>
      </w:r>
      <w:r>
        <w:rPr>
          <w:color w:val="080808"/>
        </w:rPr>
        <w:t>.</w:t>
      </w:r>
      <w:r>
        <w:rPr>
          <w:color w:val="0033B3"/>
        </w:rPr>
        <w:t>class</w:t>
      </w:r>
      <w:r>
        <w:rPr>
          <w:color w:val="080808"/>
        </w:rPr>
        <w:t>);</w:t>
      </w:r>
      <w:r>
        <w:rPr>
          <w:color w:val="080808"/>
        </w:rPr>
        <w:br/>
        <w:t xml:space="preserve">    </w:t>
      </w:r>
      <w:r>
        <w:rPr>
          <w:color w:val="871094"/>
        </w:rPr>
        <w:t>subscribedEmailService</w:t>
      </w:r>
      <w:r>
        <w:rPr>
          <w:color w:val="080808"/>
        </w:rPr>
        <w:t>.save(</w:t>
      </w:r>
      <w:r>
        <w:rPr>
          <w:color w:val="000000"/>
        </w:rPr>
        <w:t>subscribedEmailServiceModel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modelMapper</w:t>
      </w:r>
      <w:r>
        <w:rPr>
          <w:color w:val="080808"/>
        </w:rPr>
        <w:t>.map(</w:t>
      </w:r>
      <w:r>
        <w:rPr>
          <w:color w:val="000000"/>
        </w:rPr>
        <w:t>subscribedEmailServiceModel</w:t>
      </w:r>
      <w:r>
        <w:rPr>
          <w:color w:val="080808"/>
        </w:rPr>
        <w:t xml:space="preserve">, </w:t>
      </w:r>
      <w:r>
        <w:rPr>
          <w:color w:val="000000"/>
        </w:rPr>
        <w:t>SubscribedEmailResponseModel</w:t>
      </w:r>
      <w:r>
        <w:rPr>
          <w:color w:val="080808"/>
        </w:rPr>
        <w:t>.</w:t>
      </w:r>
      <w:r>
        <w:rPr>
          <w:color w:val="0033B3"/>
        </w:rPr>
        <w:t>class</w:t>
      </w:r>
      <w:r>
        <w:rPr>
          <w:color w:val="080808"/>
        </w:rPr>
        <w:t>));</w:t>
      </w:r>
      <w:r>
        <w:rPr>
          <w:color w:val="080808"/>
        </w:rPr>
        <w:br/>
        <w:t>}</w:t>
      </w:r>
    </w:p>
    <w:p w14:paraId="21BB81CD" w14:textId="77777777" w:rsidR="00B52B88" w:rsidRDefault="00B52B88" w:rsidP="00B52B88">
      <w:pPr>
        <w:pStyle w:val="a9"/>
        <w:ind w:left="1440"/>
        <w:jc w:val="both"/>
        <w:rPr>
          <w:sz w:val="26"/>
          <w:szCs w:val="26"/>
        </w:rPr>
      </w:pPr>
    </w:p>
    <w:p w14:paraId="3E1F8ABD" w14:textId="25ECF89A" w:rsidR="00B52B88" w:rsidRDefault="00B52B88" w:rsidP="00B52B88">
      <w:pPr>
        <w:pStyle w:val="a9"/>
        <w:numPr>
          <w:ilvl w:val="1"/>
          <w:numId w:val="6"/>
        </w:numPr>
        <w:jc w:val="both"/>
        <w:rPr>
          <w:sz w:val="26"/>
          <w:szCs w:val="26"/>
        </w:rPr>
      </w:pPr>
      <w:r>
        <w:rPr>
          <w:sz w:val="26"/>
          <w:szCs w:val="26"/>
        </w:rPr>
        <w:t>Вземане на всички измервателни станции</w:t>
      </w:r>
    </w:p>
    <w:p w14:paraId="64F3BF7F" w14:textId="4B4B2F01" w:rsidR="00242270" w:rsidRPr="005C3EA7" w:rsidRDefault="00B52B88" w:rsidP="005C3EA7">
      <w:pPr>
        <w:pStyle w:val="HTML"/>
        <w:shd w:val="clear" w:color="auto" w:fill="FFFFFF"/>
        <w:ind w:left="720"/>
        <w:rPr>
          <w:color w:val="080808"/>
        </w:rPr>
      </w:pPr>
      <w:r>
        <w:rPr>
          <w:color w:val="9E880D"/>
        </w:rPr>
        <w:t>@GetMapping</w:t>
      </w:r>
      <w:r>
        <w:rPr>
          <w:color w:val="9E880D"/>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SubscribedEmailResponseModel</w:t>
      </w:r>
      <w:r>
        <w:rPr>
          <w:color w:val="080808"/>
        </w:rPr>
        <w:t xml:space="preserve">&gt;&gt; </w:t>
      </w:r>
      <w:r>
        <w:rPr>
          <w:color w:val="00627A"/>
        </w:rPr>
        <w:t>getAll</w:t>
      </w:r>
      <w:r>
        <w:rPr>
          <w:color w:val="080808"/>
        </w:rPr>
        <w:t>() {</w:t>
      </w:r>
      <w:r>
        <w:rPr>
          <w:color w:val="080808"/>
        </w:rPr>
        <w:br/>
        <w:t xml:space="preserve">    </w:t>
      </w:r>
      <w:r>
        <w:rPr>
          <w:color w:val="000000"/>
        </w:rPr>
        <w:t>List</w:t>
      </w:r>
      <w:r>
        <w:rPr>
          <w:color w:val="080808"/>
        </w:rPr>
        <w:t>&lt;</w:t>
      </w:r>
      <w:r>
        <w:rPr>
          <w:color w:val="000000"/>
        </w:rPr>
        <w:t>SubscribedEmailServiceModel</w:t>
      </w:r>
      <w:r>
        <w:rPr>
          <w:color w:val="080808"/>
        </w:rPr>
        <w:t xml:space="preserve">&gt; </w:t>
      </w:r>
      <w:r>
        <w:rPr>
          <w:color w:val="000000"/>
        </w:rPr>
        <w:t xml:space="preserve">subscribedEmailServiceModels </w:t>
      </w:r>
      <w:r>
        <w:rPr>
          <w:color w:val="080808"/>
        </w:rPr>
        <w:t xml:space="preserve">= </w:t>
      </w:r>
      <w:r>
        <w:rPr>
          <w:color w:val="871094"/>
        </w:rPr>
        <w:t>subscribedEmailService</w:t>
      </w:r>
      <w:r>
        <w:rPr>
          <w:color w:val="080808"/>
        </w:rPr>
        <w:t>.findAll();</w:t>
      </w:r>
      <w:r>
        <w:rPr>
          <w:color w:val="080808"/>
        </w:rPr>
        <w:br/>
        <w:t xml:space="preserve">    </w:t>
      </w:r>
      <w:r>
        <w:rPr>
          <w:color w:val="000000"/>
        </w:rPr>
        <w:t>List</w:t>
      </w:r>
      <w:r>
        <w:rPr>
          <w:color w:val="080808"/>
        </w:rPr>
        <w:t>&lt;</w:t>
      </w:r>
      <w:r>
        <w:rPr>
          <w:color w:val="000000"/>
        </w:rPr>
        <w:t>SubscribedEmailResponseModel</w:t>
      </w:r>
      <w:r>
        <w:rPr>
          <w:color w:val="080808"/>
        </w:rPr>
        <w:t xml:space="preserve">&gt; </w:t>
      </w:r>
      <w:r>
        <w:rPr>
          <w:color w:val="000000"/>
        </w:rPr>
        <w:t xml:space="preserve">response </w:t>
      </w:r>
      <w:r>
        <w:rPr>
          <w:color w:val="080808"/>
        </w:rPr>
        <w:t xml:space="preserve">= </w:t>
      </w:r>
      <w:r>
        <w:rPr>
          <w:color w:val="000000"/>
        </w:rPr>
        <w:t>subscribedEmailServiceModels</w:t>
      </w:r>
      <w:r>
        <w:rPr>
          <w:color w:val="080808"/>
        </w:rPr>
        <w:t>.stream()</w:t>
      </w:r>
      <w:r>
        <w:rPr>
          <w:color w:val="080808"/>
        </w:rPr>
        <w:br/>
        <w:t xml:space="preserve">                                                                              .map(subscribedEmailServiceModel -&gt; </w:t>
      </w:r>
      <w:r>
        <w:rPr>
          <w:color w:val="871094"/>
        </w:rPr>
        <w:t>modelMapper</w:t>
      </w:r>
      <w:r>
        <w:rPr>
          <w:color w:val="080808"/>
        </w:rPr>
        <w:t>.map(subscribedEmailServiceModel,</w:t>
      </w:r>
      <w:r>
        <w:rPr>
          <w:color w:val="080808"/>
        </w:rPr>
        <w:br/>
        <w:t xml:space="preserve">                                                                                                                                  </w:t>
      </w:r>
      <w:r>
        <w:rPr>
          <w:color w:val="000000"/>
        </w:rPr>
        <w:t>SubscribedEmailResponseModel</w:t>
      </w:r>
      <w:r>
        <w:rPr>
          <w:color w:val="080808"/>
        </w:rPr>
        <w:t>.</w:t>
      </w:r>
      <w:r>
        <w:rPr>
          <w:color w:val="0033B3"/>
        </w:rPr>
        <w:t>class</w:t>
      </w:r>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response</w:t>
      </w:r>
      <w:r>
        <w:rPr>
          <w:color w:val="080808"/>
        </w:rPr>
        <w:t>);</w:t>
      </w:r>
      <w:r>
        <w:rPr>
          <w:color w:val="080808"/>
        </w:rPr>
        <w:br/>
        <w:t>}</w:t>
      </w:r>
    </w:p>
    <w:p w14:paraId="6AF56C74" w14:textId="77777777" w:rsidR="00242270" w:rsidRPr="00242270" w:rsidRDefault="00242270" w:rsidP="001D7313">
      <w:pPr>
        <w:jc w:val="both"/>
        <w:rPr>
          <w:sz w:val="26"/>
          <w:szCs w:val="26"/>
          <w:lang w:val="en-US"/>
        </w:rPr>
      </w:pPr>
    </w:p>
    <w:p w14:paraId="5752965A" w14:textId="77777777" w:rsidR="00134A5A" w:rsidRDefault="00134A5A" w:rsidP="001D7313">
      <w:pPr>
        <w:jc w:val="both"/>
        <w:rPr>
          <w:sz w:val="26"/>
          <w:szCs w:val="26"/>
        </w:rPr>
      </w:pPr>
      <w:r>
        <w:rPr>
          <w:sz w:val="26"/>
          <w:szCs w:val="26"/>
        </w:rPr>
        <w:lastRenderedPageBreak/>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0EE0B6EB" w14:textId="77777777" w:rsidR="005C3EA7" w:rsidRDefault="005C3EA7" w:rsidP="005C3EA7">
      <w:pPr>
        <w:pStyle w:val="HTML"/>
        <w:shd w:val="clear" w:color="auto" w:fill="FFFFFF"/>
        <w:rPr>
          <w:color w:val="080808"/>
        </w:rPr>
      </w:pPr>
      <w:r>
        <w:rPr>
          <w:color w:val="9E880D"/>
        </w:rPr>
        <w:t>@Column</w:t>
      </w:r>
      <w:r>
        <w:rPr>
          <w:color w:val="080808"/>
        </w:rPr>
        <w:t xml:space="preserve">(nullable = </w:t>
      </w:r>
      <w:r>
        <w:rPr>
          <w:color w:val="0033B3"/>
        </w:rPr>
        <w:t>false</w:t>
      </w:r>
      <w:r>
        <w:rPr>
          <w:color w:val="080808"/>
        </w:rPr>
        <w:t xml:space="preserve">, unique = </w:t>
      </w:r>
      <w:r>
        <w:rPr>
          <w:color w:val="0033B3"/>
        </w:rPr>
        <w:t>true</w:t>
      </w:r>
      <w:r>
        <w:rPr>
          <w:color w:val="080808"/>
        </w:rPr>
        <w:t>)</w:t>
      </w:r>
      <w:r>
        <w:rPr>
          <w:color w:val="080808"/>
        </w:rPr>
        <w:br/>
      </w:r>
      <w:r>
        <w:rPr>
          <w:color w:val="0033B3"/>
        </w:rPr>
        <w:t xml:space="preserve">private </w:t>
      </w:r>
      <w:r>
        <w:rPr>
          <w:color w:val="000000"/>
        </w:rPr>
        <w:t xml:space="preserve">String </w:t>
      </w:r>
      <w:r>
        <w:rPr>
          <w:color w:val="871094"/>
        </w:rPr>
        <w:t>username</w:t>
      </w:r>
      <w:r>
        <w:rPr>
          <w:color w:val="080808"/>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6B3B099F" w:rsidR="00134A5A" w:rsidRDefault="00134A5A" w:rsidP="001D7313">
      <w:pPr>
        <w:jc w:val="both"/>
        <w:rPr>
          <w:sz w:val="26"/>
          <w:szCs w:val="26"/>
          <w:lang w:val="ru-RU"/>
        </w:rPr>
      </w:pPr>
      <w:r>
        <w:rPr>
          <w:sz w:val="26"/>
          <w:szCs w:val="26"/>
        </w:rPr>
        <w:t xml:space="preserve"> Това е примерен код за маркирането на полето </w:t>
      </w:r>
      <w:r>
        <w:rPr>
          <w:sz w:val="26"/>
          <w:szCs w:val="26"/>
          <w:lang w:val="ru-RU"/>
        </w:rPr>
        <w:t>“</w:t>
      </w:r>
      <w:r w:rsidR="00D96C40">
        <w:rPr>
          <w:sz w:val="26"/>
          <w:szCs w:val="26"/>
          <w:lang w:val="en-US"/>
        </w:rPr>
        <w:t>username</w:t>
      </w:r>
      <w:r>
        <w:rPr>
          <w:sz w:val="26"/>
          <w:szCs w:val="26"/>
          <w:lang w:val="ru-RU"/>
        </w:rPr>
        <w:t>”</w:t>
      </w:r>
      <w:r>
        <w:rPr>
          <w:sz w:val="26"/>
          <w:szCs w:val="26"/>
        </w:rPr>
        <w:t xml:space="preserve"> като колона в таблицата за потребители. </w:t>
      </w:r>
      <w:r w:rsidR="00D96C40">
        <w:rPr>
          <w:sz w:val="26"/>
          <w:szCs w:val="26"/>
          <w:lang w:val="en-US"/>
        </w:rPr>
        <w:t>S</w:t>
      </w:r>
      <w:r>
        <w:rPr>
          <w:sz w:val="26"/>
          <w:szCs w:val="26"/>
        </w:rPr>
        <w:t xml:space="preserve">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r w:rsidR="00D96C40">
        <w:rPr>
          <w:sz w:val="26"/>
          <w:szCs w:val="26"/>
          <w:lang w:val="en-US"/>
        </w:rPr>
        <w:t xml:space="preserve">, </w:t>
      </w:r>
      <w:r w:rsidR="00D96C40">
        <w:rPr>
          <w:sz w:val="26"/>
          <w:szCs w:val="26"/>
        </w:rPr>
        <w:t xml:space="preserve">а с </w:t>
      </w:r>
      <w:r w:rsidR="00D96C40">
        <w:rPr>
          <w:sz w:val="26"/>
          <w:szCs w:val="26"/>
          <w:lang w:val="en-US"/>
        </w:rPr>
        <w:t>“unique = true”</w:t>
      </w:r>
      <w:r w:rsidR="00D96C40">
        <w:rPr>
          <w:sz w:val="26"/>
          <w:szCs w:val="26"/>
        </w:rPr>
        <w:t xml:space="preserve"> означава че трябва да бъде уникално в таблицата в базата данни</w:t>
      </w:r>
      <w:r>
        <w:rPr>
          <w:sz w:val="26"/>
          <w:szCs w:val="26"/>
          <w:lang w:val="ru-RU"/>
        </w:rPr>
        <w:t>.</w:t>
      </w:r>
    </w:p>
    <w:p w14:paraId="118EB0BD" w14:textId="3417303E" w:rsidR="00134A5A" w:rsidRDefault="00134A5A" w:rsidP="001D7313">
      <w:pPr>
        <w:jc w:val="both"/>
        <w:rPr>
          <w:sz w:val="26"/>
          <w:szCs w:val="26"/>
        </w:rPr>
      </w:pPr>
      <w:r>
        <w:rPr>
          <w:sz w:val="26"/>
          <w:szCs w:val="26"/>
          <w:lang w:val="ru-RU"/>
        </w:rPr>
        <w:tab/>
      </w:r>
      <w:r>
        <w:rPr>
          <w:sz w:val="26"/>
          <w:szCs w:val="26"/>
        </w:rPr>
        <w:t xml:space="preserve">Някои колони изискват неопределена дължина на текста. Пример за такава колона е описанието на </w:t>
      </w:r>
      <w:r w:rsidR="0028203E">
        <w:rPr>
          <w:sz w:val="26"/>
          <w:szCs w:val="26"/>
        </w:rPr>
        <w:t>измервателната станция</w:t>
      </w:r>
      <w:r>
        <w:rPr>
          <w:sz w:val="26"/>
          <w:szCs w:val="26"/>
        </w:rPr>
        <w:t>:</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description</w:t>
      </w:r>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15540873"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584822"/>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30"/>
      <w:r w:rsidR="000651CF">
        <w:rPr>
          <w:rFonts w:asciiTheme="minorHAnsi" w:hAnsiTheme="minorHAnsi" w:cs="Calibri"/>
          <w:b/>
          <w:bCs/>
          <w:color w:val="000000" w:themeColor="text1"/>
          <w:sz w:val="28"/>
          <w:szCs w:val="28"/>
        </w:rPr>
        <w:t xml:space="preserve"> използвани в главния сървър</w:t>
      </w:r>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"github_access_token_id"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GithubAccessToken </w:t>
      </w:r>
      <w:r>
        <w:rPr>
          <w:rFonts w:ascii="Courier New" w:eastAsia="Times New Roman" w:hAnsi="Courier New" w:cs="Courier New"/>
          <w:color w:val="871094"/>
          <w:sz w:val="20"/>
          <w:szCs w:val="20"/>
          <w:lang w:eastAsia="bg-BG"/>
        </w:rPr>
        <w:t>githubAccessToken</w:t>
      </w:r>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r>
        <w:rPr>
          <w:sz w:val="26"/>
          <w:szCs w:val="26"/>
          <w:lang w:val="en-US"/>
        </w:rPr>
        <w:t>OneToOne</w:t>
      </w:r>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r>
        <w:rPr>
          <w:sz w:val="26"/>
          <w:szCs w:val="26"/>
          <w:lang w:val="en-US"/>
        </w:rPr>
        <w:t>JoinColumn</w:t>
      </w:r>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lastRenderedPageBreak/>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mappedBy = </w:t>
      </w:r>
      <w:r>
        <w:rPr>
          <w:rFonts w:ascii="Courier New" w:eastAsia="Times New Roman" w:hAnsi="Courier New" w:cs="Courier New"/>
          <w:color w:val="067D17"/>
          <w:sz w:val="20"/>
          <w:szCs w:val="20"/>
          <w:lang w:eastAsia="bg-BG"/>
        </w:rPr>
        <w:t>"teacher"</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coursesThatTeaches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r>
        <w:rPr>
          <w:sz w:val="26"/>
          <w:szCs w:val="26"/>
          <w:lang w:val="en-US"/>
        </w:rPr>
        <w:t>OneToMany</w:t>
      </w:r>
      <w:r>
        <w:rPr>
          <w:sz w:val="26"/>
          <w:szCs w:val="26"/>
          <w:lang w:val="ru-RU"/>
        </w:rPr>
        <w:t xml:space="preserve">” </w:t>
      </w:r>
      <w:r>
        <w:rPr>
          <w:sz w:val="26"/>
          <w:szCs w:val="26"/>
        </w:rPr>
        <w:t xml:space="preserve">анотацията е използвана в случая. С </w:t>
      </w:r>
      <w:r>
        <w:rPr>
          <w:sz w:val="26"/>
          <w:szCs w:val="26"/>
          <w:lang w:val="ru-RU"/>
        </w:rPr>
        <w:t>“</w:t>
      </w:r>
      <w:r>
        <w:rPr>
          <w:sz w:val="26"/>
          <w:szCs w:val="26"/>
          <w:lang w:val="en-US"/>
        </w:rPr>
        <w:t>targetEntity</w:t>
      </w:r>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r>
        <w:rPr>
          <w:sz w:val="26"/>
          <w:szCs w:val="26"/>
          <w:lang w:val="en-US"/>
        </w:rPr>
        <w:t>mappedBy</w:t>
      </w:r>
      <w:r>
        <w:rPr>
          <w:sz w:val="26"/>
          <w:szCs w:val="26"/>
          <w:lang w:val="ru-RU"/>
        </w:rPr>
        <w:t xml:space="preserve">” </w:t>
      </w:r>
      <w:r>
        <w:rPr>
          <w:sz w:val="26"/>
          <w:szCs w:val="26"/>
        </w:rPr>
        <w:t>се означава полето от другия клас, което е връзката от другата страна, тъй като всяка една от 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 xml:space="preserve">“@ManyToMany”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"futureAttendants"</w:t>
      </w:r>
      <w:r>
        <w:rPr>
          <w:rFonts w:ascii="Courier New" w:eastAsia="Times New Roman" w:hAnsi="Courier New" w:cs="Courier New"/>
          <w:color w:val="080808"/>
          <w:sz w:val="20"/>
          <w:szCs w:val="20"/>
          <w:lang w:eastAsia="bg-BG"/>
        </w:rPr>
        <w:t xml:space="preserve">, 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coursesInCart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"future_attendants_courses"</w:t>
      </w:r>
      <w:r>
        <w:rPr>
          <w:rFonts w:ascii="Courier New" w:eastAsia="Times New Roman" w:hAnsi="Courier New" w:cs="Courier New"/>
          <w:color w:val="080808"/>
          <w:sz w:val="20"/>
          <w:szCs w:val="20"/>
          <w:lang w:eastAsia="bg-BG"/>
        </w:rPr>
        <w:t xml:space="preserve">, 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"course_id"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inverseJoinColumns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futureAttendants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 xml:space="preserve">-овете. Анотацията </w:t>
      </w:r>
      <w:r>
        <w:rPr>
          <w:sz w:val="26"/>
          <w:szCs w:val="26"/>
          <w:lang w:val="ru-RU"/>
        </w:rPr>
        <w:t>“@</w:t>
      </w:r>
      <w:r>
        <w:rPr>
          <w:sz w:val="26"/>
          <w:szCs w:val="26"/>
          <w:lang w:val="en-US"/>
        </w:rPr>
        <w:t>JoinTable</w:t>
      </w:r>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lastRenderedPageBreak/>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1" w:name="_Toc10258482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1"/>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2" w:name="_Toc102584824"/>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2"/>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3" w:name="_Toc102584825"/>
      <w:r>
        <w:rPr>
          <w:rFonts w:asciiTheme="minorHAnsi" w:hAnsiTheme="minorHAnsi" w:cstheme="minorHAnsi"/>
          <w:b/>
          <w:bCs/>
          <w:color w:val="000000" w:themeColor="text1"/>
          <w:sz w:val="28"/>
          <w:szCs w:val="28"/>
        </w:rPr>
        <w:lastRenderedPageBreak/>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3"/>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4" w:name="_Toc102584826"/>
      <w:r>
        <w:rPr>
          <w:rFonts w:asciiTheme="minorHAnsi" w:hAnsiTheme="minorHAnsi" w:cstheme="minorHAnsi"/>
          <w:b/>
          <w:bCs/>
          <w:color w:val="000000" w:themeColor="text1"/>
          <w:sz w:val="28"/>
          <w:szCs w:val="28"/>
        </w:rPr>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4"/>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5" w:name="_Toc102584827"/>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5"/>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lastRenderedPageBreak/>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6" w:name="_Toc43580048"/>
      <w:bookmarkStart w:id="37" w:name="_Toc102584828"/>
      <w:r>
        <w:rPr>
          <w:rFonts w:asciiTheme="minorHAnsi" w:hAnsiTheme="minorHAnsi"/>
          <w:b/>
          <w:bCs/>
          <w:color w:val="000000" w:themeColor="text1"/>
        </w:rPr>
        <w:t>4. Валидация на системата</w:t>
      </w:r>
      <w:bookmarkEnd w:id="36"/>
      <w:bookmarkEnd w:id="37"/>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8" w:name="_Toc102584829"/>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8"/>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r>
        <w:rPr>
          <w:rFonts w:eastAsia="Times New Roman"/>
          <w:sz w:val="26"/>
          <w:szCs w:val="26"/>
          <w:lang w:val="ru-RU"/>
        </w:rPr>
        <w:t>услугите</w:t>
      </w:r>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CommentService</w:t>
      </w:r>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627A"/>
        </w:rPr>
        <w:t>testFindCommentsByCourseName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CourseCategoryService</w:t>
      </w:r>
    </w:p>
    <w:p w14:paraId="693FE3F7"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531961C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testFindCategoriesWithMostCourses</w:t>
      </w:r>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CourseService</w:t>
      </w:r>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testIsNameTaken</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testFindCourses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testCountByNameLike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78F8C03"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testEnrollUserForCourse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testRemoveCourseFromCart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testEmptyCart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testFindMostCommented</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testFindBestSellers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testMarkCourseAsRatedByUser</w:t>
      </w:r>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testHasUserRatedCourse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r>
        <w:rPr>
          <w:rFonts w:eastAsia="Times New Roman"/>
          <w:sz w:val="26"/>
          <w:szCs w:val="26"/>
          <w:lang w:val="en-US"/>
        </w:rPr>
        <w:t>GenericService</w:t>
      </w:r>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testFindAll</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testSave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testMerge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r>
        <w:rPr>
          <w:color w:val="0033B3"/>
        </w:rPr>
        <w:t xml:space="preserve">public void </w:t>
      </w:r>
      <w:r>
        <w:rPr>
          <w:color w:val="0033B3"/>
          <w:lang w:val="en-US"/>
        </w:rPr>
        <w:t>testCount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r>
        <w:rPr>
          <w:rFonts w:eastAsia="Times New Roman"/>
          <w:sz w:val="26"/>
          <w:szCs w:val="26"/>
          <w:lang w:val="en-US"/>
        </w:rPr>
        <w:lastRenderedPageBreak/>
        <w:t>NamedElementService</w:t>
      </w:r>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RoleService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UserService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testRegisterUser</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testIsUsernameTaken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testIsEmailTaken</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testIsPhoneNumberTaken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testFindByUsername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testFindUsersByUsernameContaining</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testFindTeachers</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testActivateAccount</w:t>
      </w:r>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testGenerateResetPasswordToken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testChangeForgottenPassword</w:t>
      </w:r>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testStoreUserLoginInformation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9" w:name="_Toc102584830"/>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9"/>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lastRenderedPageBreak/>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lastRenderedPageBreak/>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lastRenderedPageBreak/>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lastRenderedPageBreak/>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lastRenderedPageBreak/>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0" w:name="_Toc43580049"/>
      <w:bookmarkStart w:id="41" w:name="_Toc102584831"/>
      <w:r>
        <w:rPr>
          <w:rFonts w:asciiTheme="minorHAnsi" w:hAnsiTheme="minorHAnsi"/>
          <w:b/>
          <w:bCs/>
          <w:color w:val="000000" w:themeColor="text1"/>
        </w:rPr>
        <w:t>Заключение</w:t>
      </w:r>
      <w:bookmarkEnd w:id="40"/>
      <w:bookmarkEnd w:id="41"/>
    </w:p>
    <w:p w14:paraId="4745690D" w14:textId="77777777" w:rsidR="006A3CBC" w:rsidRDefault="006A3CBC" w:rsidP="001D7313">
      <w:pPr>
        <w:jc w:val="both"/>
        <w:rPr>
          <w:sz w:val="26"/>
          <w:szCs w:val="26"/>
        </w:rPr>
      </w:pPr>
      <w:r>
        <w:rPr>
          <w:sz w:val="26"/>
          <w:szCs w:val="26"/>
        </w:rPr>
        <w:tab/>
        <w:t xml:space="preserve">Както се вижда от предходните точки уеб приложението в основата си представлява уеб сайт за онлайн обучение. В него потребителите могат да се </w:t>
      </w:r>
      <w:r>
        <w:rPr>
          <w:sz w:val="26"/>
          <w:szCs w:val="26"/>
        </w:rPr>
        <w:lastRenderedPageBreak/>
        <w:t>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2" w:name="_Toc102584832"/>
      <w:r>
        <w:rPr>
          <w:rFonts w:asciiTheme="minorHAnsi" w:hAnsiTheme="minorHAnsi"/>
          <w:b/>
          <w:bCs/>
          <w:color w:val="000000" w:themeColor="text1"/>
        </w:rPr>
        <w:lastRenderedPageBreak/>
        <w:t>Код</w:t>
      </w:r>
      <w:bookmarkEnd w:id="42"/>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Frontend</w:t>
      </w:r>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42"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Backend</w:t>
      </w:r>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43"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r>
        <w:rPr>
          <w:sz w:val="26"/>
          <w:szCs w:val="26"/>
          <w:lang w:val="en-US"/>
        </w:rPr>
        <w:t>UserServiceApiFacade</w:t>
      </w:r>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class </w:t>
      </w:r>
      <w:r w:rsidRPr="00B54E8F">
        <w:rPr>
          <w:rFonts w:ascii="Courier New" w:eastAsia="Times New Roman" w:hAnsi="Courier New" w:cs="Courier New"/>
          <w:color w:val="000000"/>
          <w:sz w:val="20"/>
          <w:szCs w:val="20"/>
          <w:lang w:eastAsia="bg-BG"/>
        </w:rPr>
        <w:t xml:space="preserve">UserServiceApiFacade </w:t>
      </w:r>
      <w:r w:rsidRPr="00B54E8F">
        <w:rPr>
          <w:rFonts w:ascii="Courier New" w:eastAsia="Times New Roman" w:hAnsi="Courier New" w:cs="Courier New"/>
          <w:color w:val="0033B3"/>
          <w:sz w:val="20"/>
          <w:szCs w:val="20"/>
          <w:lang w:eastAsia="bg-BG"/>
        </w:rPr>
        <w:t xml:space="preserve">extends </w:t>
      </w:r>
      <w:r w:rsidRPr="00B54E8F">
        <w:rPr>
          <w:rFonts w:ascii="Courier New" w:eastAsia="Times New Roman" w:hAnsi="Courier New" w:cs="Courier New"/>
          <w:color w:val="000000"/>
          <w:sz w:val="20"/>
          <w:szCs w:val="20"/>
          <w:lang w:eastAsia="bg-BG"/>
        </w:rPr>
        <w:t>ExtendableMapper</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33B3"/>
          <w:sz w:val="20"/>
          <w:szCs w:val="20"/>
          <w:lang w:eastAsia="bg-BG"/>
        </w:rPr>
        <w:t xml:space="preserve">implements </w:t>
      </w:r>
      <w:r w:rsidRPr="00B54E8F">
        <w:rPr>
          <w:rFonts w:ascii="Courier New" w:eastAsia="Times New Roman" w:hAnsi="Courier New" w:cs="Courier New"/>
          <w:color w:val="000000"/>
          <w:sz w:val="20"/>
          <w:szCs w:val="20"/>
          <w:lang w:eastAsia="bg-BG"/>
        </w:rPr>
        <w:t xml:space="preserve">UserServiceApi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871094"/>
          <w:sz w:val="20"/>
          <w:szCs w:val="20"/>
          <w:lang w:eastAsia="bg-BG"/>
        </w:rPr>
        <w:t>passwordEncoder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871094"/>
          <w:sz w:val="20"/>
          <w:szCs w:val="20"/>
          <w:lang w:eastAsia="bg-BG"/>
        </w:rPr>
        <w:t>roleService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627A"/>
          <w:sz w:val="20"/>
          <w:szCs w:val="20"/>
          <w:lang w:eastAsia="bg-BG"/>
        </w:rPr>
        <w:t>UserServiceApiFacade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ModelMapper </w:t>
      </w:r>
      <w:r w:rsidRPr="00B54E8F">
        <w:rPr>
          <w:rFonts w:ascii="Courier New" w:eastAsia="Times New Roman" w:hAnsi="Courier New" w:cs="Courier New"/>
          <w:color w:val="080808"/>
          <w:sz w:val="20"/>
          <w:szCs w:val="20"/>
          <w:lang w:eastAsia="bg-BG"/>
        </w:rPr>
        <w:t xml:space="preserve">modelMapper,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080808"/>
          <w:sz w:val="20"/>
          <w:szCs w:val="20"/>
          <w:lang w:eastAsia="bg-BG"/>
        </w:rPr>
        <w:t xml:space="preserve">userValidator,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080808"/>
          <w:sz w:val="20"/>
          <w:szCs w:val="20"/>
          <w:lang w:eastAsia="bg-BG"/>
        </w:rPr>
        <w:t>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080808"/>
          <w:sz w:val="20"/>
          <w:szCs w:val="20"/>
          <w:lang w:eastAsia="bg-BG"/>
        </w:rPr>
        <w:t xml:space="preserve">passwordEncoder,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080808"/>
          <w:sz w:val="20"/>
          <w:szCs w:val="20"/>
          <w:lang w:eastAsia="bg-BG"/>
        </w:rPr>
        <w:t xml:space="preserve">roleService,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xml:space="preserve">remoteStorageFileOperator,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080808"/>
          <w:sz w:val="20"/>
          <w:szCs w:val="20"/>
          <w:lang w:eastAsia="bg-BG"/>
        </w:rPr>
        <w:t xml:space="preserve">emailClient,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080808"/>
          <w:sz w:val="20"/>
          <w:szCs w:val="20"/>
          <w:lang w:eastAsia="bg-BG"/>
        </w:rPr>
        <w:t>applicationConfiguration)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super</w:t>
      </w:r>
      <w:r w:rsidRPr="00B54E8F">
        <w:rPr>
          <w:rFonts w:ascii="Courier New" w:eastAsia="Times New Roman" w:hAnsi="Courier New" w:cs="Courier New"/>
          <w:color w:val="080808"/>
          <w:sz w:val="20"/>
          <w:szCs w:val="20"/>
          <w:lang w:eastAsia="bg-BG"/>
        </w:rPr>
        <w:t>(modelMapper);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userValidator </w:t>
      </w:r>
      <w:r w:rsidRPr="00B54E8F">
        <w:rPr>
          <w:rFonts w:ascii="Courier New" w:eastAsia="Times New Roman" w:hAnsi="Courier New" w:cs="Courier New"/>
          <w:color w:val="080808"/>
          <w:sz w:val="20"/>
          <w:szCs w:val="20"/>
          <w:lang w:eastAsia="bg-BG"/>
        </w:rPr>
        <w:t>= userValidator;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userService </w:t>
      </w:r>
      <w:r w:rsidRPr="00B54E8F">
        <w:rPr>
          <w:rFonts w:ascii="Courier New" w:eastAsia="Times New Roman" w:hAnsi="Courier New" w:cs="Courier New"/>
          <w:color w:val="080808"/>
          <w:sz w:val="20"/>
          <w:szCs w:val="20"/>
          <w:lang w:eastAsia="bg-BG"/>
        </w:rPr>
        <w:t>= 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passwordEncoder </w:t>
      </w:r>
      <w:r w:rsidRPr="00B54E8F">
        <w:rPr>
          <w:rFonts w:ascii="Courier New" w:eastAsia="Times New Roman" w:hAnsi="Courier New" w:cs="Courier New"/>
          <w:color w:val="080808"/>
          <w:sz w:val="20"/>
          <w:szCs w:val="20"/>
          <w:lang w:eastAsia="bg-BG"/>
        </w:rPr>
        <w:t>= passwordEncoder;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roleService </w:t>
      </w:r>
      <w:r w:rsidRPr="00B54E8F">
        <w:rPr>
          <w:rFonts w:ascii="Courier New" w:eastAsia="Times New Roman" w:hAnsi="Courier New" w:cs="Courier New"/>
          <w:color w:val="080808"/>
          <w:sz w:val="20"/>
          <w:szCs w:val="20"/>
          <w:lang w:eastAsia="bg-BG"/>
        </w:rPr>
        <w:t>= roleService;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remoteStorageFileOperator;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emailClient </w:t>
      </w:r>
      <w:r w:rsidRPr="00B54E8F">
        <w:rPr>
          <w:rFonts w:ascii="Courier New" w:eastAsia="Times New Roman" w:hAnsi="Courier New" w:cs="Courier New"/>
          <w:color w:val="080808"/>
          <w:sz w:val="20"/>
          <w:szCs w:val="20"/>
          <w:lang w:eastAsia="bg-BG"/>
        </w:rPr>
        <w:t>= emailClient;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applicationConfiguration </w:t>
      </w:r>
      <w:r w:rsidRPr="00B54E8F">
        <w:rPr>
          <w:rFonts w:ascii="Courier New" w:eastAsia="Times New Roman" w:hAnsi="Courier New" w:cs="Courier New"/>
          <w:color w:val="080808"/>
          <w:sz w:val="20"/>
          <w:szCs w:val="20"/>
          <w:lang w:eastAsia="bg-BG"/>
        </w:rPr>
        <w:t>= applicationConfiguration;</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register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toUserServiceModel(userBindingModel);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if </w:t>
      </w:r>
      <w:r w:rsidRPr="00B54E8F">
        <w:rPr>
          <w:rFonts w:ascii="Courier New" w:eastAsia="Times New Roman" w:hAnsi="Courier New" w:cs="Courier New"/>
          <w:color w:val="080808"/>
          <w:sz w:val="20"/>
          <w:szCs w:val="20"/>
          <w:lang w:eastAsia="bg-BG"/>
        </w:rPr>
        <w:t xml:space="preserve">(userBindingModel.getProfilePicture() != </w:t>
      </w:r>
      <w:r w:rsidRPr="00B54E8F">
        <w:rPr>
          <w:rFonts w:ascii="Courier New" w:eastAsia="Times New Roman" w:hAnsi="Courier New" w:cs="Courier New"/>
          <w:color w:val="0033B3"/>
          <w:sz w:val="20"/>
          <w:szCs w:val="20"/>
          <w:lang w:eastAsia="bg-BG"/>
        </w:rPr>
        <w:t>null</w:t>
      </w:r>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userBindingModel.getProfilePicture()));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addRolesForUser(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convertAndSetDateToUser(userBindingModel,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sendActivationEmail(userBindingModel);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UserResponseModel userResponseModel </w:t>
      </w:r>
      <w:r w:rsidRPr="00B54E8F">
        <w:rPr>
          <w:rFonts w:ascii="Courier New" w:eastAsia="Times New Roman" w:hAnsi="Courier New" w:cs="Courier New"/>
          <w:color w:val="080808"/>
          <w:sz w:val="20"/>
          <w:szCs w:val="20"/>
          <w:lang w:eastAsia="bg-BG"/>
        </w:rPr>
        <w:t>= toOutput(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0033B3"/>
          <w:sz w:val="20"/>
          <w:szCs w:val="20"/>
          <w:lang w:eastAsia="bg-BG"/>
        </w:rPr>
        <w:t xml:space="preserve">private void </w:t>
      </w:r>
      <w:r w:rsidRPr="00B54E8F">
        <w:rPr>
          <w:rFonts w:ascii="Courier New" w:eastAsia="Times New Roman" w:hAnsi="Courier New" w:cs="Courier New"/>
          <w:color w:val="00627A"/>
          <w:sz w:val="20"/>
          <w:szCs w:val="20"/>
          <w:lang w:eastAsia="bg-BG"/>
        </w:rPr>
        <w:t>sendActivationEmail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activateAccountUrl =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r w:rsidRPr="00B54E8F">
        <w:rPr>
          <w:rFonts w:ascii="Courier New" w:eastAsia="Times New Roman" w:hAnsi="Courier New" w:cs="Courier New"/>
          <w:color w:val="080808"/>
          <w:sz w:val="20"/>
          <w:szCs w:val="20"/>
          <w:lang w:eastAsia="bg-BG"/>
        </w:rPr>
        <w:br/>
        <w:t xml:space="preserve">    activateAccountUrl = </w:t>
      </w:r>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(activateAccountUrl, userBindingModel.getUsername());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Email activateAccountEmail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activateAccountUrl))</w:t>
      </w:r>
      <w:r w:rsidRPr="00B54E8F">
        <w:rPr>
          <w:rFonts w:ascii="Courier New" w:eastAsia="Times New Roman" w:hAnsi="Courier New" w:cs="Courier New"/>
          <w:color w:val="080808"/>
          <w:sz w:val="20"/>
          <w:szCs w:val="20"/>
          <w:lang w:eastAsia="bg-BG"/>
        </w:rPr>
        <w:br/>
        <w:t xml:space="preserve">            .setTitle(</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.setRecipient(userBindingModel.getEmail())</w:t>
      </w:r>
      <w:r w:rsidRPr="00B54E8F">
        <w:rPr>
          <w:rFonts w:ascii="Courier New" w:eastAsia="Times New Roman" w:hAnsi="Courier New" w:cs="Courier New"/>
          <w:color w:val="080808"/>
          <w:sz w:val="20"/>
          <w:szCs w:val="20"/>
          <w:lang w:eastAsia="bg-BG"/>
        </w:rPr>
        <w:br/>
        <w:t xml:space="preserve">            .build();</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r w:rsidRPr="00B54E8F">
        <w:rPr>
          <w:rFonts w:ascii="Courier New" w:eastAsia="Times New Roman" w:hAnsi="Courier New" w:cs="Courier New"/>
          <w:color w:val="000000"/>
          <w:sz w:val="20"/>
          <w:szCs w:val="20"/>
          <w:lang w:eastAsia="bg-BG"/>
        </w:rPr>
        <w:t>activateAccountEmail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updateProfilePicture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username, </w:t>
      </w:r>
      <w:r w:rsidRPr="00B54E8F">
        <w:rPr>
          <w:rFonts w:ascii="Courier New" w:eastAsia="Times New Roman" w:hAnsi="Courier New" w:cs="Courier New"/>
          <w:color w:val="000000"/>
          <w:sz w:val="20"/>
          <w:szCs w:val="20"/>
          <w:lang w:eastAsia="bg-BG"/>
        </w:rPr>
        <w:t xml:space="preserve">MultipartFile </w:t>
      </w:r>
      <w:r w:rsidRPr="00B54E8F">
        <w:rPr>
          <w:rFonts w:ascii="Courier New" w:eastAsia="Times New Roman" w:hAnsi="Courier New" w:cs="Courier New"/>
          <w:color w:val="080808"/>
          <w:sz w:val="20"/>
          <w:szCs w:val="20"/>
          <w:lang w:eastAsia="bg-BG"/>
        </w:rPr>
        <w:t>profilePicture)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.setProfilePictureName(getProfilePictureName(username,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updatedUserServiceModel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(toOutput(</w:t>
      </w:r>
      <w:r w:rsidRPr="00B54E8F">
        <w:rPr>
          <w:rFonts w:ascii="Courier New" w:eastAsia="Times New Roman" w:hAnsi="Courier New" w:cs="Courier New"/>
          <w:color w:val="000000"/>
          <w:sz w:val="20"/>
          <w:szCs w:val="20"/>
          <w:lang w:eastAsia="bg-BG"/>
        </w:rPr>
        <w:t>updatedUserServiceModel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r>
        <w:rPr>
          <w:sz w:val="26"/>
          <w:szCs w:val="26"/>
          <w:lang w:val="en-US"/>
        </w:rPr>
        <w:t>ResourceServiceApiFacade</w:t>
      </w:r>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ResourceServiceApiFacade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ResourceServiceApi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ResourceServiceApiFacade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remoteStorageFileGetter)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public byte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627A"/>
          <w:sz w:val="20"/>
          <w:szCs w:val="20"/>
          <w:lang w:eastAsia="bg-BG"/>
        </w:rPr>
        <w:t>getImageResource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 xml:space="preserve">InputStream </w:t>
      </w:r>
      <w:r w:rsidRPr="00BF2B2A">
        <w:rPr>
          <w:rFonts w:ascii="Courier New" w:eastAsia="Times New Roman" w:hAnsi="Courier New" w:cs="Courier New"/>
          <w:color w:val="00627A"/>
          <w:sz w:val="20"/>
          <w:szCs w:val="20"/>
          <w:lang w:eastAsia="bg-BG"/>
        </w:rPr>
        <w:t>openFileStream</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name, </w:t>
      </w:r>
      <w:r w:rsidRPr="00BF2B2A">
        <w:rPr>
          <w:rFonts w:ascii="Courier New" w:eastAsia="Times New Roman" w:hAnsi="Courier New" w:cs="Courier New"/>
          <w:color w:val="000000"/>
          <w:sz w:val="20"/>
          <w:szCs w:val="20"/>
          <w:lang w:eastAsia="bg-BG"/>
        </w:rPr>
        <w:t xml:space="preserve">Long </w:t>
      </w:r>
      <w:r w:rsidRPr="00BF2B2A">
        <w:rPr>
          <w:rFonts w:ascii="Courier New" w:eastAsia="Times New Roman" w:hAnsi="Courier New" w:cs="Courier New"/>
          <w:color w:val="080808"/>
          <w:sz w:val="20"/>
          <w:szCs w:val="20"/>
          <w:lang w:eastAsia="bg-BG"/>
        </w:rPr>
        <w:t>offset)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.getFileStream(name, offset);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r>
        <w:rPr>
          <w:sz w:val="26"/>
          <w:szCs w:val="26"/>
          <w:lang w:val="en-US"/>
        </w:rPr>
        <w:t>GitHubServiceApiFacade</w:t>
      </w:r>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GithubServiceApiFacade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GithubServiceApi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static final </w:t>
      </w:r>
      <w:r w:rsidRPr="00BF2B2A">
        <w:rPr>
          <w:rFonts w:ascii="Courier New" w:eastAsia="Times New Roman" w:hAnsi="Courier New" w:cs="Courier New"/>
          <w:color w:val="000000"/>
          <w:sz w:val="20"/>
          <w:szCs w:val="20"/>
          <w:lang w:eastAsia="bg-BG"/>
        </w:rPr>
        <w:t xml:space="preserve">Logger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080808"/>
          <w:sz w:val="20"/>
          <w:szCs w:val="20"/>
          <w:lang w:eastAsia="bg-BG"/>
        </w:rPr>
        <w:t xml:space="preserve">parser,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080808"/>
          <w:sz w:val="20"/>
          <w:szCs w:val="20"/>
          <w:lang w:eastAsia="bg-BG"/>
        </w:rPr>
        <w:t>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applicationConfiguration,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 xml:space="preserve">userService,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080808"/>
          <w:sz w:val="20"/>
          <w:szCs w:val="20"/>
          <w:lang w:eastAsia="bg-BG"/>
        </w:rPr>
        <w:t>githubService)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parser </w:t>
      </w:r>
      <w:r w:rsidRPr="00BF2B2A">
        <w:rPr>
          <w:rFonts w:ascii="Courier New" w:eastAsia="Times New Roman" w:hAnsi="Courier New" w:cs="Courier New"/>
          <w:color w:val="080808"/>
          <w:sz w:val="20"/>
          <w:szCs w:val="20"/>
          <w:lang w:eastAsia="bg-BG"/>
        </w:rPr>
        <w:t>= parser;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resilientHttpClient </w:t>
      </w:r>
      <w:r w:rsidRPr="00BF2B2A">
        <w:rPr>
          <w:rFonts w:ascii="Courier New" w:eastAsia="Times New Roman" w:hAnsi="Courier New" w:cs="Courier New"/>
          <w:color w:val="080808"/>
          <w:sz w:val="20"/>
          <w:szCs w:val="20"/>
          <w:lang w:eastAsia="bg-BG"/>
        </w:rPr>
        <w:t>= 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applicationConfiguration </w:t>
      </w:r>
      <w:r w:rsidRPr="00BF2B2A">
        <w:rPr>
          <w:rFonts w:ascii="Courier New" w:eastAsia="Times New Roman" w:hAnsi="Courier New" w:cs="Courier New"/>
          <w:color w:val="080808"/>
          <w:sz w:val="20"/>
          <w:szCs w:val="20"/>
          <w:lang w:eastAsia="bg-BG"/>
        </w:rPr>
        <w:t>= applicationConfiguration;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githubService </w:t>
      </w:r>
      <w:r w:rsidRPr="00BF2B2A">
        <w:rPr>
          <w:rFonts w:ascii="Courier New" w:eastAsia="Times New Roman" w:hAnsi="Courier New" w:cs="Courier New"/>
          <w:color w:val="080808"/>
          <w:sz w:val="20"/>
          <w:szCs w:val="20"/>
          <w:lang w:eastAsia="bg-BG"/>
        </w:rPr>
        <w:t>= githubService;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getGithubUserInfo</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getGithubAccessTokenServiceModel(username,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userRequest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HttpGet(getUsernameResource());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userResponse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githubUserResponseModel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GithubAccessTokenServiceModel </w:t>
      </w:r>
      <w:r w:rsidRPr="00BF2B2A">
        <w:rPr>
          <w:rFonts w:ascii="Courier New" w:eastAsia="Times New Roman" w:hAnsi="Courier New" w:cs="Courier New"/>
          <w:color w:val="00627A"/>
          <w:sz w:val="20"/>
          <w:szCs w:val="20"/>
          <w:lang w:eastAsia="bg-BG"/>
        </w:rPr>
        <w:t>getGithubAccessTokenServiceModel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userServiceModel)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userServiceModel.getGithubAccessToken();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401C53">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null</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userResponse) {</w:t>
      </w:r>
      <w:r w:rsidRPr="00BF2B2A">
        <w:rPr>
          <w:rFonts w:ascii="Courier New" w:eastAsia="Times New Roman" w:hAnsi="Courier New" w:cs="Courier New"/>
          <w:color w:val="080808"/>
          <w:sz w:val="20"/>
          <w:szCs w:val="20"/>
          <w:lang w:eastAsia="bg-BG"/>
        </w:rPr>
        <w:br/>
        <w:t xml:space="preserve">        validateStatusNotFound(username, userResponse);</w:t>
      </w:r>
      <w:r w:rsidRPr="00BF2B2A">
        <w:rPr>
          <w:rFonts w:ascii="Courier New" w:eastAsia="Times New Roman" w:hAnsi="Courier New" w:cs="Courier New"/>
          <w:color w:val="080808"/>
          <w:sz w:val="20"/>
          <w:szCs w:val="20"/>
          <w:lang w:eastAsia="bg-BG"/>
        </w:rPr>
        <w:br/>
        <w:t xml:space="preserve">        validateStatusUnauthorized(username, userResponse);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validateStatusNotFound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validateStatusUnauthorized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requestAccessTokenForUser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accessTokenResponse </w:t>
      </w:r>
      <w:r w:rsidRPr="00BF2B2A">
        <w:rPr>
          <w:rFonts w:ascii="Courier New" w:eastAsia="Times New Roman" w:hAnsi="Courier New" w:cs="Courier New"/>
          <w:color w:val="080808"/>
          <w:sz w:val="20"/>
          <w:szCs w:val="20"/>
          <w:lang w:eastAsia="bg-BG"/>
        </w:rPr>
        <w:t>= executeAccessTokenRequest(code);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processAccessTokenForUser(</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getUsernameResource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0627A"/>
          <w:sz w:val="20"/>
          <w:szCs w:val="20"/>
          <w:lang w:eastAsia="bg-BG"/>
        </w:rPr>
        <w:t>executeAccessTokenRequest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HttpPost accessTokenRequest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HttpPost(</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getAccessTokenParameters(code);</w:t>
      </w:r>
      <w:r w:rsidRPr="00BF2B2A">
        <w:rPr>
          <w:rFonts w:ascii="Courier New" w:eastAsia="Times New Roman" w:hAnsi="Courier New" w:cs="Courier New"/>
          <w:color w:val="080808"/>
          <w:sz w:val="20"/>
          <w:szCs w:val="20"/>
          <w:lang w:eastAsia="bg-BG"/>
        </w:rPr>
        <w:br/>
        <w:t xml:space="preserve">        setFormEntity(</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ArrayList&lt;&gt;();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lastRenderedPageBreak/>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r w:rsidRPr="00BF2B2A">
        <w:rPr>
          <w:rFonts w:ascii="Courier New" w:eastAsia="Times New Roman" w:hAnsi="Courier New" w:cs="Courier New"/>
          <w:color w:val="080808"/>
          <w:sz w:val="20"/>
          <w:szCs w:val="20"/>
          <w:lang w:eastAsia="bg-BG"/>
        </w:rPr>
        <w:t>, 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setFormEntity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HttpPost </w:t>
      </w:r>
      <w:r w:rsidRPr="00BF2B2A">
        <w:rPr>
          <w:rFonts w:ascii="Courier New" w:eastAsia="Times New Roman" w:hAnsi="Courier New" w:cs="Courier New"/>
          <w:color w:val="080808"/>
          <w:sz w:val="20"/>
          <w:szCs w:val="20"/>
          <w:lang w:eastAsia="bg-BG"/>
        </w:rPr>
        <w:t xml:space="preserve">httpPost,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&gt; 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try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httpPost.setEntity(</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UrlEncodedFormEntity(parameters));</w:t>
      </w:r>
      <w:r w:rsidRPr="00BF2B2A">
        <w:rPr>
          <w:rFonts w:ascii="Courier New" w:eastAsia="Times New Roman" w:hAnsi="Courier New" w:cs="Courier New"/>
          <w:color w:val="080808"/>
          <w:sz w:val="20"/>
          <w:szCs w:val="20"/>
          <w:lang w:eastAsia="bg-BG"/>
        </w:rPr>
        <w:br/>
        <w:t xml:space="preserve">        } </w:t>
      </w:r>
      <w:r w:rsidRPr="00BF2B2A">
        <w:rPr>
          <w:rFonts w:ascii="Courier New" w:eastAsia="Times New Roman" w:hAnsi="Courier New" w:cs="Courier New"/>
          <w:color w:val="0033B3"/>
          <w:sz w:val="20"/>
          <w:szCs w:val="20"/>
          <w:lang w:eastAsia="bg-BG"/>
        </w:rPr>
        <w:t xml:space="preserve">catch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UnsupportedEncodingException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LCException(e.getMessage(),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processAccessTokenForUser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GithubAccessTokenResponseModel githubAccessTokenResponseModel </w:t>
      </w:r>
      <w:r w:rsidRPr="00BF2B2A">
        <w:rPr>
          <w:rFonts w:ascii="Courier New" w:eastAsia="Times New Roman" w:hAnsi="Courier New" w:cs="Courier New"/>
          <w:color w:val="080808"/>
          <w:sz w:val="20"/>
          <w:szCs w:val="20"/>
          <w:lang w:eastAsia="bg-BG"/>
        </w:rPr>
        <w:t>= parseGithubAccessTokenResponse(accessTokenResponse);</w:t>
      </w:r>
      <w:r w:rsidRPr="00BF2B2A">
        <w:rPr>
          <w:rFonts w:ascii="Courier New" w:eastAsia="Times New Roman" w:hAnsi="Courier New" w:cs="Courier New"/>
          <w:color w:val="080808"/>
          <w:sz w:val="20"/>
          <w:szCs w:val="20"/>
          <w:lang w:eastAsia="bg-BG"/>
        </w:rPr>
        <w:br/>
        <w:t xml:space="preserve">        updateGithubAccessTokenForUser(userServiceModel,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parseGithubAccessTokenResponse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accessTokenParametersQuery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(accessTokenResponse);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rawQueryParameters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githubAccessTokenQueryParameters </w:t>
      </w:r>
      <w:r w:rsidRPr="00BF2B2A">
        <w:rPr>
          <w:rFonts w:ascii="Courier New" w:eastAsia="Times New Roman" w:hAnsi="Courier New" w:cs="Courier New"/>
          <w:color w:val="080808"/>
          <w:sz w:val="20"/>
          <w:szCs w:val="20"/>
          <w:lang w:eastAsia="bg-BG"/>
        </w:rPr>
        <w:t>= getGithubAccessTokenParameters(</w:t>
      </w:r>
      <w:r w:rsidRPr="00BF2B2A">
        <w:rPr>
          <w:rFonts w:ascii="Courier New" w:eastAsia="Times New Roman" w:hAnsi="Courier New" w:cs="Courier New"/>
          <w:color w:val="000000"/>
          <w:sz w:val="20"/>
          <w:szCs w:val="20"/>
          <w:lang w:eastAsia="bg-BG"/>
        </w:rPr>
        <w:t>rawQueryParameters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verifyNotErrorIsReturned(</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mapToGithubAccessToken(</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rawQueryParameters)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rawQueryParameters.stream()</w:t>
      </w:r>
      <w:r w:rsidRPr="00BF2B2A">
        <w:rPr>
          <w:rFonts w:ascii="Courier New" w:eastAsia="Times New Roman" w:hAnsi="Courier New" w:cs="Courier New"/>
          <w:color w:val="080808"/>
          <w:sz w:val="20"/>
          <w:szCs w:val="20"/>
          <w:lang w:eastAsia="bg-BG"/>
        </w:rPr>
        <w:br/>
        <w:t xml:space="preserve">                .map(queryParameter -&gt; queryParameter.split(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.collect(</w:t>
      </w:r>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r w:rsidRPr="00BF2B2A">
        <w:rPr>
          <w:rFonts w:ascii="Courier New" w:eastAsia="Times New Roman" w:hAnsi="Courier New" w:cs="Courier New"/>
          <w:color w:val="080808"/>
          <w:sz w:val="20"/>
          <w:szCs w:val="20"/>
          <w:lang w:eastAsia="bg-BG"/>
        </w:rPr>
        <w:t>(accessTokenKeyValuePair -&gt; 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::getAccessTokenValueSafely));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getAccessTokenValueSafely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accessTokenKeyValuePair)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 xml:space="preserve">length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void </w:t>
      </w:r>
      <w:r w:rsidRPr="00BF2B2A">
        <w:rPr>
          <w:rFonts w:ascii="Courier New" w:eastAsia="Times New Roman" w:hAnsi="Courier New" w:cs="Courier New"/>
          <w:color w:val="00627A"/>
          <w:sz w:val="20"/>
          <w:szCs w:val="20"/>
          <w:lang w:eastAsia="bg-BG"/>
        </w:rPr>
        <w:t>verifyNotErrorIsReturned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(accessTokenQueryParameters.containsKey(</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mapToGithubAccessToken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githubAccessTokenQueryParameters)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updateGithubAccessTokenForUser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80808"/>
          <w:sz w:val="20"/>
          <w:szCs w:val="20"/>
          <w:lang w:eastAsia="bg-BG"/>
        </w:rPr>
        <w:t>githubAccessTokenResponseModel)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toInput(githubAccessTokenResponseModel);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updateEntity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updateEntity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.update(userServiceModel);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 xml:space="preserve">&gt;&gt; </w:t>
      </w:r>
      <w:r w:rsidRPr="00BF2B2A">
        <w:rPr>
          <w:rFonts w:ascii="Courier New" w:eastAsia="Times New Roman" w:hAnsi="Courier New" w:cs="Courier New"/>
          <w:color w:val="00627A"/>
          <w:sz w:val="20"/>
          <w:szCs w:val="20"/>
          <w:lang w:eastAsia="bg-BG"/>
        </w:rPr>
        <w:t>getUserRepositories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repositoriesRequest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HttpGet(getRepositoryResource());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repositoriesResponse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repositoriesResponseBody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repositoriesResponseBody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getRepositoryForUser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githubUserInfo </w:t>
      </w:r>
      <w:r w:rsidRPr="00BF2B2A">
        <w:rPr>
          <w:rFonts w:ascii="Courier New" w:eastAsia="Times New Roman" w:hAnsi="Courier New" w:cs="Courier New"/>
          <w:color w:val="080808"/>
          <w:sz w:val="20"/>
          <w:szCs w:val="20"/>
          <w:lang w:eastAsia="bg-BG"/>
        </w:rPr>
        <w:t>= getGithubUserInfo(username).getBody();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repositoryRequest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HttpGet(getCertainRepositoryResource(</w:t>
      </w:r>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repositoryResponse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repositoryResponseBode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repositoryResponseBode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getRepositoryResource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getCertainRepositoryResource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username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getInputClass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getOutputClass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r>
        <w:rPr>
          <w:sz w:val="26"/>
          <w:szCs w:val="26"/>
          <w:lang w:val="en-US"/>
        </w:rPr>
        <w:t>CourseServiceApiFacade</w:t>
      </w:r>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CourseServiceApiFacade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CourseServiceApi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Object </w:t>
      </w:r>
      <w:r w:rsidRPr="00BF2B2A">
        <w:rPr>
          <w:rFonts w:ascii="Courier New" w:eastAsia="Times New Roman" w:hAnsi="Courier New" w:cs="Courier New"/>
          <w:color w:val="871094"/>
          <w:sz w:val="20"/>
          <w:szCs w:val="20"/>
          <w:lang w:eastAsia="bg-BG"/>
        </w:rPr>
        <w:t xml:space="preserve">lock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Object();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871094"/>
          <w:sz w:val="20"/>
          <w:szCs w:val="20"/>
          <w:lang w:eastAsia="bg-BG"/>
        </w:rPr>
        <w:t>executorService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RatingEstimatorFactory </w:t>
      </w:r>
      <w:r w:rsidRPr="00BF2B2A">
        <w:rPr>
          <w:rFonts w:ascii="Courier New" w:eastAsia="Times New Roman" w:hAnsi="Courier New" w:cs="Courier New"/>
          <w:color w:val="871094"/>
          <w:sz w:val="20"/>
          <w:szCs w:val="20"/>
          <w:lang w:eastAsia="bg-BG"/>
        </w:rPr>
        <w:t>ratingEstimatorFactory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CourseServiceApiFacade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080808"/>
          <w:sz w:val="20"/>
          <w:szCs w:val="20"/>
          <w:lang w:eastAsia="bg-BG"/>
        </w:rPr>
        <w:t xml:space="preserve">courseService,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080808"/>
          <w:sz w:val="20"/>
          <w:szCs w:val="20"/>
          <w:lang w:eastAsia="bg-BG"/>
        </w:rPr>
        <w:t>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080808"/>
          <w:sz w:val="20"/>
          <w:szCs w:val="20"/>
          <w:lang w:eastAsia="bg-BG"/>
        </w:rPr>
        <w:t xml:space="preserve">courseValidator,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080808"/>
          <w:sz w:val="20"/>
          <w:szCs w:val="20"/>
          <w:lang w:eastAsia="bg-BG"/>
        </w:rPr>
        <w:t xml:space="preserve">courseCategoryService,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080808"/>
          <w:sz w:val="20"/>
          <w:szCs w:val="20"/>
          <w:lang w:eastAsia="bg-BG"/>
        </w:rPr>
        <w:t>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 xml:space="preserve">remoteStorageFileGetter,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configuration, </w:t>
      </w:r>
      <w:r w:rsidRPr="00BF2B2A">
        <w:rPr>
          <w:rFonts w:ascii="Courier New" w:eastAsia="Times New Roman" w:hAnsi="Courier New" w:cs="Courier New"/>
          <w:color w:val="000000"/>
          <w:sz w:val="20"/>
          <w:szCs w:val="20"/>
          <w:lang w:eastAsia="bg-BG"/>
        </w:rPr>
        <w:lastRenderedPageBreak/>
        <w:t xml:space="preserve">RatingEstimatorFactory </w:t>
      </w:r>
      <w:r w:rsidRPr="00BF2B2A">
        <w:rPr>
          <w:rFonts w:ascii="Courier New" w:eastAsia="Times New Roman" w:hAnsi="Courier New" w:cs="Courier New"/>
          <w:color w:val="080808"/>
          <w:sz w:val="20"/>
          <w:szCs w:val="20"/>
          <w:lang w:eastAsia="bg-BG"/>
        </w:rPr>
        <w:t>ratingEstimatorFactory)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courseService </w:t>
      </w:r>
      <w:r w:rsidRPr="00BF2B2A">
        <w:rPr>
          <w:rFonts w:ascii="Courier New" w:eastAsia="Times New Roman" w:hAnsi="Courier New" w:cs="Courier New"/>
          <w:color w:val="080808"/>
          <w:sz w:val="20"/>
          <w:szCs w:val="20"/>
          <w:lang w:eastAsia="bg-BG"/>
        </w:rPr>
        <w:t>= courseService;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remoteStorageFileOperator </w:t>
      </w:r>
      <w:r w:rsidRPr="00BF2B2A">
        <w:rPr>
          <w:rFonts w:ascii="Courier New" w:eastAsia="Times New Roman" w:hAnsi="Courier New" w:cs="Courier New"/>
          <w:color w:val="080808"/>
          <w:sz w:val="20"/>
          <w:szCs w:val="20"/>
          <w:lang w:eastAsia="bg-BG"/>
        </w:rPr>
        <w:t>= 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courseValidator </w:t>
      </w:r>
      <w:r w:rsidRPr="00BF2B2A">
        <w:rPr>
          <w:rFonts w:ascii="Courier New" w:eastAsia="Times New Roman" w:hAnsi="Courier New" w:cs="Courier New"/>
          <w:color w:val="080808"/>
          <w:sz w:val="20"/>
          <w:szCs w:val="20"/>
          <w:lang w:eastAsia="bg-BG"/>
        </w:rPr>
        <w:t>= courseValidator;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courseCategoryService </w:t>
      </w:r>
      <w:r w:rsidRPr="00BF2B2A">
        <w:rPr>
          <w:rFonts w:ascii="Courier New" w:eastAsia="Times New Roman" w:hAnsi="Courier New" w:cs="Courier New"/>
          <w:color w:val="080808"/>
          <w:sz w:val="20"/>
          <w:szCs w:val="20"/>
          <w:lang w:eastAsia="bg-BG"/>
        </w:rPr>
        <w:t>= courseCategoryService;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executorService </w:t>
      </w:r>
      <w:r w:rsidRPr="00BF2B2A">
        <w:rPr>
          <w:rFonts w:ascii="Courier New" w:eastAsia="Times New Roman" w:hAnsi="Courier New" w:cs="Courier New"/>
          <w:color w:val="080808"/>
          <w:sz w:val="20"/>
          <w:szCs w:val="20"/>
          <w:lang w:eastAsia="bg-BG"/>
        </w:rPr>
        <w:t>= 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configuration </w:t>
      </w:r>
      <w:r w:rsidRPr="00BF2B2A">
        <w:rPr>
          <w:rFonts w:ascii="Courier New" w:eastAsia="Times New Roman" w:hAnsi="Courier New" w:cs="Courier New"/>
          <w:color w:val="080808"/>
          <w:sz w:val="20"/>
          <w:szCs w:val="20"/>
          <w:lang w:eastAsia="bg-BG"/>
        </w:rPr>
        <w:t>= 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ratingEstimatorFactory </w:t>
      </w:r>
      <w:r w:rsidRPr="00BF2B2A">
        <w:rPr>
          <w:rFonts w:ascii="Courier New" w:eastAsia="Times New Roman" w:hAnsi="Courier New" w:cs="Courier New"/>
          <w:color w:val="080808"/>
          <w:sz w:val="20"/>
          <w:szCs w:val="20"/>
          <w:lang w:eastAsia="bg-BG"/>
        </w:rPr>
        <w:t>= ratingEstimatorFactory;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add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courseBindingModel)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FileToUpload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videosToUpload </w:t>
      </w:r>
      <w:r w:rsidRPr="00BF2B2A">
        <w:rPr>
          <w:rFonts w:ascii="Courier New" w:eastAsia="Times New Roman" w:hAnsi="Courier New" w:cs="Courier New"/>
          <w:color w:val="080808"/>
          <w:sz w:val="20"/>
          <w:szCs w:val="20"/>
          <w:lang w:eastAsia="bg-BG"/>
        </w:rPr>
        <w:t>= getVideosToUpload(courseBindingModel);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uploadedVideos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r w:rsidRPr="00BF2B2A">
        <w:rPr>
          <w:rFonts w:ascii="Courier New" w:eastAsia="Times New Roman" w:hAnsi="Courier New" w:cs="Courier New"/>
          <w:color w:val="000000"/>
          <w:sz w:val="20"/>
          <w:szCs w:val="20"/>
          <w:lang w:eastAsia="bg-BG"/>
        </w:rPr>
        <w:t>videosToUpload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toCourseServiceModel(courseBindingModel, </w:t>
      </w:r>
      <w:r w:rsidRPr="00BF2B2A">
        <w:rPr>
          <w:rFonts w:ascii="Courier New" w:eastAsia="Times New Roman" w:hAnsi="Courier New" w:cs="Courier New"/>
          <w:color w:val="000000"/>
          <w:sz w:val="20"/>
          <w:szCs w:val="20"/>
          <w:lang w:eastAsia="bg-BG"/>
        </w:rPr>
        <w:t>uploadedVideos</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true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FileToUpload thumbnail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FileToUpload(getThumbnailName(courseBindingModel), courseBindingModel.getThumbnail());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r w:rsidRPr="00BF2B2A">
        <w:rPr>
          <w:rFonts w:ascii="Courier New" w:eastAsia="Times New Roman" w:hAnsi="Courier New" w:cs="Courier New"/>
          <w:color w:val="000000"/>
          <w:sz w:val="20"/>
          <w:szCs w:val="20"/>
          <w:lang w:eastAsia="bg-BG"/>
        </w:rPr>
        <w:t>thumbnail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(toOutput(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CourseServiceModel </w:t>
      </w:r>
      <w:r w:rsidRPr="00BF2B2A">
        <w:rPr>
          <w:rFonts w:ascii="Courier New" w:eastAsia="Times New Roman" w:hAnsi="Courier New" w:cs="Courier New"/>
          <w:color w:val="00627A"/>
          <w:sz w:val="20"/>
          <w:szCs w:val="20"/>
          <w:lang w:eastAsia="bg-BG"/>
        </w:rPr>
        <w:t>toCourseServiceModel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 xml:space="preserve">courseBindingModel,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&gt;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boolean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getMapper().map(courseBindingModel,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 </w:t>
      </w:r>
      <w:r w:rsidRPr="00BF2B2A">
        <w:rPr>
          <w:rFonts w:ascii="Courier New" w:eastAsia="Times New Roman" w:hAnsi="Courier New" w:cs="Courier New"/>
          <w:color w:val="080808"/>
          <w:sz w:val="20"/>
          <w:szCs w:val="20"/>
          <w:lang w:eastAsia="bg-BG"/>
        </w:rPr>
        <w:t>= getVideos(courseBindingModel,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teacher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.findByUsername(courseBindingModel.getTeacherName());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r w:rsidRPr="00BF2B2A">
        <w:rPr>
          <w:rFonts w:ascii="Courier New" w:eastAsia="Times New Roman" w:hAnsi="Courier New" w:cs="Courier New"/>
          <w:color w:val="000000"/>
          <w:sz w:val="20"/>
          <w:szCs w:val="20"/>
          <w:lang w:eastAsia="bg-BG"/>
        </w:rPr>
        <w:t>teacher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DateTimeFormatter formatter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r w:rsidRPr="00BF2B2A">
        <w:rPr>
          <w:rFonts w:ascii="Courier New" w:eastAsia="Times New Roman" w:hAnsi="Courier New" w:cs="Courier New"/>
          <w:color w:val="000000"/>
          <w:sz w:val="20"/>
          <w:szCs w:val="20"/>
          <w:lang w:eastAsia="bg-BG"/>
        </w:rPr>
        <w:t>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CourseCategoryServiceModel courseCategoryServiceModel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r>
        <w:rPr>
          <w:sz w:val="26"/>
          <w:szCs w:val="26"/>
          <w:lang w:val="en-US"/>
        </w:rPr>
        <w:lastRenderedPageBreak/>
        <w:t>GenericDaoImpl</w:t>
      </w:r>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4245AD">
        <w:rPr>
          <w:rFonts w:ascii="Courier New" w:eastAsia="Times New Roman" w:hAnsi="Courier New" w:cs="Courier New"/>
          <w:color w:val="0033B3"/>
          <w:sz w:val="20"/>
          <w:szCs w:val="20"/>
          <w:lang w:eastAsia="bg-BG"/>
        </w:rPr>
        <w:t xml:space="preserve">public abstract class </w:t>
      </w:r>
      <w:r w:rsidRPr="004245AD">
        <w:rPr>
          <w:rFonts w:ascii="Courier New" w:eastAsia="Times New Roman" w:hAnsi="Courier New" w:cs="Courier New"/>
          <w:color w:val="000000"/>
          <w:sz w:val="20"/>
          <w:szCs w:val="20"/>
          <w:lang w:eastAsia="bg-BG"/>
        </w:rPr>
        <w:t>GenericDaoImpl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033B3"/>
          <w:sz w:val="20"/>
          <w:szCs w:val="20"/>
          <w:lang w:eastAsia="bg-BG"/>
        </w:rPr>
        <w:t xml:space="preserve">extends </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r w:rsidRPr="004245AD">
        <w:rPr>
          <w:rFonts w:ascii="Courier New" w:eastAsia="Times New Roman" w:hAnsi="Courier New" w:cs="Courier New"/>
          <w:color w:val="0033B3"/>
          <w:sz w:val="20"/>
          <w:szCs w:val="20"/>
          <w:lang w:eastAsia="bg-BG"/>
        </w:rPr>
        <w:t xml:space="preserve">implements </w:t>
      </w:r>
      <w:r w:rsidRPr="004245AD">
        <w:rPr>
          <w:rFonts w:ascii="Courier New" w:eastAsia="Times New Roman" w:hAnsi="Courier New" w:cs="Courier New"/>
          <w:color w:val="000000"/>
          <w:sz w:val="20"/>
          <w:szCs w:val="20"/>
          <w:lang w:eastAsia="bg-BG"/>
        </w:rPr>
        <w:t>GenericDao</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final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627A"/>
          <w:sz w:val="20"/>
          <w:szCs w:val="20"/>
          <w:lang w:eastAsia="bg-BG"/>
        </w:rPr>
        <w:t>GenericDaoImpl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80808"/>
          <w:sz w:val="20"/>
          <w:szCs w:val="20"/>
          <w:lang w:eastAsia="bg-BG"/>
        </w:rPr>
        <w:t>sessionFactory)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 xml:space="preserve">sessionFactory </w:t>
      </w:r>
      <w:r w:rsidRPr="004245AD">
        <w:rPr>
          <w:rFonts w:ascii="Courier New" w:eastAsia="Times New Roman" w:hAnsi="Courier New" w:cs="Courier New"/>
          <w:color w:val="080808"/>
          <w:sz w:val="20"/>
          <w:szCs w:val="20"/>
          <w:lang w:eastAsia="bg-BG"/>
        </w:rPr>
        <w:t>= sessionFactory;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List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findAll</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findByField(</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void </w:t>
      </w:r>
      <w:r w:rsidRPr="004245AD">
        <w:rPr>
          <w:rFonts w:ascii="Courier New" w:eastAsia="Times New Roman" w:hAnsi="Courier New" w:cs="Courier New"/>
          <w:color w:val="00627A"/>
          <w:sz w:val="20"/>
          <w:szCs w:val="20"/>
          <w:lang w:eastAsia="bg-BG"/>
        </w:rPr>
        <w:t>persist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.persist(entity);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entity </w:t>
      </w:r>
      <w:r w:rsidRPr="004245AD">
        <w:rPr>
          <w:rFonts w:ascii="Courier New" w:eastAsia="Times New Roman" w:hAnsi="Courier New" w:cs="Courier New"/>
          <w:color w:val="080808"/>
          <w:sz w:val="20"/>
          <w:szCs w:val="20"/>
          <w:lang w:eastAsia="bg-BG"/>
        </w:rPr>
        <w:t>= findById(id);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if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 {</w:t>
      </w:r>
      <w:r w:rsidRPr="004245AD">
        <w:rPr>
          <w:rFonts w:ascii="Courier New" w:eastAsia="Times New Roman" w:hAnsi="Courier New" w:cs="Courier New"/>
          <w:color w:val="080808"/>
          <w:sz w:val="20"/>
          <w:szCs w:val="20"/>
          <w:lang w:eastAsia="bg-BG"/>
        </w:rPr>
        <w:br/>
        <w:t xml:space="preserve">            delete(</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update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merge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long </w:t>
      </w:r>
      <w:r w:rsidRPr="004245AD">
        <w:rPr>
          <w:rFonts w:ascii="Courier New" w:eastAsia="Times New Roman" w:hAnsi="Courier New" w:cs="Courier New"/>
          <w:color w:val="00627A"/>
          <w:sz w:val="20"/>
          <w:szCs w:val="20"/>
          <w:lang w:eastAsia="bg-BG"/>
        </w:rPr>
        <w:t>count</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findByField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 xml:space="preserve">field, </w:t>
      </w:r>
      <w:r w:rsidRPr="004245AD">
        <w:rPr>
          <w:rFonts w:ascii="Courier New" w:eastAsia="Times New Roman" w:hAnsi="Courier New" w:cs="Courier New"/>
          <w:color w:val="000000"/>
          <w:sz w:val="20"/>
          <w:szCs w:val="20"/>
          <w:lang w:eastAsia="bg-BG"/>
        </w:rPr>
        <w:t xml:space="preserve">Object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.get(field), value));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getOrEmpty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try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getSingleResult(session, criteriaQuery);</w:t>
      </w:r>
      <w:r w:rsidRPr="004245AD">
        <w:rPr>
          <w:rFonts w:ascii="Courier New" w:eastAsia="Times New Roman" w:hAnsi="Courier New" w:cs="Courier New"/>
          <w:color w:val="080808"/>
          <w:sz w:val="20"/>
          <w:szCs w:val="20"/>
          <w:lang w:eastAsia="bg-BG"/>
        </w:rPr>
        <w:br/>
        <w:t xml:space="preserve">        } </w:t>
      </w:r>
      <w:r w:rsidRPr="004245AD">
        <w:rPr>
          <w:rFonts w:ascii="Courier New" w:eastAsia="Times New Roman" w:hAnsi="Courier New" w:cs="Courier New"/>
          <w:color w:val="0033B3"/>
          <w:sz w:val="20"/>
          <w:szCs w:val="20"/>
          <w:lang w:eastAsia="bg-BG"/>
        </w:rPr>
        <w:t xml:space="preserve">catch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NoResultException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0627A"/>
          <w:sz w:val="20"/>
          <w:szCs w:val="20"/>
          <w:lang w:eastAsia="bg-BG"/>
        </w:rPr>
        <w:t>buildContainsExpression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value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private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getSingleResult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abstract </w:t>
      </w:r>
      <w:r w:rsidRPr="004245AD">
        <w:rPr>
          <w:rFonts w:ascii="Courier New" w:eastAsia="Times New Roman" w:hAnsi="Courier New" w:cs="Courier New"/>
          <w:color w:val="000000"/>
          <w:sz w:val="20"/>
          <w:szCs w:val="20"/>
          <w:lang w:eastAsia="bg-BG"/>
        </w:rPr>
        <w:t>Class</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getDomainClassType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0627A"/>
          <w:sz w:val="20"/>
          <w:szCs w:val="20"/>
          <w:lang w:eastAsia="bg-BG"/>
        </w:rPr>
        <w:t>getSessionFactory</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r w:rsidRPr="005C2D43">
        <w:rPr>
          <w:sz w:val="26"/>
          <w:szCs w:val="26"/>
          <w:lang w:val="en-US"/>
        </w:rPr>
        <w:lastRenderedPageBreak/>
        <w:t>HibernateSessionManagementInterceptor</w:t>
      </w:r>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r w:rsidRPr="005C2D43">
        <w:rPr>
          <w:rFonts w:ascii="Courier New" w:eastAsia="Times New Roman" w:hAnsi="Courier New" w:cs="Courier New"/>
          <w:color w:val="0033B3"/>
          <w:sz w:val="20"/>
          <w:szCs w:val="20"/>
          <w:lang w:eastAsia="bg-BG"/>
        </w:rPr>
        <w:t xml:space="preserve">public class </w:t>
      </w:r>
      <w:r w:rsidRPr="005C2D43">
        <w:rPr>
          <w:rFonts w:ascii="Courier New" w:eastAsia="Times New Roman" w:hAnsi="Courier New" w:cs="Courier New"/>
          <w:color w:val="000000"/>
          <w:sz w:val="20"/>
          <w:szCs w:val="20"/>
          <w:lang w:eastAsia="bg-BG"/>
        </w:rPr>
        <w:t xml:space="preserve">HibernateSessionManagementInterceptor </w:t>
      </w:r>
      <w:r w:rsidRPr="005C2D43">
        <w:rPr>
          <w:rFonts w:ascii="Courier New" w:eastAsia="Times New Roman" w:hAnsi="Courier New" w:cs="Courier New"/>
          <w:color w:val="0033B3"/>
          <w:sz w:val="20"/>
          <w:szCs w:val="20"/>
          <w:lang w:eastAsia="bg-BG"/>
        </w:rPr>
        <w:t xml:space="preserve">implements </w:t>
      </w:r>
      <w:r w:rsidRPr="005C2D43">
        <w:rPr>
          <w:rFonts w:ascii="Courier New" w:eastAsia="Times New Roman" w:hAnsi="Courier New" w:cs="Courier New"/>
          <w:color w:val="000000"/>
          <w:sz w:val="20"/>
          <w:szCs w:val="20"/>
          <w:lang w:eastAsia="bg-BG"/>
        </w:rPr>
        <w:t xml:space="preserve">HandlerInterceptor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private final </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w:t>
      </w:r>
      <w:r w:rsidRPr="005C2D43">
        <w:rPr>
          <w:rFonts w:ascii="Courier New" w:eastAsia="Times New Roman" w:hAnsi="Courier New" w:cs="Courier New"/>
          <w:color w:val="00627A"/>
          <w:sz w:val="20"/>
          <w:szCs w:val="20"/>
          <w:lang w:eastAsia="bg-BG"/>
        </w:rPr>
        <w:t>HibernateSessionManagementInterceptor</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080808"/>
          <w:sz w:val="20"/>
          <w:szCs w:val="20"/>
          <w:lang w:eastAsia="bg-BG"/>
        </w:rPr>
        <w:t>sessionFactory)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 xml:space="preserve">sessionFactory </w:t>
      </w:r>
      <w:r w:rsidRPr="005C2D43">
        <w:rPr>
          <w:rFonts w:ascii="Courier New" w:eastAsia="Times New Roman" w:hAnsi="Courier New" w:cs="Courier New"/>
          <w:color w:val="080808"/>
          <w:sz w:val="20"/>
          <w:szCs w:val="20"/>
          <w:lang w:eastAsia="bg-BG"/>
        </w:rPr>
        <w:t>= sessionFactory;</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boolean </w:t>
      </w:r>
      <w:r w:rsidRPr="005C2D43">
        <w:rPr>
          <w:rFonts w:ascii="Courier New" w:eastAsia="Times New Roman" w:hAnsi="Courier New" w:cs="Courier New"/>
          <w:color w:val="00627A"/>
          <w:sz w:val="20"/>
          <w:szCs w:val="20"/>
          <w:lang w:eastAsia="bg-BG"/>
        </w:rPr>
        <w:t>preHandle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 true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void </w:t>
      </w:r>
      <w:r w:rsidRPr="005C2D43">
        <w:rPr>
          <w:rFonts w:ascii="Courier New" w:eastAsia="Times New Roman" w:hAnsi="Courier New" w:cs="Courier New"/>
          <w:color w:val="00627A"/>
          <w:sz w:val="20"/>
          <w:szCs w:val="20"/>
          <w:lang w:eastAsia="bg-BG"/>
        </w:rPr>
        <w:t>afterCompletion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 xml:space="preserve">ex)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if </w:t>
      </w:r>
      <w:r w:rsidRPr="005C2D43">
        <w:rPr>
          <w:rFonts w:ascii="Courier New" w:eastAsia="Times New Roman" w:hAnsi="Courier New" w:cs="Courier New"/>
          <w:color w:val="080808"/>
          <w:sz w:val="20"/>
          <w:szCs w:val="20"/>
          <w:lang w:eastAsia="bg-BG"/>
        </w:rPr>
        <w:t xml:space="preserve">(response.getStatus() == </w:t>
      </w:r>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A61BA">
        <w:rPr>
          <w:rFonts w:ascii="Courier New" w:eastAsia="Times New Roman" w:hAnsi="Courier New" w:cs="Courier New"/>
          <w:color w:val="0033B3"/>
          <w:sz w:val="20"/>
          <w:szCs w:val="20"/>
          <w:lang w:eastAsia="bg-BG"/>
        </w:rPr>
        <w:t xml:space="preserve">public abstract class </w:t>
      </w:r>
      <w:r w:rsidRPr="003A61BA">
        <w:rPr>
          <w:rFonts w:ascii="Courier New" w:eastAsia="Times New Roman" w:hAnsi="Courier New" w:cs="Courier New"/>
          <w:color w:val="000000"/>
          <w:sz w:val="20"/>
          <w:szCs w:val="20"/>
          <w:lang w:eastAsia="bg-BG"/>
        </w:rPr>
        <w:t xml:space="preserve">Parser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private final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871094"/>
          <w:sz w:val="20"/>
          <w:szCs w:val="20"/>
          <w:lang w:eastAsia="bg-BG"/>
        </w:rPr>
        <w:t xml:space="preserve">objectMapper </w:t>
      </w:r>
      <w:r w:rsidRPr="003A61BA">
        <w:rPr>
          <w:rFonts w:ascii="Courier New" w:eastAsia="Times New Roman" w:hAnsi="Courier New" w:cs="Courier New"/>
          <w:color w:val="080808"/>
          <w:sz w:val="20"/>
          <w:szCs w:val="20"/>
          <w:lang w:eastAsia="bg-BG"/>
        </w:rPr>
        <w:t>= createMapper();</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0627A"/>
          <w:sz w:val="20"/>
          <w:szCs w:val="20"/>
          <w:lang w:eastAsia="bg-BG"/>
        </w:rPr>
        <w:t>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80808"/>
          <w:sz w:val="20"/>
          <w:szCs w:val="20"/>
          <w:lang w:eastAsia="bg-BG"/>
        </w:rPr>
        <w:t>type)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.writeValueAsString(type);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JsonProcessingException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Class</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clazz)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clazz);</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TypeReference</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typeReference)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typeReference);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protected abstract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00627A"/>
          <w:sz w:val="20"/>
          <w:szCs w:val="20"/>
          <w:lang w:eastAsia="bg-BG"/>
        </w:rPr>
        <w:t>createMapper</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r>
        <w:rPr>
          <w:sz w:val="26"/>
          <w:szCs w:val="26"/>
          <w:lang w:val="en-US"/>
        </w:rPr>
        <w:t>NewestCoursesDailySender</w:t>
      </w:r>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r w:rsidRPr="00D5563D">
        <w:rPr>
          <w:rFonts w:ascii="Courier New" w:eastAsia="Times New Roman" w:hAnsi="Courier New" w:cs="Courier New"/>
          <w:color w:val="0033B3"/>
          <w:sz w:val="20"/>
          <w:szCs w:val="20"/>
          <w:lang w:eastAsia="bg-BG"/>
        </w:rPr>
        <w:t xml:space="preserve">public class </w:t>
      </w:r>
      <w:r w:rsidRPr="00D5563D">
        <w:rPr>
          <w:rFonts w:ascii="Courier New" w:eastAsia="Times New Roman" w:hAnsi="Courier New" w:cs="Courier New"/>
          <w:color w:val="000000"/>
          <w:sz w:val="20"/>
          <w:szCs w:val="20"/>
          <w:lang w:eastAsia="bg-BG"/>
        </w:rPr>
        <w:t xml:space="preserve">NewestCoursesDailyEmailSender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w:t>
      </w:r>
      <w:r w:rsidRPr="00D5563D">
        <w:rPr>
          <w:rFonts w:ascii="Courier New" w:eastAsia="Times New Roman" w:hAnsi="Courier New" w:cs="Courier New"/>
          <w:color w:val="00627A"/>
          <w:sz w:val="20"/>
          <w:szCs w:val="20"/>
          <w:lang w:eastAsia="bg-BG"/>
        </w:rPr>
        <w:t>NewestCoursesDailyEmailSender</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080808"/>
          <w:sz w:val="20"/>
          <w:szCs w:val="20"/>
          <w:lang w:eastAsia="bg-BG"/>
        </w:rPr>
        <w:t xml:space="preserve">emailClient,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080808"/>
          <w:sz w:val="20"/>
          <w:szCs w:val="20"/>
          <w:lang w:eastAsia="bg-BG"/>
        </w:rPr>
        <w:t xml:space="preserve">userDao,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080808"/>
          <w:sz w:val="20"/>
          <w:szCs w:val="20"/>
          <w:lang w:eastAsia="bg-BG"/>
        </w:rPr>
        <w:t>applicationConfiguration)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emailClient </w:t>
      </w:r>
      <w:r w:rsidRPr="00D5563D">
        <w:rPr>
          <w:rFonts w:ascii="Courier New" w:eastAsia="Times New Roman" w:hAnsi="Courier New" w:cs="Courier New"/>
          <w:color w:val="080808"/>
          <w:sz w:val="20"/>
          <w:szCs w:val="20"/>
          <w:lang w:eastAsia="bg-BG"/>
        </w:rPr>
        <w:t>= emailClient;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userDao </w:t>
      </w:r>
      <w:r w:rsidRPr="00D5563D">
        <w:rPr>
          <w:rFonts w:ascii="Courier New" w:eastAsia="Times New Roman" w:hAnsi="Courier New" w:cs="Courier New"/>
          <w:color w:val="080808"/>
          <w:sz w:val="20"/>
          <w:szCs w:val="20"/>
          <w:lang w:eastAsia="bg-BG"/>
        </w:rPr>
        <w:t>= userDao;</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applicationConfiguration </w:t>
      </w:r>
      <w:r w:rsidRPr="00D5563D">
        <w:rPr>
          <w:rFonts w:ascii="Courier New" w:eastAsia="Times New Roman" w:hAnsi="Courier New" w:cs="Courier New"/>
          <w:color w:val="080808"/>
          <w:sz w:val="20"/>
          <w:szCs w:val="20"/>
          <w:lang w:eastAsia="bg-BG"/>
        </w:rPr>
        <w:t>= applicationConfiguration;</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void </w:t>
      </w:r>
      <w:r w:rsidRPr="00D5563D">
        <w:rPr>
          <w:rFonts w:ascii="Courier New" w:eastAsia="Times New Roman" w:hAnsi="Courier New" w:cs="Courier New"/>
          <w:color w:val="00627A"/>
          <w:sz w:val="20"/>
          <w:szCs w:val="20"/>
          <w:lang w:eastAsia="bg-BG"/>
        </w:rPr>
        <w:t>sendDailyNewCourses</w:t>
      </w:r>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int </w:t>
      </w:r>
      <w:r w:rsidRPr="00D5563D">
        <w:rPr>
          <w:rFonts w:ascii="Courier New" w:eastAsia="Times New Roman" w:hAnsi="Courier New" w:cs="Courier New"/>
          <w:color w:val="080808"/>
          <w:sz w:val="20"/>
          <w:szCs w:val="20"/>
          <w:lang w:eastAsia="bg-BG"/>
        </w:rPr>
        <w:t xml:space="preserve">page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 xml:space="preserve">&gt;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while </w:t>
      </w:r>
      <w:r w:rsidRPr="00D5563D">
        <w:rPr>
          <w:rFonts w:ascii="Courier New" w:eastAsia="Times New Roman" w:hAnsi="Courier New" w:cs="Courier New"/>
          <w:color w:val="080808"/>
          <w:sz w:val="20"/>
          <w:szCs w:val="20"/>
          <w:lang w:eastAsia="bg-BG"/>
        </w:rPr>
        <w:t>(!userServiceModels.isEmpty()) {</w:t>
      </w:r>
      <w:r w:rsidRPr="00D5563D">
        <w:rPr>
          <w:rFonts w:ascii="Courier New" w:eastAsia="Times New Roman" w:hAnsi="Courier New" w:cs="Courier New"/>
          <w:color w:val="080808"/>
          <w:sz w:val="20"/>
          <w:szCs w:val="20"/>
          <w:lang w:eastAsia="bg-BG"/>
        </w:rPr>
        <w:br/>
        <w:t xml:space="preserve">            sendDailyEmails(userServiceModels);</w:t>
      </w:r>
      <w:r w:rsidRPr="00D5563D">
        <w:rPr>
          <w:rFonts w:ascii="Courier New" w:eastAsia="Times New Roman" w:hAnsi="Courier New" w:cs="Courier New"/>
          <w:color w:val="080808"/>
          <w:sz w:val="20"/>
          <w:szCs w:val="20"/>
          <w:lang w:eastAsia="bg-BG"/>
        </w:rPr>
        <w:br/>
        <w:t xml:space="preserve">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void </w:t>
      </w:r>
      <w:r w:rsidRPr="00D5563D">
        <w:rPr>
          <w:rFonts w:ascii="Courier New" w:eastAsia="Times New Roman" w:hAnsi="Courier New" w:cs="Courier New"/>
          <w:color w:val="00627A"/>
          <w:sz w:val="20"/>
          <w:szCs w:val="20"/>
          <w:lang w:eastAsia="bg-BG"/>
        </w:rPr>
        <w:t>sendDailyEmails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for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User user </w:t>
      </w:r>
      <w:r w:rsidRPr="00D5563D">
        <w:rPr>
          <w:rFonts w:ascii="Courier New" w:eastAsia="Times New Roman" w:hAnsi="Courier New" w:cs="Courier New"/>
          <w:color w:val="080808"/>
          <w:sz w:val="20"/>
          <w:szCs w:val="20"/>
          <w:lang w:eastAsia="bg-BG"/>
        </w:rPr>
        <w: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 xml:space="preserve">Email dailyEmail </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0033B3"/>
          <w:sz w:val="20"/>
          <w:szCs w:val="20"/>
          <w:lang w:eastAsia="bg-BG"/>
        </w:rPr>
        <w:t xml:space="preserve">new </w:t>
      </w:r>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r w:rsidRPr="00D5563D">
        <w:rPr>
          <w:rFonts w:ascii="Courier New" w:eastAsia="Times New Roman" w:hAnsi="Courier New" w:cs="Courier New"/>
          <w:color w:val="080808"/>
          <w:sz w:val="20"/>
          <w:szCs w:val="20"/>
          <w:lang w:eastAsia="bg-BG"/>
        </w:rPr>
        <w:br/>
        <w:t xml:space="preserve">                    .setTitle(</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r w:rsidRPr="00D5563D">
        <w:rPr>
          <w:rFonts w:ascii="Courier New" w:eastAsia="Times New Roman" w:hAnsi="Courier New" w:cs="Courier New"/>
          <w:color w:val="080808"/>
          <w:sz w:val="20"/>
          <w:szCs w:val="20"/>
          <w:lang w:eastAsia="bg-BG"/>
        </w:rPr>
        <w:br/>
        <w:t xml:space="preserve">                    .setRecipient(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r w:rsidRPr="00D5563D">
        <w:rPr>
          <w:rFonts w:ascii="Courier New" w:eastAsia="Times New Roman" w:hAnsi="Courier New" w:cs="Courier New"/>
          <w:color w:val="080808"/>
          <w:sz w:val="20"/>
          <w:szCs w:val="20"/>
          <w:lang w:eastAsia="bg-BG"/>
        </w:rPr>
        <w:br/>
        <w:t xml:space="preserve">                    .build();</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r w:rsidRPr="00D5563D">
        <w:rPr>
          <w:rFonts w:ascii="Courier New" w:eastAsia="Times New Roman" w:hAnsi="Courier New" w:cs="Courier New"/>
          <w:color w:val="000000"/>
          <w:sz w:val="20"/>
          <w:szCs w:val="20"/>
          <w:lang w:eastAsia="bg-BG"/>
        </w:rPr>
        <w:t>dailyEmail</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r>
        <w:rPr>
          <w:sz w:val="26"/>
          <w:szCs w:val="26"/>
          <w:lang w:val="en-US"/>
        </w:rPr>
        <w:t>SecurityJavaConfiguration</w:t>
      </w:r>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"com.code.to.learn"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033B3"/>
          <w:sz w:val="20"/>
          <w:szCs w:val="20"/>
          <w:lang w:eastAsia="bg-BG"/>
        </w:rPr>
        <w:t xml:space="preserve">public class </w:t>
      </w:r>
      <w:r w:rsidRPr="00322A83">
        <w:rPr>
          <w:rFonts w:ascii="Courier New" w:eastAsia="Times New Roman" w:hAnsi="Courier New" w:cs="Courier New"/>
          <w:color w:val="000000"/>
          <w:sz w:val="20"/>
          <w:szCs w:val="20"/>
          <w:lang w:eastAsia="bg-BG"/>
        </w:rPr>
        <w:t xml:space="preserve">SecurityJavaConfiguration </w:t>
      </w:r>
      <w:r w:rsidRPr="00322A83">
        <w:rPr>
          <w:rFonts w:ascii="Courier New" w:eastAsia="Times New Roman" w:hAnsi="Courier New" w:cs="Courier New"/>
          <w:color w:val="0033B3"/>
          <w:sz w:val="20"/>
          <w:szCs w:val="20"/>
          <w:lang w:eastAsia="bg-BG"/>
        </w:rPr>
        <w:t xml:space="preserve">extends </w:t>
      </w:r>
      <w:r w:rsidRPr="00322A83">
        <w:rPr>
          <w:rFonts w:ascii="Courier New" w:eastAsia="Times New Roman" w:hAnsi="Courier New" w:cs="Courier New"/>
          <w:color w:val="000000"/>
          <w:sz w:val="20"/>
          <w:szCs w:val="20"/>
          <w:lang w:eastAsia="bg-BG"/>
        </w:rPr>
        <w:t xml:space="preserve">WebSecurityConfigurerAdapter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871094"/>
          <w:sz w:val="20"/>
          <w:szCs w:val="20"/>
          <w:lang w:eastAsia="bg-BG"/>
        </w:rPr>
        <w:t>modelMapper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871094"/>
          <w:sz w:val="20"/>
          <w:szCs w:val="20"/>
          <w:lang w:eastAsia="bg-BG"/>
        </w:rPr>
        <w:t>parser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871094"/>
          <w:sz w:val="20"/>
          <w:szCs w:val="20"/>
          <w:lang w:eastAsia="bg-BG"/>
        </w:rPr>
        <w:t>sessionFactory</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871094"/>
          <w:sz w:val="20"/>
          <w:szCs w:val="20"/>
          <w:lang w:eastAsia="bg-BG"/>
        </w:rPr>
        <w:t>userService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public </w:t>
      </w:r>
      <w:r w:rsidRPr="00322A83">
        <w:rPr>
          <w:rFonts w:ascii="Courier New" w:eastAsia="Times New Roman" w:hAnsi="Courier New" w:cs="Courier New"/>
          <w:color w:val="00627A"/>
          <w:sz w:val="20"/>
          <w:szCs w:val="20"/>
          <w:lang w:eastAsia="bg-BG"/>
        </w:rPr>
        <w:t>SecurityJavaConfiguration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080808"/>
          <w:sz w:val="20"/>
          <w:szCs w:val="20"/>
          <w:lang w:eastAsia="bg-BG"/>
        </w:rPr>
        <w:t xml:space="preserve">passwordEncoder,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080808"/>
          <w:sz w:val="20"/>
          <w:szCs w:val="20"/>
          <w:lang w:eastAsia="bg-BG"/>
        </w:rPr>
        <w:t>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080808"/>
          <w:sz w:val="20"/>
          <w:szCs w:val="20"/>
          <w:lang w:eastAsia="bg-BG"/>
        </w:rPr>
        <w:t xml:space="preserve">modelMapper,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080808"/>
          <w:sz w:val="20"/>
          <w:szCs w:val="20"/>
          <w:lang w:eastAsia="bg-BG"/>
        </w:rPr>
        <w:t xml:space="preserve">parser,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080808"/>
          <w:sz w:val="20"/>
          <w:szCs w:val="20"/>
          <w:lang w:eastAsia="bg-BG"/>
        </w:rPr>
        <w:t xml:space="preserve">sessionFactory,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080808"/>
          <w:sz w:val="20"/>
          <w:szCs w:val="20"/>
          <w:lang w:eastAsia="bg-BG"/>
        </w:rPr>
        <w:t>userService) {</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passwordEncoder </w:t>
      </w:r>
      <w:r w:rsidRPr="00322A83">
        <w:rPr>
          <w:rFonts w:ascii="Courier New" w:eastAsia="Times New Roman" w:hAnsi="Courier New" w:cs="Courier New"/>
          <w:color w:val="080808"/>
          <w:sz w:val="20"/>
          <w:szCs w:val="20"/>
          <w:lang w:eastAsia="bg-BG"/>
        </w:rPr>
        <w:t>= passwordEncoder;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userDetailsService </w:t>
      </w:r>
      <w:r w:rsidRPr="00322A83">
        <w:rPr>
          <w:rFonts w:ascii="Courier New" w:eastAsia="Times New Roman" w:hAnsi="Courier New" w:cs="Courier New"/>
          <w:color w:val="080808"/>
          <w:sz w:val="20"/>
          <w:szCs w:val="20"/>
          <w:lang w:eastAsia="bg-BG"/>
        </w:rPr>
        <w:t>= 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modelMapper </w:t>
      </w:r>
      <w:r w:rsidRPr="00322A83">
        <w:rPr>
          <w:rFonts w:ascii="Courier New" w:eastAsia="Times New Roman" w:hAnsi="Courier New" w:cs="Courier New"/>
          <w:color w:val="080808"/>
          <w:sz w:val="20"/>
          <w:szCs w:val="20"/>
          <w:lang w:eastAsia="bg-BG"/>
        </w:rPr>
        <w:t>= modelMapper;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parser </w:t>
      </w:r>
      <w:r w:rsidRPr="00322A83">
        <w:rPr>
          <w:rFonts w:ascii="Courier New" w:eastAsia="Times New Roman" w:hAnsi="Courier New" w:cs="Courier New"/>
          <w:color w:val="080808"/>
          <w:sz w:val="20"/>
          <w:szCs w:val="20"/>
          <w:lang w:eastAsia="bg-BG"/>
        </w:rPr>
        <w:t>= parser;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sessionFactory </w:t>
      </w:r>
      <w:r w:rsidRPr="00322A83">
        <w:rPr>
          <w:rFonts w:ascii="Courier New" w:eastAsia="Times New Roman" w:hAnsi="Courier New" w:cs="Courier New"/>
          <w:color w:val="080808"/>
          <w:sz w:val="20"/>
          <w:szCs w:val="20"/>
          <w:lang w:eastAsia="bg-BG"/>
        </w:rPr>
        <w:t>= sessionFactory;</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userService </w:t>
      </w:r>
      <w:r w:rsidRPr="00322A83">
        <w:rPr>
          <w:rFonts w:ascii="Courier New" w:eastAsia="Times New Roman" w:hAnsi="Courier New" w:cs="Courier New"/>
          <w:color w:val="080808"/>
          <w:sz w:val="20"/>
          <w:szCs w:val="20"/>
          <w:lang w:eastAsia="bg-BG"/>
        </w:rPr>
        <w:t>= userService;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AuthenticationManagerBuilder </w:t>
      </w:r>
      <w:r w:rsidRPr="00322A83">
        <w:rPr>
          <w:rFonts w:ascii="Courier New" w:eastAsia="Times New Roman" w:hAnsi="Courier New" w:cs="Courier New"/>
          <w:color w:val="080808"/>
          <w:sz w:val="20"/>
          <w:szCs w:val="20"/>
          <w:lang w:eastAsia="bg-BG"/>
        </w:rPr>
        <w:t xml:space="preserve">auth)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auth.userDetailsService(</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.passwordEncoder(</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HttpSecurity </w:t>
      </w:r>
      <w:r w:rsidRPr="00322A83">
        <w:rPr>
          <w:rFonts w:ascii="Courier New" w:eastAsia="Times New Roman" w:hAnsi="Courier New" w:cs="Courier New"/>
          <w:color w:val="080808"/>
          <w:sz w:val="20"/>
          <w:szCs w:val="20"/>
          <w:lang w:eastAsia="bg-BG"/>
        </w:rPr>
        <w:t xml:space="preserve">http)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CharacterEncodingFilter encodingFilter </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33B3"/>
          <w:sz w:val="20"/>
          <w:szCs w:val="20"/>
          <w:lang w:eastAsia="bg-BG"/>
        </w:rPr>
        <w:t xml:space="preserve">new </w:t>
      </w:r>
      <w:r w:rsidRPr="00322A83">
        <w:rPr>
          <w:rFonts w:ascii="Courier New" w:eastAsia="Times New Roman" w:hAnsi="Courier New" w:cs="Courier New"/>
          <w:color w:val="080808"/>
          <w:sz w:val="20"/>
          <w:szCs w:val="20"/>
          <w:lang w:eastAsia="bg-BG"/>
        </w:rPr>
        <w:t>CharacterEncodingFilter();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http.csrf()</w:t>
      </w:r>
      <w:r w:rsidRPr="00322A83">
        <w:rPr>
          <w:rFonts w:ascii="Courier New" w:eastAsia="Times New Roman" w:hAnsi="Courier New" w:cs="Courier New"/>
          <w:color w:val="080808"/>
          <w:sz w:val="20"/>
          <w:szCs w:val="20"/>
          <w:lang w:eastAsia="bg-BG"/>
        </w:rPr>
        <w:br/>
        <w:t xml:space="preserve">                .disable()</w:t>
      </w:r>
      <w:r w:rsidRPr="00322A83">
        <w:rPr>
          <w:rFonts w:ascii="Courier New" w:eastAsia="Times New Roman" w:hAnsi="Courier New" w:cs="Courier New"/>
          <w:color w:val="080808"/>
          <w:sz w:val="20"/>
          <w:szCs w:val="20"/>
          <w:lang w:eastAsia="bg-BG"/>
        </w:rPr>
        <w:br/>
        <w:t xml:space="preserve">                .cors()</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.exceptionHandling()</w:t>
      </w:r>
      <w:r w:rsidRPr="00322A83">
        <w:rPr>
          <w:rFonts w:ascii="Courier New" w:eastAsia="Times New Roman" w:hAnsi="Courier New" w:cs="Courier New"/>
          <w:color w:val="080808"/>
          <w:sz w:val="20"/>
          <w:szCs w:val="20"/>
          <w:lang w:eastAsia="bg-BG"/>
        </w:rPr>
        <w:br/>
        <w:t xml:space="preserve">                .authenticationEntryPoint(getRestAuthenticationEntryPoint())</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"/users/logout"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"/github/**"</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"/courses/enroll/**"</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"/courses/is-enrolled/**"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"/courses/cart/**"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"/users/user"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"/courses/rate"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"/users/change-profile-picture/**"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"/users/update/basic/**"</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"/users/update/deactivate/**"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"/users/update/password/**"</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.authenticated()</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"/api/admin/**"</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"/users/change-roles/**"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"/contact-us"</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"/courses/has-paid"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"/course-categories/update"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"/courses/unpaid"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"/courses/update"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.and()</w:t>
      </w:r>
      <w:r w:rsidRPr="00322A83">
        <w:rPr>
          <w:rFonts w:ascii="Courier New" w:eastAsia="Times New Roman" w:hAnsi="Courier New" w:cs="Courier New"/>
          <w:color w:val="080808"/>
          <w:sz w:val="20"/>
          <w:szCs w:val="20"/>
          <w:lang w:eastAsia="bg-BG"/>
        </w:rPr>
        <w:br/>
        <w:t xml:space="preserve">                .formLogin()</w:t>
      </w:r>
      <w:r w:rsidRPr="00322A83">
        <w:rPr>
          <w:rFonts w:ascii="Courier New" w:eastAsia="Times New Roman" w:hAnsi="Courier New" w:cs="Courier New"/>
          <w:color w:val="080808"/>
          <w:sz w:val="20"/>
          <w:szCs w:val="20"/>
          <w:lang w:eastAsia="bg-BG"/>
        </w:rPr>
        <w:br/>
        <w:t xml:space="preserve">                .loginPage(</w:t>
      </w:r>
      <w:r w:rsidRPr="00322A83">
        <w:rPr>
          <w:rFonts w:ascii="Courier New" w:eastAsia="Times New Roman" w:hAnsi="Courier New" w:cs="Courier New"/>
          <w:color w:val="067D17"/>
          <w:sz w:val="20"/>
          <w:szCs w:val="20"/>
          <w:lang w:eastAsia="bg-BG"/>
        </w:rPr>
        <w:t>"/users/login"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.successHandler(getSuccessHandler())</w:t>
      </w:r>
      <w:r w:rsidRPr="00322A83">
        <w:rPr>
          <w:rFonts w:ascii="Courier New" w:eastAsia="Times New Roman" w:hAnsi="Courier New" w:cs="Courier New"/>
          <w:color w:val="080808"/>
          <w:sz w:val="20"/>
          <w:szCs w:val="20"/>
          <w:lang w:eastAsia="bg-BG"/>
        </w:rPr>
        <w:br/>
        <w:t xml:space="preserve">                .failureHandler(getFailureHandler())</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.logout()</w:t>
      </w:r>
      <w:r w:rsidRPr="00322A83">
        <w:rPr>
          <w:rFonts w:ascii="Courier New" w:eastAsia="Times New Roman" w:hAnsi="Courier New" w:cs="Courier New"/>
          <w:color w:val="080808"/>
          <w:sz w:val="20"/>
          <w:szCs w:val="20"/>
          <w:lang w:eastAsia="bg-BG"/>
        </w:rPr>
        <w:br/>
        <w:t xml:space="preserve">                .invalidateHttpSession(</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.permitAll()</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.addFilterBefore(</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r>
        <w:rPr>
          <w:sz w:val="26"/>
          <w:szCs w:val="26"/>
          <w:lang w:val="en-US"/>
        </w:rPr>
        <w:t>GenericExceptionHandler</w:t>
      </w:r>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r w:rsidRPr="00681764">
        <w:rPr>
          <w:rFonts w:ascii="Courier New" w:eastAsia="Times New Roman" w:hAnsi="Courier New" w:cs="Courier New"/>
          <w:color w:val="0033B3"/>
          <w:sz w:val="20"/>
          <w:szCs w:val="20"/>
          <w:lang w:eastAsia="bg-BG"/>
        </w:rPr>
        <w:t xml:space="preserve">public class </w:t>
      </w:r>
      <w:r w:rsidRPr="00681764">
        <w:rPr>
          <w:rFonts w:ascii="Courier New" w:eastAsia="Times New Roman" w:hAnsi="Courier New" w:cs="Courier New"/>
          <w:color w:val="000000"/>
          <w:sz w:val="20"/>
          <w:szCs w:val="20"/>
          <w:lang w:eastAsia="bg-BG"/>
        </w:rPr>
        <w:t xml:space="preserve">GenericExceptionHandler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public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&lt;</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 xml:space="preserve">&gt; </w:t>
      </w:r>
      <w:r w:rsidRPr="00681764">
        <w:rPr>
          <w:rFonts w:ascii="Courier New" w:eastAsia="Times New Roman" w:hAnsi="Courier New" w:cs="Courier New"/>
          <w:color w:val="00627A"/>
          <w:sz w:val="20"/>
          <w:szCs w:val="20"/>
          <w:lang w:eastAsia="bg-BG"/>
        </w:rPr>
        <w:t>userExceptionOccurred</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 xml:space="preserve">Exception </w:t>
      </w:r>
      <w:r w:rsidRPr="00681764">
        <w:rPr>
          <w:rFonts w:ascii="Courier New" w:eastAsia="Times New Roman" w:hAnsi="Courier New" w:cs="Courier New"/>
          <w:color w:val="080808"/>
          <w:sz w:val="20"/>
          <w:szCs w:val="20"/>
          <w:lang w:eastAsia="bg-BG"/>
        </w:rPr>
        <w:t>exception) {</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0000"/>
          <w:sz w:val="20"/>
          <w:szCs w:val="20"/>
          <w:lang w:eastAsia="bg-BG"/>
        </w:rPr>
        <w:t xml:space="preserve">ApiErrorResponse apiErrorResponse </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33B3"/>
          <w:sz w:val="20"/>
          <w:szCs w:val="20"/>
          <w:lang w:eastAsia="bg-BG"/>
        </w:rPr>
        <w:t xml:space="preserve">new </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r w:rsidRPr="00681764">
        <w:rPr>
          <w:rFonts w:ascii="Courier New" w:eastAsia="Times New Roman" w:hAnsi="Courier New" w:cs="Courier New"/>
          <w:color w:val="080808"/>
          <w:sz w:val="20"/>
          <w:szCs w:val="20"/>
          <w:lang w:eastAsia="bg-BG"/>
        </w:rPr>
        <w:br/>
        <w:t xml:space="preserve">                .code(</w:t>
      </w:r>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r w:rsidRPr="00681764">
        <w:rPr>
          <w:rFonts w:ascii="Courier New" w:eastAsia="Times New Roman" w:hAnsi="Courier New" w:cs="Courier New"/>
          <w:color w:val="080808"/>
          <w:sz w:val="20"/>
          <w:szCs w:val="20"/>
          <w:lang w:eastAsia="bg-BG"/>
        </w:rPr>
        <w:br/>
        <w:t xml:space="preserve">                .message(exception.getMessage())</w:t>
      </w:r>
      <w:r w:rsidRPr="00681764">
        <w:rPr>
          <w:rFonts w:ascii="Courier New" w:eastAsia="Times New Roman" w:hAnsi="Courier New" w:cs="Courier New"/>
          <w:color w:val="080808"/>
          <w:sz w:val="20"/>
          <w:szCs w:val="20"/>
          <w:lang w:eastAsia="bg-BG"/>
        </w:rPr>
        <w:br/>
        <w:t xml:space="preserve">                .type(exception.getClass().getSimpleName())</w:t>
      </w:r>
      <w:r w:rsidRPr="00681764">
        <w:rPr>
          <w:rFonts w:ascii="Courier New" w:eastAsia="Times New Roman" w:hAnsi="Courier New" w:cs="Courier New"/>
          <w:color w:val="080808"/>
          <w:sz w:val="20"/>
          <w:szCs w:val="20"/>
          <w:lang w:eastAsia="bg-BG"/>
        </w:rPr>
        <w:br/>
        <w:t xml:space="preserve">                .build();</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return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.header(</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.body(</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3" w:name="_Toc43580050"/>
      <w:bookmarkStart w:id="44" w:name="_Toc102584833"/>
      <w:r>
        <w:rPr>
          <w:rFonts w:asciiTheme="minorHAnsi" w:hAnsiTheme="minorHAnsi"/>
          <w:b/>
          <w:bCs/>
          <w:color w:val="000000" w:themeColor="text1"/>
        </w:rPr>
        <w:lastRenderedPageBreak/>
        <w:t>Източници</w:t>
      </w:r>
      <w:bookmarkEnd w:id="43"/>
      <w:bookmarkEnd w:id="44"/>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Хупи, Системи и методи за интеграция на сензори в термостати </w:t>
      </w:r>
      <w:hyperlink r:id="rId44"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r w:rsidRPr="002D1E2D">
        <w:rPr>
          <w:sz w:val="26"/>
          <w:szCs w:val="26"/>
          <w:lang w:val="en-US"/>
        </w:rPr>
        <w:t>Сакс. Програмируеми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r w:rsidRPr="004A343D">
        <w:rPr>
          <w:sz w:val="26"/>
          <w:szCs w:val="26"/>
          <w:lang w:val="en-US"/>
        </w:rPr>
        <w:t xml:space="preserve">Сервизни шампиони.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45"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46"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Мейер, </w:t>
      </w:r>
      <w:hyperlink r:id="rId47"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r>
        <w:rPr>
          <w:sz w:val="26"/>
          <w:szCs w:val="26"/>
        </w:rPr>
        <w:t xml:space="preserve">Джоусеф Лопез </w:t>
      </w:r>
      <w:hyperlink r:id="rId48"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9"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r w:rsidRPr="00DD7F67">
        <w:rPr>
          <w:sz w:val="26"/>
          <w:szCs w:val="26"/>
          <w:lang w:val="en-US"/>
        </w:rPr>
        <w:t>Лу, Дзяканг; Сукур, Тамим; Шринивасан, Виджай; Гао, Ге; Холбен, Брайън; Станкович, Джон; Филд, Ерик; Уайтхаус, Камин (2010). „Умният термостат“. Сборник доклади от 8-та конференция ACM за вградени мрежови сензорни системи - Sen Sys</w:t>
      </w:r>
    </w:p>
    <w:p w14:paraId="74BD40BA" w14:textId="55044079" w:rsidR="00DD7F67" w:rsidRDefault="00DD7F67" w:rsidP="00D6107C">
      <w:pPr>
        <w:jc w:val="both"/>
        <w:rPr>
          <w:sz w:val="26"/>
          <w:szCs w:val="26"/>
          <w:lang w:val="en-US"/>
        </w:rPr>
      </w:pPr>
      <w:r>
        <w:rPr>
          <w:sz w:val="26"/>
          <w:szCs w:val="26"/>
          <w:lang w:val="en-US"/>
        </w:rPr>
        <w:t xml:space="preserve">[10] </w:t>
      </w:r>
      <w:r w:rsidR="00B2071C" w:rsidRPr="00B2071C">
        <w:rPr>
          <w:sz w:val="26"/>
          <w:szCs w:val="26"/>
          <w:lang w:val="en-US"/>
        </w:rPr>
        <w:t>Ернандес, Грант; Ариас, Орландо; Буентело, Даниел; Джин, Йер (2014).</w:t>
      </w:r>
      <w:r w:rsidR="00B2071C">
        <w:rPr>
          <w:sz w:val="26"/>
          <w:szCs w:val="26"/>
          <w:lang w:val="en-US"/>
        </w:rPr>
        <w:t xml:space="preserve"> </w:t>
      </w:r>
      <w:hyperlink r:id="rId50"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r w:rsidRPr="00B2071C">
        <w:rPr>
          <w:sz w:val="26"/>
          <w:szCs w:val="26"/>
          <w:lang w:val="en-US"/>
        </w:rPr>
        <w:t>Общо отопление и климатизация. 2014-07-21</w:t>
      </w:r>
      <w:r>
        <w:rPr>
          <w:sz w:val="26"/>
          <w:szCs w:val="26"/>
          <w:lang w:val="en-US"/>
        </w:rPr>
        <w:t xml:space="preserve"> </w:t>
      </w:r>
      <w:hyperlink r:id="rId51"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52"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„Икономия на енергия от термостата Nest Learning: Резултати от анализа на сметките за енергия.“ Nest Labs, Inc., февруари 2015 г</w:t>
      </w:r>
      <w:r>
        <w:rPr>
          <w:sz w:val="26"/>
          <w:szCs w:val="26"/>
          <w:lang w:val="en-US"/>
        </w:rPr>
        <w:t xml:space="preserve"> </w:t>
      </w:r>
      <w:hyperlink r:id="rId53"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JS Овлажнители</w:t>
      </w:r>
      <w:r>
        <w:rPr>
          <w:sz w:val="26"/>
          <w:szCs w:val="26"/>
          <w:lang w:val="en-US"/>
        </w:rPr>
        <w:t xml:space="preserve"> </w:t>
      </w:r>
      <w:hyperlink r:id="rId54"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r w:rsidRPr="000C5376">
        <w:rPr>
          <w:sz w:val="26"/>
          <w:szCs w:val="26"/>
          <w:lang w:val="en-US"/>
        </w:rPr>
        <w:t>Кларк, Джеф (27 март 2012 г.)</w:t>
      </w:r>
      <w:r>
        <w:rPr>
          <w:sz w:val="26"/>
          <w:szCs w:val="26"/>
          <w:lang w:val="en-US"/>
        </w:rPr>
        <w:t xml:space="preserve"> </w:t>
      </w:r>
      <w:hyperlink r:id="rId55"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r w:rsidRPr="000C5376">
        <w:rPr>
          <w:sz w:val="26"/>
          <w:szCs w:val="26"/>
          <w:lang w:val="en-US"/>
        </w:rPr>
        <w:t>Уорд, Джералд В. Р. (2008). Енциклопедия на материалите и техниките на Grove в изкуството. Oxford University Press</w:t>
      </w:r>
    </w:p>
    <w:p w14:paraId="1A12F251" w14:textId="545D24FF" w:rsidR="000C5376" w:rsidRDefault="00604670" w:rsidP="00D6107C">
      <w:pPr>
        <w:jc w:val="both"/>
        <w:rPr>
          <w:sz w:val="26"/>
          <w:szCs w:val="26"/>
          <w:lang w:val="en-US"/>
        </w:rPr>
      </w:pPr>
      <w:r>
        <w:rPr>
          <w:sz w:val="26"/>
          <w:szCs w:val="26"/>
          <w:lang w:val="en-US"/>
        </w:rPr>
        <w:t xml:space="preserve">[17] </w:t>
      </w:r>
      <w:r w:rsidRPr="00604670">
        <w:rPr>
          <w:sz w:val="26"/>
          <w:szCs w:val="26"/>
          <w:lang w:val="en-US"/>
        </w:rPr>
        <w:t>Център за устойчиви технологии на Earth Rangers</w:t>
      </w:r>
      <w:r>
        <w:rPr>
          <w:sz w:val="26"/>
          <w:szCs w:val="26"/>
          <w:lang w:val="en-US"/>
        </w:rPr>
        <w:t xml:space="preserve"> </w:t>
      </w:r>
      <w:hyperlink r:id="rId56"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r w:rsidRPr="00604670">
        <w:rPr>
          <w:sz w:val="26"/>
          <w:szCs w:val="26"/>
          <w:lang w:val="en-US"/>
        </w:rPr>
        <w:t>Вараси, Джон (6 юни 2011 г.)</w:t>
      </w:r>
      <w:r w:rsidRPr="00604670">
        <w:t xml:space="preserve"> </w:t>
      </w:r>
      <w:hyperlink r:id="rId57"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r w:rsidRPr="00604670">
        <w:rPr>
          <w:sz w:val="26"/>
          <w:szCs w:val="26"/>
          <w:lang w:val="en-US"/>
        </w:rPr>
        <w:t>Грийн, Аманда (1 януари 2015 г.)</w:t>
      </w:r>
      <w:r w:rsidRPr="00604670">
        <w:t xml:space="preserve"> </w:t>
      </w:r>
      <w:hyperlink r:id="rId58"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113BE0B0"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9" w:history="1">
        <w:r w:rsidR="00C753F4" w:rsidRPr="00A546CA">
          <w:rPr>
            <w:rStyle w:val="aa"/>
            <w:sz w:val="26"/>
            <w:szCs w:val="26"/>
          </w:rPr>
          <w:t>https://www.globalspec.com/learnmore/manufacturing_process_equipment/process_controllers/humidity_controllers</w:t>
        </w:r>
      </w:hyperlink>
    </w:p>
    <w:p w14:paraId="06E5C193" w14:textId="481111C8" w:rsidR="008045FD" w:rsidRDefault="008045FD" w:rsidP="008045FD">
      <w:pPr>
        <w:jc w:val="both"/>
      </w:pPr>
      <w:r>
        <w:rPr>
          <w:sz w:val="26"/>
          <w:szCs w:val="26"/>
          <w:lang w:val="en-US"/>
        </w:rPr>
        <w:t xml:space="preserve">[20] </w:t>
      </w:r>
      <w:r>
        <w:rPr>
          <w:sz w:val="26"/>
          <w:szCs w:val="26"/>
        </w:rPr>
        <w:t xml:space="preserve">Официална документация на </w:t>
      </w:r>
      <w:r>
        <w:rPr>
          <w:sz w:val="26"/>
          <w:szCs w:val="26"/>
          <w:lang w:val="en-US"/>
        </w:rPr>
        <w:t>Spring framework</w:t>
      </w:r>
      <w:r>
        <w:rPr>
          <w:sz w:val="26"/>
          <w:szCs w:val="26"/>
        </w:rPr>
        <w:t xml:space="preserve"> </w:t>
      </w:r>
      <w:hyperlink r:id="rId60" w:history="1">
        <w:r w:rsidRPr="008045FD">
          <w:rPr>
            <w:rStyle w:val="aa"/>
            <w:sz w:val="26"/>
            <w:szCs w:val="26"/>
          </w:rPr>
          <w:t>https://spring.io/blog/2004/03/24/spring-framework-1-0-final-released</w:t>
        </w:r>
      </w:hyperlink>
    </w:p>
    <w:p w14:paraId="1D9DB3F4" w14:textId="210F7378" w:rsidR="008045FD" w:rsidRDefault="008045FD" w:rsidP="00D6107C">
      <w:pPr>
        <w:jc w:val="both"/>
        <w:rPr>
          <w:sz w:val="26"/>
          <w:szCs w:val="26"/>
          <w:lang w:val="en-US"/>
        </w:rPr>
      </w:pPr>
      <w:r>
        <w:rPr>
          <w:sz w:val="26"/>
          <w:szCs w:val="26"/>
          <w:lang w:val="en-US"/>
        </w:rPr>
        <w:t xml:space="preserve">[21] </w:t>
      </w:r>
      <w:r>
        <w:rPr>
          <w:sz w:val="26"/>
          <w:szCs w:val="26"/>
        </w:rPr>
        <w:t xml:space="preserve">Официална </w:t>
      </w:r>
      <w:r>
        <w:rPr>
          <w:sz w:val="26"/>
          <w:szCs w:val="26"/>
          <w:lang w:val="en-US"/>
        </w:rPr>
        <w:t xml:space="preserve">GitHub </w:t>
      </w:r>
      <w:r>
        <w:rPr>
          <w:sz w:val="26"/>
          <w:szCs w:val="26"/>
        </w:rPr>
        <w:t xml:space="preserve">страница на </w:t>
      </w:r>
      <w:r>
        <w:rPr>
          <w:sz w:val="26"/>
          <w:szCs w:val="26"/>
          <w:lang w:val="en-US"/>
        </w:rPr>
        <w:t xml:space="preserve">Spring boot </w:t>
      </w:r>
      <w:hyperlink r:id="rId61" w:history="1">
        <w:r w:rsidRPr="00A80A51">
          <w:rPr>
            <w:rStyle w:val="aa"/>
            <w:sz w:val="26"/>
            <w:szCs w:val="26"/>
            <w:lang w:val="en-US"/>
          </w:rPr>
          <w:t>https://github.com/spring-projects/spring-boot/releases/tag/v2.6.7</w:t>
        </w:r>
      </w:hyperlink>
    </w:p>
    <w:p w14:paraId="68CD771E" w14:textId="4EE3349E" w:rsidR="00151E96" w:rsidRDefault="00151E96" w:rsidP="00D6107C">
      <w:pPr>
        <w:jc w:val="both"/>
        <w:rPr>
          <w:sz w:val="26"/>
          <w:szCs w:val="26"/>
          <w:lang w:val="en-US"/>
        </w:rPr>
      </w:pPr>
      <w:r>
        <w:rPr>
          <w:sz w:val="26"/>
          <w:szCs w:val="26"/>
          <w:lang w:val="en-US"/>
        </w:rPr>
        <w:t xml:space="preserve">[22] </w:t>
      </w:r>
      <w:r>
        <w:rPr>
          <w:sz w:val="26"/>
          <w:szCs w:val="26"/>
        </w:rPr>
        <w:t xml:space="preserve">Официална документация на </w:t>
      </w:r>
      <w:r>
        <w:rPr>
          <w:sz w:val="26"/>
          <w:szCs w:val="26"/>
          <w:lang w:val="en-US"/>
        </w:rPr>
        <w:t xml:space="preserve">PostgreSQL </w:t>
      </w:r>
      <w:hyperlink r:id="rId62" w:history="1">
        <w:r w:rsidRPr="00A80A51">
          <w:rPr>
            <w:rStyle w:val="aa"/>
            <w:sz w:val="26"/>
            <w:szCs w:val="26"/>
            <w:lang w:val="en-US"/>
          </w:rPr>
          <w:t>https://www.postgresql.org/</w:t>
        </w:r>
      </w:hyperlink>
    </w:p>
    <w:p w14:paraId="1673A125" w14:textId="54002DB5" w:rsidR="00151E96" w:rsidRDefault="00CC6A10" w:rsidP="00D6107C">
      <w:pPr>
        <w:jc w:val="both"/>
        <w:rPr>
          <w:sz w:val="26"/>
          <w:szCs w:val="26"/>
          <w:lang w:val="en-US"/>
        </w:rPr>
      </w:pPr>
      <w:r>
        <w:rPr>
          <w:sz w:val="26"/>
          <w:szCs w:val="26"/>
          <w:lang w:val="en-US"/>
        </w:rPr>
        <w:t xml:space="preserve">[23] </w:t>
      </w:r>
      <w:r>
        <w:rPr>
          <w:sz w:val="26"/>
          <w:szCs w:val="26"/>
        </w:rPr>
        <w:t xml:space="preserve">Официална документация на </w:t>
      </w:r>
      <w:r>
        <w:rPr>
          <w:sz w:val="26"/>
          <w:szCs w:val="26"/>
          <w:lang w:val="en-US"/>
        </w:rPr>
        <w:t xml:space="preserve">Hibernate </w:t>
      </w:r>
      <w:hyperlink r:id="rId63" w:history="1">
        <w:r w:rsidRPr="00A80A51">
          <w:rPr>
            <w:rStyle w:val="aa"/>
            <w:sz w:val="26"/>
            <w:szCs w:val="26"/>
            <w:lang w:val="en-US"/>
          </w:rPr>
          <w:t>https://hibernate.org/orm/documentation/6.0/</w:t>
        </w:r>
      </w:hyperlink>
    </w:p>
    <w:p w14:paraId="192F8069" w14:textId="698E2378" w:rsidR="008045FD" w:rsidRDefault="00140AC8" w:rsidP="00D6107C">
      <w:pPr>
        <w:jc w:val="both"/>
        <w:rPr>
          <w:sz w:val="26"/>
          <w:szCs w:val="26"/>
          <w:lang w:val="en-US"/>
        </w:rPr>
      </w:pPr>
      <w:r>
        <w:rPr>
          <w:sz w:val="26"/>
          <w:szCs w:val="26"/>
          <w:lang w:val="en-US"/>
        </w:rPr>
        <w:t xml:space="preserve">[24] </w:t>
      </w:r>
      <w:r>
        <w:rPr>
          <w:sz w:val="26"/>
          <w:szCs w:val="26"/>
        </w:rPr>
        <w:t xml:space="preserve">Официална документация на </w:t>
      </w:r>
      <w:r>
        <w:rPr>
          <w:sz w:val="26"/>
          <w:szCs w:val="26"/>
          <w:lang w:val="en-US"/>
        </w:rPr>
        <w:t xml:space="preserve">Maven </w:t>
      </w:r>
      <w:hyperlink r:id="rId64" w:history="1">
        <w:r w:rsidRPr="00A80A51">
          <w:rPr>
            <w:rStyle w:val="aa"/>
            <w:sz w:val="26"/>
            <w:szCs w:val="26"/>
            <w:lang w:val="en-US"/>
          </w:rPr>
          <w:t>https://maven.apache.org/guides/index.html</w:t>
        </w:r>
      </w:hyperlink>
    </w:p>
    <w:p w14:paraId="428F1A53" w14:textId="5665C0B9" w:rsidR="00140AC8" w:rsidRDefault="00B933F5" w:rsidP="00D6107C">
      <w:pPr>
        <w:jc w:val="both"/>
        <w:rPr>
          <w:sz w:val="26"/>
          <w:szCs w:val="26"/>
          <w:lang w:val="en-US"/>
        </w:rPr>
      </w:pPr>
      <w:r>
        <w:rPr>
          <w:sz w:val="26"/>
          <w:szCs w:val="26"/>
          <w:lang w:val="en-US"/>
        </w:rPr>
        <w:t xml:space="preserve">[25] </w:t>
      </w:r>
      <w:r>
        <w:rPr>
          <w:sz w:val="26"/>
          <w:szCs w:val="26"/>
        </w:rPr>
        <w:t xml:space="preserve">Официална документация на </w:t>
      </w:r>
      <w:r>
        <w:rPr>
          <w:sz w:val="26"/>
          <w:szCs w:val="26"/>
          <w:lang w:val="en-US"/>
        </w:rPr>
        <w:t xml:space="preserve">Tomcat </w:t>
      </w:r>
      <w:hyperlink r:id="rId65" w:history="1">
        <w:r w:rsidRPr="00A80A51">
          <w:rPr>
            <w:rStyle w:val="aa"/>
            <w:sz w:val="26"/>
            <w:szCs w:val="26"/>
            <w:lang w:val="en-US"/>
          </w:rPr>
          <w:t>https://tomcat.apache.org/tomcat-8.5-doc/</w:t>
        </w:r>
      </w:hyperlink>
    </w:p>
    <w:p w14:paraId="189F6C26" w14:textId="6D5131CD" w:rsidR="00033AC5" w:rsidRDefault="00033AC5" w:rsidP="00D6107C">
      <w:pPr>
        <w:jc w:val="both"/>
        <w:rPr>
          <w:sz w:val="26"/>
          <w:szCs w:val="26"/>
          <w:lang w:val="en-US"/>
        </w:rPr>
      </w:pPr>
      <w:r>
        <w:rPr>
          <w:sz w:val="26"/>
          <w:szCs w:val="26"/>
          <w:lang w:val="en-US"/>
        </w:rPr>
        <w:t xml:space="preserve">[26] </w:t>
      </w:r>
      <w:r>
        <w:rPr>
          <w:sz w:val="26"/>
          <w:szCs w:val="26"/>
        </w:rPr>
        <w:t xml:space="preserve">Официална документация на </w:t>
      </w:r>
      <w:r>
        <w:rPr>
          <w:sz w:val="26"/>
          <w:szCs w:val="26"/>
          <w:lang w:val="en-US"/>
        </w:rPr>
        <w:t xml:space="preserve">React JS </w:t>
      </w:r>
      <w:hyperlink r:id="rId66" w:history="1">
        <w:r w:rsidRPr="00A80A51">
          <w:rPr>
            <w:rStyle w:val="aa"/>
            <w:sz w:val="26"/>
            <w:szCs w:val="26"/>
            <w:lang w:val="en-US"/>
          </w:rPr>
          <w:t>https://reactjs.org/docs/create-a-new-react-app.html</w:t>
        </w:r>
      </w:hyperlink>
    </w:p>
    <w:p w14:paraId="3563D5C6" w14:textId="4836A454" w:rsidR="00033AC5" w:rsidRDefault="00E87640" w:rsidP="00D6107C">
      <w:pPr>
        <w:jc w:val="both"/>
        <w:rPr>
          <w:sz w:val="26"/>
          <w:szCs w:val="26"/>
          <w:lang w:val="en-US"/>
        </w:rPr>
      </w:pPr>
      <w:r>
        <w:rPr>
          <w:sz w:val="26"/>
          <w:szCs w:val="26"/>
          <w:lang w:val="en-US"/>
        </w:rPr>
        <w:t xml:space="preserve">[27] </w:t>
      </w:r>
      <w:r>
        <w:rPr>
          <w:sz w:val="26"/>
          <w:szCs w:val="26"/>
        </w:rPr>
        <w:t xml:space="preserve">Официална документация на </w:t>
      </w:r>
      <w:r>
        <w:rPr>
          <w:sz w:val="26"/>
          <w:szCs w:val="26"/>
          <w:lang w:val="en-US"/>
        </w:rPr>
        <w:t xml:space="preserve">Bootstrap </w:t>
      </w:r>
      <w:hyperlink r:id="rId67" w:history="1">
        <w:r w:rsidRPr="00A80A51">
          <w:rPr>
            <w:rStyle w:val="aa"/>
            <w:sz w:val="26"/>
            <w:szCs w:val="26"/>
            <w:lang w:val="en-US"/>
          </w:rPr>
          <w:t>https://getbootstrap.com/docs/4.1/getting-started/introduction/</w:t>
        </w:r>
      </w:hyperlink>
    </w:p>
    <w:p w14:paraId="1922C8A2" w14:textId="1BDB2A79" w:rsidR="00E87640" w:rsidRDefault="006D65D3" w:rsidP="00D6107C">
      <w:pPr>
        <w:jc w:val="both"/>
        <w:rPr>
          <w:sz w:val="26"/>
          <w:szCs w:val="26"/>
          <w:lang w:val="en-US"/>
        </w:rPr>
      </w:pPr>
      <w:r>
        <w:rPr>
          <w:sz w:val="26"/>
          <w:szCs w:val="26"/>
          <w:lang w:val="en-US"/>
        </w:rPr>
        <w:t xml:space="preserve">[28] </w:t>
      </w:r>
      <w:r>
        <w:rPr>
          <w:sz w:val="26"/>
          <w:szCs w:val="26"/>
        </w:rPr>
        <w:t xml:space="preserve">Официална документация на </w:t>
      </w:r>
      <w:r>
        <w:rPr>
          <w:sz w:val="26"/>
          <w:szCs w:val="26"/>
          <w:lang w:val="en-US"/>
        </w:rPr>
        <w:t xml:space="preserve">Fetch API </w:t>
      </w:r>
      <w:hyperlink r:id="rId68" w:history="1">
        <w:r w:rsidRPr="00A80A51">
          <w:rPr>
            <w:rStyle w:val="aa"/>
            <w:sz w:val="26"/>
            <w:szCs w:val="26"/>
            <w:lang w:val="en-US"/>
          </w:rPr>
          <w:t>https://developer.mozilla.org/en-US/docs/Web/API/Fetch_API</w:t>
        </w:r>
      </w:hyperlink>
    </w:p>
    <w:p w14:paraId="41F92D16" w14:textId="4FC37E00" w:rsidR="00811CC3" w:rsidRDefault="00811CC3" w:rsidP="00D6107C">
      <w:pPr>
        <w:jc w:val="both"/>
        <w:rPr>
          <w:sz w:val="26"/>
          <w:szCs w:val="26"/>
          <w:lang w:val="en-US"/>
        </w:rPr>
      </w:pPr>
      <w:r>
        <w:rPr>
          <w:sz w:val="26"/>
          <w:szCs w:val="26"/>
          <w:lang w:val="en-US"/>
        </w:rPr>
        <w:t xml:space="preserve">[29] </w:t>
      </w:r>
      <w:r>
        <w:rPr>
          <w:sz w:val="26"/>
          <w:szCs w:val="26"/>
        </w:rPr>
        <w:t xml:space="preserve">Официален сайт на </w:t>
      </w:r>
      <w:r>
        <w:rPr>
          <w:sz w:val="26"/>
          <w:szCs w:val="26"/>
          <w:lang w:val="en-US"/>
        </w:rPr>
        <w:t xml:space="preserve">BME 280 </w:t>
      </w:r>
      <w:hyperlink r:id="rId69" w:history="1">
        <w:r w:rsidRPr="00A80A51">
          <w:rPr>
            <w:rStyle w:val="aa"/>
            <w:sz w:val="26"/>
            <w:szCs w:val="26"/>
            <w:lang w:val="en-US"/>
          </w:rPr>
          <w:t>https://www.bosch-sensortec.com/products/environmental-sensors/humidity-sensors-bme280/</w:t>
        </w:r>
      </w:hyperlink>
    </w:p>
    <w:p w14:paraId="19C592E1" w14:textId="10EB4862" w:rsidR="0090245B" w:rsidRDefault="0090245B" w:rsidP="00D6107C">
      <w:pPr>
        <w:jc w:val="both"/>
        <w:rPr>
          <w:sz w:val="26"/>
          <w:szCs w:val="26"/>
          <w:lang w:val="en-US"/>
        </w:rPr>
      </w:pPr>
      <w:r>
        <w:rPr>
          <w:sz w:val="26"/>
          <w:szCs w:val="26"/>
          <w:lang w:val="en-US"/>
        </w:rPr>
        <w:lastRenderedPageBreak/>
        <w:t xml:space="preserve">[30] </w:t>
      </w:r>
      <w:r>
        <w:rPr>
          <w:sz w:val="26"/>
          <w:szCs w:val="26"/>
        </w:rPr>
        <w:t xml:space="preserve">Документация на библиотека за работа със сензор </w:t>
      </w:r>
      <w:r>
        <w:rPr>
          <w:sz w:val="26"/>
          <w:szCs w:val="26"/>
          <w:lang w:val="en-US"/>
        </w:rPr>
        <w:t xml:space="preserve">BME 280 </w:t>
      </w:r>
      <w:hyperlink r:id="rId70" w:history="1">
        <w:r w:rsidRPr="00A80A51">
          <w:rPr>
            <w:rStyle w:val="aa"/>
            <w:sz w:val="26"/>
            <w:szCs w:val="26"/>
            <w:lang w:val="en-US"/>
          </w:rPr>
          <w:t>https://pypi.org/project/RPi.bme280/</w:t>
        </w:r>
      </w:hyperlink>
    </w:p>
    <w:p w14:paraId="3FFE3B16" w14:textId="0FE4D0A9" w:rsidR="0090245B" w:rsidRDefault="005D0D5B" w:rsidP="00D6107C">
      <w:pPr>
        <w:jc w:val="both"/>
        <w:rPr>
          <w:sz w:val="26"/>
          <w:szCs w:val="26"/>
          <w:lang w:val="en-US"/>
        </w:rPr>
      </w:pPr>
      <w:r>
        <w:rPr>
          <w:sz w:val="26"/>
          <w:szCs w:val="26"/>
          <w:lang w:val="en-US"/>
        </w:rPr>
        <w:t xml:space="preserve">[31] </w:t>
      </w:r>
      <w:r>
        <w:rPr>
          <w:sz w:val="26"/>
          <w:szCs w:val="26"/>
        </w:rPr>
        <w:t xml:space="preserve">Официална документация на </w:t>
      </w:r>
      <w:r>
        <w:rPr>
          <w:sz w:val="26"/>
          <w:szCs w:val="26"/>
          <w:lang w:val="en-US"/>
        </w:rPr>
        <w:t xml:space="preserve">Python Flask framework </w:t>
      </w:r>
      <w:hyperlink r:id="rId71" w:history="1">
        <w:r w:rsidRPr="00A80A51">
          <w:rPr>
            <w:rStyle w:val="aa"/>
            <w:sz w:val="26"/>
            <w:szCs w:val="26"/>
            <w:lang w:val="en-US"/>
          </w:rPr>
          <w:t>https://flask.palletsprojects.com/en/2.1.x/</w:t>
        </w:r>
      </w:hyperlink>
    </w:p>
    <w:p w14:paraId="73BB2EF1" w14:textId="1777A1C9" w:rsidR="006D65D3" w:rsidRDefault="00D07ADD" w:rsidP="00D6107C">
      <w:pPr>
        <w:jc w:val="both"/>
        <w:rPr>
          <w:sz w:val="26"/>
          <w:szCs w:val="26"/>
          <w:lang w:val="en-US"/>
        </w:rPr>
      </w:pPr>
      <w:r>
        <w:rPr>
          <w:sz w:val="26"/>
          <w:szCs w:val="26"/>
          <w:lang w:val="en-US"/>
        </w:rPr>
        <w:t xml:space="preserve">[32] </w:t>
      </w:r>
      <w:r>
        <w:rPr>
          <w:sz w:val="26"/>
          <w:szCs w:val="26"/>
        </w:rPr>
        <w:t xml:space="preserve">Официален сайт на </w:t>
      </w:r>
      <w:r>
        <w:rPr>
          <w:sz w:val="26"/>
          <w:szCs w:val="26"/>
          <w:lang w:val="en-US"/>
        </w:rPr>
        <w:t xml:space="preserve">Shelly Plug s </w:t>
      </w:r>
      <w:hyperlink r:id="rId72" w:history="1">
        <w:r w:rsidRPr="00A80A51">
          <w:rPr>
            <w:rStyle w:val="aa"/>
            <w:sz w:val="26"/>
            <w:szCs w:val="26"/>
            <w:lang w:val="en-US"/>
          </w:rPr>
          <w:t>https://shelly.cloud/knowledge-base/devices/shelly-plug-s/</w:t>
        </w:r>
      </w:hyperlink>
    </w:p>
    <w:p w14:paraId="6A46A9CF" w14:textId="77777777" w:rsidR="00D07ADD" w:rsidRPr="00D07ADD" w:rsidRDefault="00D07ADD" w:rsidP="00D6107C">
      <w:pPr>
        <w:jc w:val="both"/>
        <w:rPr>
          <w:sz w:val="26"/>
          <w:szCs w:val="26"/>
          <w:lang w:val="en-US"/>
        </w:rPr>
      </w:pPr>
    </w:p>
    <w:p w14:paraId="16419137" w14:textId="77777777" w:rsidR="00B933F5" w:rsidRPr="00B933F5" w:rsidRDefault="00B933F5" w:rsidP="00D6107C">
      <w:pPr>
        <w:jc w:val="both"/>
        <w:rPr>
          <w:sz w:val="26"/>
          <w:szCs w:val="26"/>
          <w:lang w:val="en-US"/>
        </w:rPr>
      </w:pPr>
    </w:p>
    <w:p w14:paraId="09AFE316" w14:textId="2000ED56"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73323" w14:textId="77777777" w:rsidR="00C52D3F" w:rsidRDefault="00C52D3F" w:rsidP="008373EC">
      <w:pPr>
        <w:spacing w:after="0" w:line="240" w:lineRule="auto"/>
      </w:pPr>
      <w:r>
        <w:separator/>
      </w:r>
    </w:p>
  </w:endnote>
  <w:endnote w:type="continuationSeparator" w:id="0">
    <w:p w14:paraId="36315AE5" w14:textId="77777777" w:rsidR="00C52D3F" w:rsidRDefault="00C52D3F" w:rsidP="008373EC">
      <w:pPr>
        <w:spacing w:after="0" w:line="240" w:lineRule="auto"/>
      </w:pPr>
      <w:r>
        <w:continuationSeparator/>
      </w:r>
    </w:p>
  </w:endnote>
  <w:endnote w:type="continuationNotice" w:id="1">
    <w:p w14:paraId="1CB339DE" w14:textId="77777777" w:rsidR="00C52D3F" w:rsidRDefault="00C52D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FB92C" w14:textId="77777777" w:rsidR="00C52D3F" w:rsidRDefault="00C52D3F" w:rsidP="008373EC">
      <w:pPr>
        <w:spacing w:after="0" w:line="240" w:lineRule="auto"/>
      </w:pPr>
      <w:r>
        <w:separator/>
      </w:r>
    </w:p>
  </w:footnote>
  <w:footnote w:type="continuationSeparator" w:id="0">
    <w:p w14:paraId="7B6BB42E" w14:textId="77777777" w:rsidR="00C52D3F" w:rsidRDefault="00C52D3F" w:rsidP="008373EC">
      <w:pPr>
        <w:spacing w:after="0" w:line="240" w:lineRule="auto"/>
      </w:pPr>
      <w:r>
        <w:continuationSeparator/>
      </w:r>
    </w:p>
  </w:footnote>
  <w:footnote w:type="continuationNotice" w:id="1">
    <w:p w14:paraId="1E009BF6" w14:textId="77777777" w:rsidR="00C52D3F" w:rsidRDefault="00C52D3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6132C4A"/>
    <w:multiLevelType w:val="hybridMultilevel"/>
    <w:tmpl w:val="B83C6AF2"/>
    <w:lvl w:ilvl="0" w:tplc="A20E786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03865ED"/>
    <w:multiLevelType w:val="hybridMultilevel"/>
    <w:tmpl w:val="61B24AF4"/>
    <w:lvl w:ilvl="0" w:tplc="3A4AA3D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E3D31EF"/>
    <w:multiLevelType w:val="hybridMultilevel"/>
    <w:tmpl w:val="C7AA727E"/>
    <w:lvl w:ilvl="0" w:tplc="799E46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46AF7106"/>
    <w:multiLevelType w:val="hybridMultilevel"/>
    <w:tmpl w:val="991A187A"/>
    <w:lvl w:ilvl="0" w:tplc="039E1A6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58591FBD"/>
    <w:multiLevelType w:val="hybridMultilevel"/>
    <w:tmpl w:val="74C05194"/>
    <w:lvl w:ilvl="0" w:tplc="241CA13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AE37211"/>
    <w:multiLevelType w:val="hybridMultilevel"/>
    <w:tmpl w:val="ADE6FA4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65D4D55"/>
    <w:multiLevelType w:val="hybridMultilevel"/>
    <w:tmpl w:val="45CC168C"/>
    <w:lvl w:ilvl="0" w:tplc="BA108B0C">
      <w:start w:val="1"/>
      <w:numFmt w:val="decimal"/>
      <w:lvlText w:val="%1."/>
      <w:lvlJc w:val="left"/>
      <w:pPr>
        <w:ind w:left="720" w:hanging="360"/>
      </w:pPr>
      <w:rPr>
        <w:rFonts w:asciiTheme="minorHAnsi" w:hAnsiTheme="minorHAnsi" w:cs="Calibri" w:hint="default"/>
        <w:color w:val="000000"/>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13"/>
  </w:num>
  <w:num w:numId="3" w16cid:durableId="2482705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11"/>
  </w:num>
  <w:num w:numId="7" w16cid:durableId="7639607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6"/>
  </w:num>
  <w:num w:numId="11" w16cid:durableId="1116490102">
    <w:abstractNumId w:val="0"/>
  </w:num>
  <w:num w:numId="12" w16cid:durableId="713430726">
    <w:abstractNumId w:val="7"/>
  </w:num>
  <w:num w:numId="13" w16cid:durableId="952592586">
    <w:abstractNumId w:val="10"/>
  </w:num>
  <w:num w:numId="14" w16cid:durableId="596212778">
    <w:abstractNumId w:val="3"/>
  </w:num>
  <w:num w:numId="15" w16cid:durableId="1351450415">
    <w:abstractNumId w:val="6"/>
  </w:num>
  <w:num w:numId="16" w16cid:durableId="203176189">
    <w:abstractNumId w:val="9"/>
  </w:num>
  <w:num w:numId="17" w16cid:durableId="1278561745">
    <w:abstractNumId w:val="2"/>
  </w:num>
  <w:num w:numId="18" w16cid:durableId="1049114912">
    <w:abstractNumId w:val="1"/>
  </w:num>
  <w:num w:numId="19" w16cid:durableId="59139126">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0A60"/>
    <w:rsid w:val="000122E9"/>
    <w:rsid w:val="00013BD9"/>
    <w:rsid w:val="00014E07"/>
    <w:rsid w:val="000156E9"/>
    <w:rsid w:val="000227DC"/>
    <w:rsid w:val="00024666"/>
    <w:rsid w:val="00024760"/>
    <w:rsid w:val="00024868"/>
    <w:rsid w:val="000274BD"/>
    <w:rsid w:val="0002768A"/>
    <w:rsid w:val="000277B3"/>
    <w:rsid w:val="00027A2C"/>
    <w:rsid w:val="00031708"/>
    <w:rsid w:val="0003254A"/>
    <w:rsid w:val="00033140"/>
    <w:rsid w:val="0003317E"/>
    <w:rsid w:val="00033AC5"/>
    <w:rsid w:val="0003501A"/>
    <w:rsid w:val="00037C5D"/>
    <w:rsid w:val="00037F7A"/>
    <w:rsid w:val="00043AFF"/>
    <w:rsid w:val="00044E4D"/>
    <w:rsid w:val="0005088C"/>
    <w:rsid w:val="00051494"/>
    <w:rsid w:val="00053F1F"/>
    <w:rsid w:val="0005424A"/>
    <w:rsid w:val="000542C8"/>
    <w:rsid w:val="000562E3"/>
    <w:rsid w:val="000626FC"/>
    <w:rsid w:val="000651CF"/>
    <w:rsid w:val="0006549F"/>
    <w:rsid w:val="00067650"/>
    <w:rsid w:val="000710F0"/>
    <w:rsid w:val="000726EB"/>
    <w:rsid w:val="000738F2"/>
    <w:rsid w:val="000740EF"/>
    <w:rsid w:val="00074508"/>
    <w:rsid w:val="00074B0F"/>
    <w:rsid w:val="00076711"/>
    <w:rsid w:val="00077A87"/>
    <w:rsid w:val="00080CDC"/>
    <w:rsid w:val="00080D90"/>
    <w:rsid w:val="00081007"/>
    <w:rsid w:val="00081C6B"/>
    <w:rsid w:val="000921EB"/>
    <w:rsid w:val="0009255D"/>
    <w:rsid w:val="00092E44"/>
    <w:rsid w:val="00093DCF"/>
    <w:rsid w:val="00093F38"/>
    <w:rsid w:val="00094C18"/>
    <w:rsid w:val="000A103A"/>
    <w:rsid w:val="000A2A72"/>
    <w:rsid w:val="000A2D2E"/>
    <w:rsid w:val="000A4662"/>
    <w:rsid w:val="000A63E7"/>
    <w:rsid w:val="000B1334"/>
    <w:rsid w:val="000B13A3"/>
    <w:rsid w:val="000B58D1"/>
    <w:rsid w:val="000B5931"/>
    <w:rsid w:val="000B6309"/>
    <w:rsid w:val="000C3F5E"/>
    <w:rsid w:val="000C5376"/>
    <w:rsid w:val="000D11F7"/>
    <w:rsid w:val="000D45E5"/>
    <w:rsid w:val="000D4607"/>
    <w:rsid w:val="000D64AD"/>
    <w:rsid w:val="000D74E6"/>
    <w:rsid w:val="000D7836"/>
    <w:rsid w:val="000E1997"/>
    <w:rsid w:val="000E3AE5"/>
    <w:rsid w:val="000E4332"/>
    <w:rsid w:val="000E5945"/>
    <w:rsid w:val="000E5CB7"/>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175C"/>
    <w:rsid w:val="001120F3"/>
    <w:rsid w:val="001129AD"/>
    <w:rsid w:val="001165D4"/>
    <w:rsid w:val="0012087F"/>
    <w:rsid w:val="00121124"/>
    <w:rsid w:val="00123D62"/>
    <w:rsid w:val="00124DC5"/>
    <w:rsid w:val="001267C8"/>
    <w:rsid w:val="00130601"/>
    <w:rsid w:val="00131048"/>
    <w:rsid w:val="001314BD"/>
    <w:rsid w:val="0013180D"/>
    <w:rsid w:val="00131A42"/>
    <w:rsid w:val="00134A5A"/>
    <w:rsid w:val="0013561F"/>
    <w:rsid w:val="00136732"/>
    <w:rsid w:val="00136F16"/>
    <w:rsid w:val="001373E1"/>
    <w:rsid w:val="001404FA"/>
    <w:rsid w:val="00140AC8"/>
    <w:rsid w:val="001415AC"/>
    <w:rsid w:val="0014517B"/>
    <w:rsid w:val="00150330"/>
    <w:rsid w:val="00151E96"/>
    <w:rsid w:val="001523AE"/>
    <w:rsid w:val="001527DE"/>
    <w:rsid w:val="001534F7"/>
    <w:rsid w:val="00154C1A"/>
    <w:rsid w:val="001550CC"/>
    <w:rsid w:val="00157426"/>
    <w:rsid w:val="0016138B"/>
    <w:rsid w:val="00161B1B"/>
    <w:rsid w:val="0016301D"/>
    <w:rsid w:val="00163104"/>
    <w:rsid w:val="00163AE7"/>
    <w:rsid w:val="00163D51"/>
    <w:rsid w:val="00165864"/>
    <w:rsid w:val="0016586A"/>
    <w:rsid w:val="00166D83"/>
    <w:rsid w:val="001724A3"/>
    <w:rsid w:val="00172A02"/>
    <w:rsid w:val="00173394"/>
    <w:rsid w:val="001738EE"/>
    <w:rsid w:val="00173D06"/>
    <w:rsid w:val="0017509C"/>
    <w:rsid w:val="00175699"/>
    <w:rsid w:val="00180265"/>
    <w:rsid w:val="00182821"/>
    <w:rsid w:val="0018307E"/>
    <w:rsid w:val="00183345"/>
    <w:rsid w:val="0018585D"/>
    <w:rsid w:val="00186351"/>
    <w:rsid w:val="00186C4F"/>
    <w:rsid w:val="00190DC7"/>
    <w:rsid w:val="00193BED"/>
    <w:rsid w:val="001A30B6"/>
    <w:rsid w:val="001A3722"/>
    <w:rsid w:val="001A3EA6"/>
    <w:rsid w:val="001A77A5"/>
    <w:rsid w:val="001A7DAD"/>
    <w:rsid w:val="001B2D42"/>
    <w:rsid w:val="001B70EA"/>
    <w:rsid w:val="001C0968"/>
    <w:rsid w:val="001C0FFB"/>
    <w:rsid w:val="001C10D4"/>
    <w:rsid w:val="001C3803"/>
    <w:rsid w:val="001C4C3E"/>
    <w:rsid w:val="001C615B"/>
    <w:rsid w:val="001D13B8"/>
    <w:rsid w:val="001D1B3C"/>
    <w:rsid w:val="001D2706"/>
    <w:rsid w:val="001D36A0"/>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0604"/>
    <w:rsid w:val="00201884"/>
    <w:rsid w:val="00201B2D"/>
    <w:rsid w:val="00201E40"/>
    <w:rsid w:val="002040FA"/>
    <w:rsid w:val="0020488D"/>
    <w:rsid w:val="00206658"/>
    <w:rsid w:val="00211815"/>
    <w:rsid w:val="002121FB"/>
    <w:rsid w:val="002138C7"/>
    <w:rsid w:val="00214DF5"/>
    <w:rsid w:val="00215328"/>
    <w:rsid w:val="0022114D"/>
    <w:rsid w:val="00225AEC"/>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270"/>
    <w:rsid w:val="002425AC"/>
    <w:rsid w:val="0024260B"/>
    <w:rsid w:val="00243E86"/>
    <w:rsid w:val="00245247"/>
    <w:rsid w:val="00245E23"/>
    <w:rsid w:val="00246EB3"/>
    <w:rsid w:val="002477DE"/>
    <w:rsid w:val="00252E58"/>
    <w:rsid w:val="00252F4A"/>
    <w:rsid w:val="002558DE"/>
    <w:rsid w:val="00260558"/>
    <w:rsid w:val="00264BF0"/>
    <w:rsid w:val="00266CC0"/>
    <w:rsid w:val="0026708C"/>
    <w:rsid w:val="002703F1"/>
    <w:rsid w:val="002729D5"/>
    <w:rsid w:val="002731E7"/>
    <w:rsid w:val="00276722"/>
    <w:rsid w:val="00276D34"/>
    <w:rsid w:val="00277E27"/>
    <w:rsid w:val="002805F9"/>
    <w:rsid w:val="00280DCA"/>
    <w:rsid w:val="00281338"/>
    <w:rsid w:val="0028193B"/>
    <w:rsid w:val="002819D3"/>
    <w:rsid w:val="00281B9D"/>
    <w:rsid w:val="0028203E"/>
    <w:rsid w:val="00282613"/>
    <w:rsid w:val="002850EE"/>
    <w:rsid w:val="00285583"/>
    <w:rsid w:val="00296284"/>
    <w:rsid w:val="00297EEA"/>
    <w:rsid w:val="002A236C"/>
    <w:rsid w:val="002A26D4"/>
    <w:rsid w:val="002A5BEF"/>
    <w:rsid w:val="002A641A"/>
    <w:rsid w:val="002A74AB"/>
    <w:rsid w:val="002A7A0B"/>
    <w:rsid w:val="002B07F8"/>
    <w:rsid w:val="002B089F"/>
    <w:rsid w:val="002B0D6E"/>
    <w:rsid w:val="002B1C4E"/>
    <w:rsid w:val="002B3062"/>
    <w:rsid w:val="002B3D1A"/>
    <w:rsid w:val="002B5BBC"/>
    <w:rsid w:val="002B78EB"/>
    <w:rsid w:val="002C202A"/>
    <w:rsid w:val="002C32F1"/>
    <w:rsid w:val="002C36CA"/>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180D"/>
    <w:rsid w:val="003223D6"/>
    <w:rsid w:val="00322A83"/>
    <w:rsid w:val="00324D85"/>
    <w:rsid w:val="003262C0"/>
    <w:rsid w:val="00327651"/>
    <w:rsid w:val="00333ABA"/>
    <w:rsid w:val="00335FF8"/>
    <w:rsid w:val="0033731E"/>
    <w:rsid w:val="0033741C"/>
    <w:rsid w:val="003416CF"/>
    <w:rsid w:val="0034299A"/>
    <w:rsid w:val="00342DF9"/>
    <w:rsid w:val="003433D6"/>
    <w:rsid w:val="003449A0"/>
    <w:rsid w:val="00344E39"/>
    <w:rsid w:val="003469A9"/>
    <w:rsid w:val="00347328"/>
    <w:rsid w:val="003505B9"/>
    <w:rsid w:val="00350CFE"/>
    <w:rsid w:val="0035167D"/>
    <w:rsid w:val="0035191C"/>
    <w:rsid w:val="00351987"/>
    <w:rsid w:val="00353DBE"/>
    <w:rsid w:val="00355A30"/>
    <w:rsid w:val="00355E3F"/>
    <w:rsid w:val="00356183"/>
    <w:rsid w:val="003570B1"/>
    <w:rsid w:val="00357834"/>
    <w:rsid w:val="00361178"/>
    <w:rsid w:val="003643D1"/>
    <w:rsid w:val="003646E7"/>
    <w:rsid w:val="00370811"/>
    <w:rsid w:val="003735AC"/>
    <w:rsid w:val="003738E5"/>
    <w:rsid w:val="0037588A"/>
    <w:rsid w:val="003761D4"/>
    <w:rsid w:val="0037653B"/>
    <w:rsid w:val="00376695"/>
    <w:rsid w:val="00380232"/>
    <w:rsid w:val="00383318"/>
    <w:rsid w:val="0038344A"/>
    <w:rsid w:val="00384E62"/>
    <w:rsid w:val="00385B08"/>
    <w:rsid w:val="00386822"/>
    <w:rsid w:val="00386E92"/>
    <w:rsid w:val="00387B2D"/>
    <w:rsid w:val="00387F36"/>
    <w:rsid w:val="003912C8"/>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0B40"/>
    <w:rsid w:val="003C1523"/>
    <w:rsid w:val="003C2EBC"/>
    <w:rsid w:val="003C351C"/>
    <w:rsid w:val="003C397F"/>
    <w:rsid w:val="003C4AA5"/>
    <w:rsid w:val="003C7D68"/>
    <w:rsid w:val="003D5DE0"/>
    <w:rsid w:val="003E0C4A"/>
    <w:rsid w:val="003E0E89"/>
    <w:rsid w:val="003E1D99"/>
    <w:rsid w:val="003E2A3D"/>
    <w:rsid w:val="003E2E4D"/>
    <w:rsid w:val="003E2EC6"/>
    <w:rsid w:val="003E356C"/>
    <w:rsid w:val="003E513C"/>
    <w:rsid w:val="003E570D"/>
    <w:rsid w:val="003E6676"/>
    <w:rsid w:val="003E719F"/>
    <w:rsid w:val="003F094B"/>
    <w:rsid w:val="003F136F"/>
    <w:rsid w:val="003F1601"/>
    <w:rsid w:val="003F3974"/>
    <w:rsid w:val="003F4885"/>
    <w:rsid w:val="003F7796"/>
    <w:rsid w:val="00400729"/>
    <w:rsid w:val="0040103E"/>
    <w:rsid w:val="00401C53"/>
    <w:rsid w:val="004031E7"/>
    <w:rsid w:val="0040388E"/>
    <w:rsid w:val="00403C70"/>
    <w:rsid w:val="00403E1C"/>
    <w:rsid w:val="00406491"/>
    <w:rsid w:val="00406788"/>
    <w:rsid w:val="00406A56"/>
    <w:rsid w:val="00407FFE"/>
    <w:rsid w:val="0041507F"/>
    <w:rsid w:val="00420977"/>
    <w:rsid w:val="004238E1"/>
    <w:rsid w:val="004245AD"/>
    <w:rsid w:val="004259C3"/>
    <w:rsid w:val="00426416"/>
    <w:rsid w:val="00427006"/>
    <w:rsid w:val="00427A21"/>
    <w:rsid w:val="004301BD"/>
    <w:rsid w:val="00433255"/>
    <w:rsid w:val="004339FD"/>
    <w:rsid w:val="00433C7A"/>
    <w:rsid w:val="00434CC3"/>
    <w:rsid w:val="00435487"/>
    <w:rsid w:val="004427D5"/>
    <w:rsid w:val="004430B5"/>
    <w:rsid w:val="0044394D"/>
    <w:rsid w:val="0044424F"/>
    <w:rsid w:val="0044453B"/>
    <w:rsid w:val="00452B96"/>
    <w:rsid w:val="00456025"/>
    <w:rsid w:val="0046050D"/>
    <w:rsid w:val="00461847"/>
    <w:rsid w:val="00472798"/>
    <w:rsid w:val="00473AA9"/>
    <w:rsid w:val="00473F16"/>
    <w:rsid w:val="004761A8"/>
    <w:rsid w:val="0047798F"/>
    <w:rsid w:val="0048071F"/>
    <w:rsid w:val="00480D3F"/>
    <w:rsid w:val="00481275"/>
    <w:rsid w:val="004851CD"/>
    <w:rsid w:val="00485D69"/>
    <w:rsid w:val="004863B7"/>
    <w:rsid w:val="00487162"/>
    <w:rsid w:val="00487BAD"/>
    <w:rsid w:val="0049016B"/>
    <w:rsid w:val="0049429F"/>
    <w:rsid w:val="00494595"/>
    <w:rsid w:val="004973D5"/>
    <w:rsid w:val="004A047E"/>
    <w:rsid w:val="004A136A"/>
    <w:rsid w:val="004A2FDF"/>
    <w:rsid w:val="004A343D"/>
    <w:rsid w:val="004A479D"/>
    <w:rsid w:val="004A5758"/>
    <w:rsid w:val="004A626D"/>
    <w:rsid w:val="004A6F38"/>
    <w:rsid w:val="004A78A5"/>
    <w:rsid w:val="004A7C57"/>
    <w:rsid w:val="004B18A7"/>
    <w:rsid w:val="004B1F4F"/>
    <w:rsid w:val="004B3C1D"/>
    <w:rsid w:val="004B45EA"/>
    <w:rsid w:val="004B4704"/>
    <w:rsid w:val="004B5515"/>
    <w:rsid w:val="004B5C76"/>
    <w:rsid w:val="004B67CA"/>
    <w:rsid w:val="004B6963"/>
    <w:rsid w:val="004B6C26"/>
    <w:rsid w:val="004C02BE"/>
    <w:rsid w:val="004C0C58"/>
    <w:rsid w:val="004C1FA6"/>
    <w:rsid w:val="004C2DB0"/>
    <w:rsid w:val="004C481C"/>
    <w:rsid w:val="004C4DF8"/>
    <w:rsid w:val="004C4FD5"/>
    <w:rsid w:val="004C60D3"/>
    <w:rsid w:val="004C6C17"/>
    <w:rsid w:val="004C7EC4"/>
    <w:rsid w:val="004C7F71"/>
    <w:rsid w:val="004D06C1"/>
    <w:rsid w:val="004D1253"/>
    <w:rsid w:val="004D2DD8"/>
    <w:rsid w:val="004D5D6A"/>
    <w:rsid w:val="004D614D"/>
    <w:rsid w:val="004D6BAC"/>
    <w:rsid w:val="004E27E0"/>
    <w:rsid w:val="004E4709"/>
    <w:rsid w:val="004E578C"/>
    <w:rsid w:val="004E5BF6"/>
    <w:rsid w:val="004E7998"/>
    <w:rsid w:val="004E7CC8"/>
    <w:rsid w:val="004F03F4"/>
    <w:rsid w:val="004F0766"/>
    <w:rsid w:val="004F37BB"/>
    <w:rsid w:val="004F46E3"/>
    <w:rsid w:val="00500D42"/>
    <w:rsid w:val="00501B38"/>
    <w:rsid w:val="00511148"/>
    <w:rsid w:val="00513B2C"/>
    <w:rsid w:val="00515DF0"/>
    <w:rsid w:val="00517E62"/>
    <w:rsid w:val="00521300"/>
    <w:rsid w:val="0052187B"/>
    <w:rsid w:val="00526871"/>
    <w:rsid w:val="005275AC"/>
    <w:rsid w:val="00541711"/>
    <w:rsid w:val="005464E6"/>
    <w:rsid w:val="0054750C"/>
    <w:rsid w:val="00547C25"/>
    <w:rsid w:val="005508BE"/>
    <w:rsid w:val="00551317"/>
    <w:rsid w:val="00552BE1"/>
    <w:rsid w:val="00554243"/>
    <w:rsid w:val="00557679"/>
    <w:rsid w:val="00560D88"/>
    <w:rsid w:val="0056104D"/>
    <w:rsid w:val="005627AB"/>
    <w:rsid w:val="00563986"/>
    <w:rsid w:val="0056528D"/>
    <w:rsid w:val="00566720"/>
    <w:rsid w:val="005673D5"/>
    <w:rsid w:val="00572540"/>
    <w:rsid w:val="00572C69"/>
    <w:rsid w:val="00573444"/>
    <w:rsid w:val="00574979"/>
    <w:rsid w:val="0057646B"/>
    <w:rsid w:val="00577422"/>
    <w:rsid w:val="0058182A"/>
    <w:rsid w:val="00581D78"/>
    <w:rsid w:val="00583E1F"/>
    <w:rsid w:val="005874F1"/>
    <w:rsid w:val="005928D9"/>
    <w:rsid w:val="00592940"/>
    <w:rsid w:val="0059298A"/>
    <w:rsid w:val="00592CC8"/>
    <w:rsid w:val="005978C4"/>
    <w:rsid w:val="00597EB9"/>
    <w:rsid w:val="005A0FB4"/>
    <w:rsid w:val="005A236B"/>
    <w:rsid w:val="005A2BDE"/>
    <w:rsid w:val="005A4D5F"/>
    <w:rsid w:val="005A7D4F"/>
    <w:rsid w:val="005B05FD"/>
    <w:rsid w:val="005B1BE9"/>
    <w:rsid w:val="005B2933"/>
    <w:rsid w:val="005B36F1"/>
    <w:rsid w:val="005B4EE3"/>
    <w:rsid w:val="005B6DDF"/>
    <w:rsid w:val="005C1171"/>
    <w:rsid w:val="005C12E0"/>
    <w:rsid w:val="005C2A70"/>
    <w:rsid w:val="005C2D43"/>
    <w:rsid w:val="005C3644"/>
    <w:rsid w:val="005C3EA7"/>
    <w:rsid w:val="005C4FBE"/>
    <w:rsid w:val="005C5BB4"/>
    <w:rsid w:val="005C7593"/>
    <w:rsid w:val="005D08A1"/>
    <w:rsid w:val="005D0D5B"/>
    <w:rsid w:val="005D2407"/>
    <w:rsid w:val="005D30BA"/>
    <w:rsid w:val="005D4DB9"/>
    <w:rsid w:val="005E04F3"/>
    <w:rsid w:val="005E278C"/>
    <w:rsid w:val="005E39C3"/>
    <w:rsid w:val="005E42AD"/>
    <w:rsid w:val="005E5BD2"/>
    <w:rsid w:val="005E6679"/>
    <w:rsid w:val="005E6A17"/>
    <w:rsid w:val="005E6FA7"/>
    <w:rsid w:val="005F2BD7"/>
    <w:rsid w:val="005F4A3B"/>
    <w:rsid w:val="005F4BDD"/>
    <w:rsid w:val="005F704A"/>
    <w:rsid w:val="00601C14"/>
    <w:rsid w:val="00601DDD"/>
    <w:rsid w:val="00603CB6"/>
    <w:rsid w:val="00604670"/>
    <w:rsid w:val="00605EA9"/>
    <w:rsid w:val="00606127"/>
    <w:rsid w:val="00612FE3"/>
    <w:rsid w:val="00613D1D"/>
    <w:rsid w:val="0061496A"/>
    <w:rsid w:val="00616377"/>
    <w:rsid w:val="00616E0B"/>
    <w:rsid w:val="0062651B"/>
    <w:rsid w:val="0063092D"/>
    <w:rsid w:val="006312FD"/>
    <w:rsid w:val="006339D5"/>
    <w:rsid w:val="00633B00"/>
    <w:rsid w:val="00633BE8"/>
    <w:rsid w:val="006349D7"/>
    <w:rsid w:val="006401D3"/>
    <w:rsid w:val="00643877"/>
    <w:rsid w:val="0065027E"/>
    <w:rsid w:val="00650E5F"/>
    <w:rsid w:val="006513E5"/>
    <w:rsid w:val="00652FF2"/>
    <w:rsid w:val="00655536"/>
    <w:rsid w:val="006557FF"/>
    <w:rsid w:val="0065762E"/>
    <w:rsid w:val="006605BA"/>
    <w:rsid w:val="00664621"/>
    <w:rsid w:val="0066690F"/>
    <w:rsid w:val="00671107"/>
    <w:rsid w:val="00671E41"/>
    <w:rsid w:val="00672790"/>
    <w:rsid w:val="00673F88"/>
    <w:rsid w:val="0067612A"/>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4CB8"/>
    <w:rsid w:val="006D5669"/>
    <w:rsid w:val="006D65D3"/>
    <w:rsid w:val="006D6F6A"/>
    <w:rsid w:val="006D71B2"/>
    <w:rsid w:val="006E4FCF"/>
    <w:rsid w:val="006E5D2F"/>
    <w:rsid w:val="006E7EBB"/>
    <w:rsid w:val="006F04AF"/>
    <w:rsid w:val="006F0A55"/>
    <w:rsid w:val="006F2412"/>
    <w:rsid w:val="006F4871"/>
    <w:rsid w:val="006F5AAA"/>
    <w:rsid w:val="006F6688"/>
    <w:rsid w:val="007009D3"/>
    <w:rsid w:val="007028DD"/>
    <w:rsid w:val="00703950"/>
    <w:rsid w:val="00705F6A"/>
    <w:rsid w:val="00706567"/>
    <w:rsid w:val="00711023"/>
    <w:rsid w:val="007111A3"/>
    <w:rsid w:val="0071192D"/>
    <w:rsid w:val="00713311"/>
    <w:rsid w:val="00714014"/>
    <w:rsid w:val="007155A2"/>
    <w:rsid w:val="00715C73"/>
    <w:rsid w:val="00716408"/>
    <w:rsid w:val="00716FAF"/>
    <w:rsid w:val="007178A4"/>
    <w:rsid w:val="00717C3B"/>
    <w:rsid w:val="00722EAC"/>
    <w:rsid w:val="00724467"/>
    <w:rsid w:val="00724B9E"/>
    <w:rsid w:val="00726749"/>
    <w:rsid w:val="00726764"/>
    <w:rsid w:val="00726A26"/>
    <w:rsid w:val="007302D3"/>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56D"/>
    <w:rsid w:val="0076169A"/>
    <w:rsid w:val="00764BD5"/>
    <w:rsid w:val="007713F4"/>
    <w:rsid w:val="0077141E"/>
    <w:rsid w:val="00772014"/>
    <w:rsid w:val="007761E8"/>
    <w:rsid w:val="007767CA"/>
    <w:rsid w:val="0077766F"/>
    <w:rsid w:val="007804B2"/>
    <w:rsid w:val="00781015"/>
    <w:rsid w:val="00782AA4"/>
    <w:rsid w:val="00783125"/>
    <w:rsid w:val="0078452B"/>
    <w:rsid w:val="00785304"/>
    <w:rsid w:val="00787D0F"/>
    <w:rsid w:val="00790378"/>
    <w:rsid w:val="00793582"/>
    <w:rsid w:val="0079385A"/>
    <w:rsid w:val="00793A3E"/>
    <w:rsid w:val="00793E6A"/>
    <w:rsid w:val="00796471"/>
    <w:rsid w:val="00797603"/>
    <w:rsid w:val="0079773A"/>
    <w:rsid w:val="007A1EAA"/>
    <w:rsid w:val="007A4B8A"/>
    <w:rsid w:val="007A5AE6"/>
    <w:rsid w:val="007A6076"/>
    <w:rsid w:val="007A60DA"/>
    <w:rsid w:val="007B030D"/>
    <w:rsid w:val="007B0F9D"/>
    <w:rsid w:val="007B1946"/>
    <w:rsid w:val="007B1D9B"/>
    <w:rsid w:val="007B42B7"/>
    <w:rsid w:val="007B4683"/>
    <w:rsid w:val="007C00FF"/>
    <w:rsid w:val="007C015F"/>
    <w:rsid w:val="007C0AEA"/>
    <w:rsid w:val="007C1E6B"/>
    <w:rsid w:val="007C643F"/>
    <w:rsid w:val="007C7B7B"/>
    <w:rsid w:val="007C7E18"/>
    <w:rsid w:val="007D1347"/>
    <w:rsid w:val="007D3B66"/>
    <w:rsid w:val="007D3CE8"/>
    <w:rsid w:val="007D4C07"/>
    <w:rsid w:val="007D5F40"/>
    <w:rsid w:val="007D7DD4"/>
    <w:rsid w:val="007E1033"/>
    <w:rsid w:val="007E35E2"/>
    <w:rsid w:val="007E3898"/>
    <w:rsid w:val="007E3EE9"/>
    <w:rsid w:val="007E3F7B"/>
    <w:rsid w:val="007E44B5"/>
    <w:rsid w:val="007F04CA"/>
    <w:rsid w:val="007F1C61"/>
    <w:rsid w:val="007F23AC"/>
    <w:rsid w:val="007F26D6"/>
    <w:rsid w:val="007F2E2A"/>
    <w:rsid w:val="007F5059"/>
    <w:rsid w:val="007F7573"/>
    <w:rsid w:val="007F7D79"/>
    <w:rsid w:val="008011AE"/>
    <w:rsid w:val="0080145D"/>
    <w:rsid w:val="008040CA"/>
    <w:rsid w:val="008042E3"/>
    <w:rsid w:val="008045FD"/>
    <w:rsid w:val="0080476F"/>
    <w:rsid w:val="00810044"/>
    <w:rsid w:val="00811CC3"/>
    <w:rsid w:val="008128A7"/>
    <w:rsid w:val="00816E87"/>
    <w:rsid w:val="00820731"/>
    <w:rsid w:val="008211E7"/>
    <w:rsid w:val="00821444"/>
    <w:rsid w:val="0082277C"/>
    <w:rsid w:val="00823318"/>
    <w:rsid w:val="00823FF0"/>
    <w:rsid w:val="00826B53"/>
    <w:rsid w:val="0083047B"/>
    <w:rsid w:val="00830710"/>
    <w:rsid w:val="0083078C"/>
    <w:rsid w:val="0083395A"/>
    <w:rsid w:val="00835AE6"/>
    <w:rsid w:val="00836CFE"/>
    <w:rsid w:val="00836D50"/>
    <w:rsid w:val="00836D94"/>
    <w:rsid w:val="008373EC"/>
    <w:rsid w:val="00843336"/>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112"/>
    <w:rsid w:val="008705B8"/>
    <w:rsid w:val="008706A2"/>
    <w:rsid w:val="008733BF"/>
    <w:rsid w:val="008736B1"/>
    <w:rsid w:val="00873840"/>
    <w:rsid w:val="00875DF3"/>
    <w:rsid w:val="00875F7D"/>
    <w:rsid w:val="00876811"/>
    <w:rsid w:val="00876A3C"/>
    <w:rsid w:val="008779E4"/>
    <w:rsid w:val="00877F5F"/>
    <w:rsid w:val="00882BB9"/>
    <w:rsid w:val="00883FA0"/>
    <w:rsid w:val="00884477"/>
    <w:rsid w:val="0088570E"/>
    <w:rsid w:val="008863C6"/>
    <w:rsid w:val="00886E3C"/>
    <w:rsid w:val="00890B26"/>
    <w:rsid w:val="00890EC7"/>
    <w:rsid w:val="00891B81"/>
    <w:rsid w:val="00892860"/>
    <w:rsid w:val="008935DA"/>
    <w:rsid w:val="00895F88"/>
    <w:rsid w:val="008963FB"/>
    <w:rsid w:val="008972DE"/>
    <w:rsid w:val="008A017C"/>
    <w:rsid w:val="008A2D11"/>
    <w:rsid w:val="008A57F3"/>
    <w:rsid w:val="008A6F0E"/>
    <w:rsid w:val="008A7B4A"/>
    <w:rsid w:val="008B08DC"/>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04B"/>
    <w:rsid w:val="008D51CA"/>
    <w:rsid w:val="008D6D24"/>
    <w:rsid w:val="008E1AD8"/>
    <w:rsid w:val="008E22DA"/>
    <w:rsid w:val="008E73C4"/>
    <w:rsid w:val="008E7F3A"/>
    <w:rsid w:val="008F0FA5"/>
    <w:rsid w:val="008F1D4C"/>
    <w:rsid w:val="008F4407"/>
    <w:rsid w:val="008F55EA"/>
    <w:rsid w:val="008F5F99"/>
    <w:rsid w:val="008F623A"/>
    <w:rsid w:val="008F63D3"/>
    <w:rsid w:val="0090245B"/>
    <w:rsid w:val="00902F10"/>
    <w:rsid w:val="0090318A"/>
    <w:rsid w:val="009047DA"/>
    <w:rsid w:val="0090720B"/>
    <w:rsid w:val="00911B78"/>
    <w:rsid w:val="00911F92"/>
    <w:rsid w:val="0091246E"/>
    <w:rsid w:val="00915245"/>
    <w:rsid w:val="00917127"/>
    <w:rsid w:val="00917A97"/>
    <w:rsid w:val="0092212C"/>
    <w:rsid w:val="00922B5F"/>
    <w:rsid w:val="00922F19"/>
    <w:rsid w:val="00922FA6"/>
    <w:rsid w:val="00931BAA"/>
    <w:rsid w:val="00932EC5"/>
    <w:rsid w:val="00932EF8"/>
    <w:rsid w:val="009331BB"/>
    <w:rsid w:val="00934611"/>
    <w:rsid w:val="009411CE"/>
    <w:rsid w:val="009432BE"/>
    <w:rsid w:val="00943F74"/>
    <w:rsid w:val="0094597A"/>
    <w:rsid w:val="00945E4B"/>
    <w:rsid w:val="0094698C"/>
    <w:rsid w:val="00946B6D"/>
    <w:rsid w:val="00947F31"/>
    <w:rsid w:val="009530C4"/>
    <w:rsid w:val="0095328C"/>
    <w:rsid w:val="00954193"/>
    <w:rsid w:val="0095466A"/>
    <w:rsid w:val="009554FB"/>
    <w:rsid w:val="0095615A"/>
    <w:rsid w:val="00957E3D"/>
    <w:rsid w:val="00957F7A"/>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6FE0"/>
    <w:rsid w:val="009878A0"/>
    <w:rsid w:val="00987C34"/>
    <w:rsid w:val="00990BD7"/>
    <w:rsid w:val="00991A07"/>
    <w:rsid w:val="00991FBF"/>
    <w:rsid w:val="00993035"/>
    <w:rsid w:val="009930C5"/>
    <w:rsid w:val="00993E3F"/>
    <w:rsid w:val="0099440A"/>
    <w:rsid w:val="00995E75"/>
    <w:rsid w:val="00997CC5"/>
    <w:rsid w:val="009A102B"/>
    <w:rsid w:val="009A2610"/>
    <w:rsid w:val="009A414A"/>
    <w:rsid w:val="009A4CCC"/>
    <w:rsid w:val="009A4EF2"/>
    <w:rsid w:val="009A5527"/>
    <w:rsid w:val="009A61E3"/>
    <w:rsid w:val="009B3C10"/>
    <w:rsid w:val="009B4D2C"/>
    <w:rsid w:val="009C0001"/>
    <w:rsid w:val="009C079B"/>
    <w:rsid w:val="009C2221"/>
    <w:rsid w:val="009C63AC"/>
    <w:rsid w:val="009C677F"/>
    <w:rsid w:val="009C67B1"/>
    <w:rsid w:val="009C7902"/>
    <w:rsid w:val="009C7C77"/>
    <w:rsid w:val="009C7EC4"/>
    <w:rsid w:val="009D1074"/>
    <w:rsid w:val="009D1821"/>
    <w:rsid w:val="009D1EB3"/>
    <w:rsid w:val="009D3EC5"/>
    <w:rsid w:val="009D4056"/>
    <w:rsid w:val="009D5E04"/>
    <w:rsid w:val="009E10C1"/>
    <w:rsid w:val="009E5368"/>
    <w:rsid w:val="009E672B"/>
    <w:rsid w:val="009E6F5A"/>
    <w:rsid w:val="009E7D2C"/>
    <w:rsid w:val="009F0086"/>
    <w:rsid w:val="009F0998"/>
    <w:rsid w:val="009F3466"/>
    <w:rsid w:val="009F3DE7"/>
    <w:rsid w:val="009F4948"/>
    <w:rsid w:val="009F5FF2"/>
    <w:rsid w:val="009F6BE5"/>
    <w:rsid w:val="00A02D98"/>
    <w:rsid w:val="00A03B00"/>
    <w:rsid w:val="00A0509B"/>
    <w:rsid w:val="00A054D2"/>
    <w:rsid w:val="00A1039B"/>
    <w:rsid w:val="00A10E50"/>
    <w:rsid w:val="00A10F37"/>
    <w:rsid w:val="00A114BF"/>
    <w:rsid w:val="00A11743"/>
    <w:rsid w:val="00A122F7"/>
    <w:rsid w:val="00A133E6"/>
    <w:rsid w:val="00A1778E"/>
    <w:rsid w:val="00A22780"/>
    <w:rsid w:val="00A24A5B"/>
    <w:rsid w:val="00A25712"/>
    <w:rsid w:val="00A259AE"/>
    <w:rsid w:val="00A3256D"/>
    <w:rsid w:val="00A33AC8"/>
    <w:rsid w:val="00A368A9"/>
    <w:rsid w:val="00A36CF5"/>
    <w:rsid w:val="00A36EE6"/>
    <w:rsid w:val="00A37735"/>
    <w:rsid w:val="00A4009B"/>
    <w:rsid w:val="00A40C80"/>
    <w:rsid w:val="00A456F8"/>
    <w:rsid w:val="00A47DDB"/>
    <w:rsid w:val="00A50284"/>
    <w:rsid w:val="00A5066B"/>
    <w:rsid w:val="00A51C70"/>
    <w:rsid w:val="00A545D0"/>
    <w:rsid w:val="00A554B9"/>
    <w:rsid w:val="00A55500"/>
    <w:rsid w:val="00A603FA"/>
    <w:rsid w:val="00A605D9"/>
    <w:rsid w:val="00A60831"/>
    <w:rsid w:val="00A621B5"/>
    <w:rsid w:val="00A62F7E"/>
    <w:rsid w:val="00A63AC8"/>
    <w:rsid w:val="00A6521A"/>
    <w:rsid w:val="00A715C9"/>
    <w:rsid w:val="00A7318F"/>
    <w:rsid w:val="00A74386"/>
    <w:rsid w:val="00A74D97"/>
    <w:rsid w:val="00A7541F"/>
    <w:rsid w:val="00A7798F"/>
    <w:rsid w:val="00A81A76"/>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520A"/>
    <w:rsid w:val="00AC6E8E"/>
    <w:rsid w:val="00AC7B70"/>
    <w:rsid w:val="00AD0502"/>
    <w:rsid w:val="00AD0DFB"/>
    <w:rsid w:val="00AD214A"/>
    <w:rsid w:val="00AD3FDF"/>
    <w:rsid w:val="00AD63A5"/>
    <w:rsid w:val="00AD65B8"/>
    <w:rsid w:val="00AD73DB"/>
    <w:rsid w:val="00AE1615"/>
    <w:rsid w:val="00AE16D3"/>
    <w:rsid w:val="00AE2F8F"/>
    <w:rsid w:val="00AE5ECE"/>
    <w:rsid w:val="00AE7F75"/>
    <w:rsid w:val="00AF0A6F"/>
    <w:rsid w:val="00AF17FB"/>
    <w:rsid w:val="00AF1E75"/>
    <w:rsid w:val="00AF35A5"/>
    <w:rsid w:val="00AF40D6"/>
    <w:rsid w:val="00B00C47"/>
    <w:rsid w:val="00B00C81"/>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270F9"/>
    <w:rsid w:val="00B30C50"/>
    <w:rsid w:val="00B31D4B"/>
    <w:rsid w:val="00B32620"/>
    <w:rsid w:val="00B32D40"/>
    <w:rsid w:val="00B34207"/>
    <w:rsid w:val="00B35BE0"/>
    <w:rsid w:val="00B36191"/>
    <w:rsid w:val="00B37D7C"/>
    <w:rsid w:val="00B40D95"/>
    <w:rsid w:val="00B411FF"/>
    <w:rsid w:val="00B43D1A"/>
    <w:rsid w:val="00B476CC"/>
    <w:rsid w:val="00B52B88"/>
    <w:rsid w:val="00B54E8F"/>
    <w:rsid w:val="00B55A95"/>
    <w:rsid w:val="00B57C74"/>
    <w:rsid w:val="00B60F87"/>
    <w:rsid w:val="00B61A63"/>
    <w:rsid w:val="00B64E8E"/>
    <w:rsid w:val="00B66945"/>
    <w:rsid w:val="00B679B8"/>
    <w:rsid w:val="00B70498"/>
    <w:rsid w:val="00B7171F"/>
    <w:rsid w:val="00B73620"/>
    <w:rsid w:val="00B76D96"/>
    <w:rsid w:val="00B77B9D"/>
    <w:rsid w:val="00B828B3"/>
    <w:rsid w:val="00B86554"/>
    <w:rsid w:val="00B86F09"/>
    <w:rsid w:val="00B92E47"/>
    <w:rsid w:val="00B933F5"/>
    <w:rsid w:val="00BA1BA0"/>
    <w:rsid w:val="00BA3B26"/>
    <w:rsid w:val="00BA3F17"/>
    <w:rsid w:val="00BA7A8F"/>
    <w:rsid w:val="00BB0A73"/>
    <w:rsid w:val="00BB17FA"/>
    <w:rsid w:val="00BB22A8"/>
    <w:rsid w:val="00BB5E51"/>
    <w:rsid w:val="00BC0F8F"/>
    <w:rsid w:val="00BC2036"/>
    <w:rsid w:val="00BC2D43"/>
    <w:rsid w:val="00BC40FD"/>
    <w:rsid w:val="00BC680E"/>
    <w:rsid w:val="00BC763F"/>
    <w:rsid w:val="00BD1FB0"/>
    <w:rsid w:val="00BD402E"/>
    <w:rsid w:val="00BD44A1"/>
    <w:rsid w:val="00BD5AFF"/>
    <w:rsid w:val="00BD6E48"/>
    <w:rsid w:val="00BD782F"/>
    <w:rsid w:val="00BD7C81"/>
    <w:rsid w:val="00BE0B62"/>
    <w:rsid w:val="00BE2FF0"/>
    <w:rsid w:val="00BE495B"/>
    <w:rsid w:val="00BE4A8D"/>
    <w:rsid w:val="00BE4AB5"/>
    <w:rsid w:val="00BE593D"/>
    <w:rsid w:val="00BE6F40"/>
    <w:rsid w:val="00BE6FE0"/>
    <w:rsid w:val="00BF1180"/>
    <w:rsid w:val="00BF2B2A"/>
    <w:rsid w:val="00BF3CF3"/>
    <w:rsid w:val="00BF3DE2"/>
    <w:rsid w:val="00BF439B"/>
    <w:rsid w:val="00BF5982"/>
    <w:rsid w:val="00BF6F7C"/>
    <w:rsid w:val="00C0043C"/>
    <w:rsid w:val="00C01085"/>
    <w:rsid w:val="00C010D4"/>
    <w:rsid w:val="00C0310A"/>
    <w:rsid w:val="00C03F65"/>
    <w:rsid w:val="00C044C6"/>
    <w:rsid w:val="00C05183"/>
    <w:rsid w:val="00C0518E"/>
    <w:rsid w:val="00C065DD"/>
    <w:rsid w:val="00C11449"/>
    <w:rsid w:val="00C11CC7"/>
    <w:rsid w:val="00C12862"/>
    <w:rsid w:val="00C14849"/>
    <w:rsid w:val="00C15A1C"/>
    <w:rsid w:val="00C17978"/>
    <w:rsid w:val="00C20B6F"/>
    <w:rsid w:val="00C20F0D"/>
    <w:rsid w:val="00C235FD"/>
    <w:rsid w:val="00C26F7C"/>
    <w:rsid w:val="00C26FB8"/>
    <w:rsid w:val="00C272C1"/>
    <w:rsid w:val="00C3021F"/>
    <w:rsid w:val="00C30E11"/>
    <w:rsid w:val="00C3158E"/>
    <w:rsid w:val="00C31678"/>
    <w:rsid w:val="00C3222B"/>
    <w:rsid w:val="00C35B11"/>
    <w:rsid w:val="00C35E9C"/>
    <w:rsid w:val="00C3607C"/>
    <w:rsid w:val="00C374DC"/>
    <w:rsid w:val="00C4078A"/>
    <w:rsid w:val="00C42211"/>
    <w:rsid w:val="00C439AF"/>
    <w:rsid w:val="00C44A69"/>
    <w:rsid w:val="00C45BF5"/>
    <w:rsid w:val="00C5236B"/>
    <w:rsid w:val="00C52D3F"/>
    <w:rsid w:val="00C5473B"/>
    <w:rsid w:val="00C55693"/>
    <w:rsid w:val="00C56B70"/>
    <w:rsid w:val="00C602DD"/>
    <w:rsid w:val="00C61EE0"/>
    <w:rsid w:val="00C62364"/>
    <w:rsid w:val="00C64C0C"/>
    <w:rsid w:val="00C65002"/>
    <w:rsid w:val="00C65207"/>
    <w:rsid w:val="00C66C29"/>
    <w:rsid w:val="00C725AE"/>
    <w:rsid w:val="00C725B2"/>
    <w:rsid w:val="00C72BDC"/>
    <w:rsid w:val="00C73225"/>
    <w:rsid w:val="00C7360A"/>
    <w:rsid w:val="00C753F4"/>
    <w:rsid w:val="00C837A8"/>
    <w:rsid w:val="00C86682"/>
    <w:rsid w:val="00C87384"/>
    <w:rsid w:val="00C92912"/>
    <w:rsid w:val="00C952D6"/>
    <w:rsid w:val="00C95314"/>
    <w:rsid w:val="00C96CA3"/>
    <w:rsid w:val="00C97185"/>
    <w:rsid w:val="00CA1CF7"/>
    <w:rsid w:val="00CA4E78"/>
    <w:rsid w:val="00CA782F"/>
    <w:rsid w:val="00CB2698"/>
    <w:rsid w:val="00CB384C"/>
    <w:rsid w:val="00CB6916"/>
    <w:rsid w:val="00CC0042"/>
    <w:rsid w:val="00CC0381"/>
    <w:rsid w:val="00CC0463"/>
    <w:rsid w:val="00CC0A9C"/>
    <w:rsid w:val="00CC1096"/>
    <w:rsid w:val="00CC379D"/>
    <w:rsid w:val="00CC4669"/>
    <w:rsid w:val="00CC4F19"/>
    <w:rsid w:val="00CC64AE"/>
    <w:rsid w:val="00CC693C"/>
    <w:rsid w:val="00CC6A10"/>
    <w:rsid w:val="00CC74C3"/>
    <w:rsid w:val="00CD2022"/>
    <w:rsid w:val="00CD252A"/>
    <w:rsid w:val="00CD2B72"/>
    <w:rsid w:val="00CD2FA3"/>
    <w:rsid w:val="00CD34AF"/>
    <w:rsid w:val="00CD435A"/>
    <w:rsid w:val="00CE0D16"/>
    <w:rsid w:val="00CE16A0"/>
    <w:rsid w:val="00CE186B"/>
    <w:rsid w:val="00CE2227"/>
    <w:rsid w:val="00CE543A"/>
    <w:rsid w:val="00CF0D44"/>
    <w:rsid w:val="00CF1C57"/>
    <w:rsid w:val="00CF2334"/>
    <w:rsid w:val="00CF3470"/>
    <w:rsid w:val="00CF4122"/>
    <w:rsid w:val="00CF4B82"/>
    <w:rsid w:val="00CF58D4"/>
    <w:rsid w:val="00CF5CD3"/>
    <w:rsid w:val="00D00A6D"/>
    <w:rsid w:val="00D04A15"/>
    <w:rsid w:val="00D07536"/>
    <w:rsid w:val="00D07ADD"/>
    <w:rsid w:val="00D10EC6"/>
    <w:rsid w:val="00D11CA5"/>
    <w:rsid w:val="00D123CE"/>
    <w:rsid w:val="00D15838"/>
    <w:rsid w:val="00D161F2"/>
    <w:rsid w:val="00D17D40"/>
    <w:rsid w:val="00D20A7F"/>
    <w:rsid w:val="00D23042"/>
    <w:rsid w:val="00D25F1D"/>
    <w:rsid w:val="00D262F5"/>
    <w:rsid w:val="00D308FC"/>
    <w:rsid w:val="00D32178"/>
    <w:rsid w:val="00D33B0E"/>
    <w:rsid w:val="00D33EE1"/>
    <w:rsid w:val="00D352B8"/>
    <w:rsid w:val="00D36213"/>
    <w:rsid w:val="00D368A6"/>
    <w:rsid w:val="00D3791E"/>
    <w:rsid w:val="00D41135"/>
    <w:rsid w:val="00D43280"/>
    <w:rsid w:val="00D43878"/>
    <w:rsid w:val="00D443BD"/>
    <w:rsid w:val="00D449B4"/>
    <w:rsid w:val="00D45A88"/>
    <w:rsid w:val="00D463BF"/>
    <w:rsid w:val="00D471E3"/>
    <w:rsid w:val="00D47A61"/>
    <w:rsid w:val="00D5356D"/>
    <w:rsid w:val="00D54ABB"/>
    <w:rsid w:val="00D54DDB"/>
    <w:rsid w:val="00D5563D"/>
    <w:rsid w:val="00D6107C"/>
    <w:rsid w:val="00D61FE5"/>
    <w:rsid w:val="00D63D12"/>
    <w:rsid w:val="00D64284"/>
    <w:rsid w:val="00D65E9F"/>
    <w:rsid w:val="00D6635E"/>
    <w:rsid w:val="00D66C2E"/>
    <w:rsid w:val="00D66DE0"/>
    <w:rsid w:val="00D671D5"/>
    <w:rsid w:val="00D67A9F"/>
    <w:rsid w:val="00D73C71"/>
    <w:rsid w:val="00D744FC"/>
    <w:rsid w:val="00D764E4"/>
    <w:rsid w:val="00D77911"/>
    <w:rsid w:val="00D7794B"/>
    <w:rsid w:val="00D8143E"/>
    <w:rsid w:val="00D81881"/>
    <w:rsid w:val="00D821AA"/>
    <w:rsid w:val="00D827B6"/>
    <w:rsid w:val="00D839CC"/>
    <w:rsid w:val="00D84094"/>
    <w:rsid w:val="00D85773"/>
    <w:rsid w:val="00D87DEF"/>
    <w:rsid w:val="00D90383"/>
    <w:rsid w:val="00D903EE"/>
    <w:rsid w:val="00D92B76"/>
    <w:rsid w:val="00D933E7"/>
    <w:rsid w:val="00D93EBC"/>
    <w:rsid w:val="00D9518B"/>
    <w:rsid w:val="00D96C40"/>
    <w:rsid w:val="00D97CC2"/>
    <w:rsid w:val="00DA129E"/>
    <w:rsid w:val="00DA1F41"/>
    <w:rsid w:val="00DA3A9F"/>
    <w:rsid w:val="00DA3C3A"/>
    <w:rsid w:val="00DA411C"/>
    <w:rsid w:val="00DA48BF"/>
    <w:rsid w:val="00DB04B7"/>
    <w:rsid w:val="00DB1C3D"/>
    <w:rsid w:val="00DB31C4"/>
    <w:rsid w:val="00DB4CBB"/>
    <w:rsid w:val="00DB4D0F"/>
    <w:rsid w:val="00DB5F1B"/>
    <w:rsid w:val="00DB714D"/>
    <w:rsid w:val="00DC0B2A"/>
    <w:rsid w:val="00DC0ECF"/>
    <w:rsid w:val="00DC1D45"/>
    <w:rsid w:val="00DC2B0E"/>
    <w:rsid w:val="00DC35B6"/>
    <w:rsid w:val="00DC4BE3"/>
    <w:rsid w:val="00DC6DA0"/>
    <w:rsid w:val="00DD1DE1"/>
    <w:rsid w:val="00DD4A14"/>
    <w:rsid w:val="00DD4F49"/>
    <w:rsid w:val="00DD5D9C"/>
    <w:rsid w:val="00DD67A7"/>
    <w:rsid w:val="00DD6F24"/>
    <w:rsid w:val="00DD7195"/>
    <w:rsid w:val="00DD72D7"/>
    <w:rsid w:val="00DD7F67"/>
    <w:rsid w:val="00DE0F22"/>
    <w:rsid w:val="00DE24D3"/>
    <w:rsid w:val="00DE504E"/>
    <w:rsid w:val="00DE5FB9"/>
    <w:rsid w:val="00DE752D"/>
    <w:rsid w:val="00DE7E4F"/>
    <w:rsid w:val="00DF1D48"/>
    <w:rsid w:val="00DF2519"/>
    <w:rsid w:val="00DF28C4"/>
    <w:rsid w:val="00DF304D"/>
    <w:rsid w:val="00DF577A"/>
    <w:rsid w:val="00E0468C"/>
    <w:rsid w:val="00E05611"/>
    <w:rsid w:val="00E070E2"/>
    <w:rsid w:val="00E100DC"/>
    <w:rsid w:val="00E10A8F"/>
    <w:rsid w:val="00E11829"/>
    <w:rsid w:val="00E1275E"/>
    <w:rsid w:val="00E12933"/>
    <w:rsid w:val="00E1383F"/>
    <w:rsid w:val="00E14410"/>
    <w:rsid w:val="00E1500E"/>
    <w:rsid w:val="00E20A33"/>
    <w:rsid w:val="00E21E15"/>
    <w:rsid w:val="00E224C6"/>
    <w:rsid w:val="00E248C7"/>
    <w:rsid w:val="00E275D8"/>
    <w:rsid w:val="00E3029C"/>
    <w:rsid w:val="00E33B49"/>
    <w:rsid w:val="00E35A05"/>
    <w:rsid w:val="00E3612B"/>
    <w:rsid w:val="00E4377F"/>
    <w:rsid w:val="00E44842"/>
    <w:rsid w:val="00E47C8E"/>
    <w:rsid w:val="00E50A7E"/>
    <w:rsid w:val="00E56787"/>
    <w:rsid w:val="00E57C9D"/>
    <w:rsid w:val="00E60A47"/>
    <w:rsid w:val="00E616B6"/>
    <w:rsid w:val="00E641D1"/>
    <w:rsid w:val="00E65369"/>
    <w:rsid w:val="00E66A09"/>
    <w:rsid w:val="00E71900"/>
    <w:rsid w:val="00E75838"/>
    <w:rsid w:val="00E76C55"/>
    <w:rsid w:val="00E77EAE"/>
    <w:rsid w:val="00E8178C"/>
    <w:rsid w:val="00E832A1"/>
    <w:rsid w:val="00E83609"/>
    <w:rsid w:val="00E838E5"/>
    <w:rsid w:val="00E845DA"/>
    <w:rsid w:val="00E86E05"/>
    <w:rsid w:val="00E87640"/>
    <w:rsid w:val="00E90917"/>
    <w:rsid w:val="00E9202B"/>
    <w:rsid w:val="00E933D5"/>
    <w:rsid w:val="00E95945"/>
    <w:rsid w:val="00E9609B"/>
    <w:rsid w:val="00EA218B"/>
    <w:rsid w:val="00EA2A37"/>
    <w:rsid w:val="00EA405C"/>
    <w:rsid w:val="00EA4E9A"/>
    <w:rsid w:val="00EA591E"/>
    <w:rsid w:val="00EA61BE"/>
    <w:rsid w:val="00EA641E"/>
    <w:rsid w:val="00EA657B"/>
    <w:rsid w:val="00EA6F25"/>
    <w:rsid w:val="00EB02C5"/>
    <w:rsid w:val="00EB4904"/>
    <w:rsid w:val="00EB5366"/>
    <w:rsid w:val="00EC005B"/>
    <w:rsid w:val="00EC064E"/>
    <w:rsid w:val="00EC0FFC"/>
    <w:rsid w:val="00EC1A2C"/>
    <w:rsid w:val="00EC3C63"/>
    <w:rsid w:val="00EC6BA5"/>
    <w:rsid w:val="00EC7310"/>
    <w:rsid w:val="00ED043B"/>
    <w:rsid w:val="00ED076C"/>
    <w:rsid w:val="00ED11E1"/>
    <w:rsid w:val="00ED1394"/>
    <w:rsid w:val="00ED2B47"/>
    <w:rsid w:val="00ED4EF2"/>
    <w:rsid w:val="00ED51D1"/>
    <w:rsid w:val="00EE19AC"/>
    <w:rsid w:val="00EE2AAB"/>
    <w:rsid w:val="00EE2AAD"/>
    <w:rsid w:val="00EE6839"/>
    <w:rsid w:val="00EE6DAE"/>
    <w:rsid w:val="00EE716C"/>
    <w:rsid w:val="00EF001C"/>
    <w:rsid w:val="00EF06E7"/>
    <w:rsid w:val="00EF3E8A"/>
    <w:rsid w:val="00EF542A"/>
    <w:rsid w:val="00EF5F5E"/>
    <w:rsid w:val="00EF7B7A"/>
    <w:rsid w:val="00F03E1F"/>
    <w:rsid w:val="00F072AD"/>
    <w:rsid w:val="00F07CAA"/>
    <w:rsid w:val="00F100FF"/>
    <w:rsid w:val="00F1190E"/>
    <w:rsid w:val="00F12BBA"/>
    <w:rsid w:val="00F15D24"/>
    <w:rsid w:val="00F16723"/>
    <w:rsid w:val="00F20B38"/>
    <w:rsid w:val="00F224CE"/>
    <w:rsid w:val="00F22C01"/>
    <w:rsid w:val="00F27240"/>
    <w:rsid w:val="00F27610"/>
    <w:rsid w:val="00F3015C"/>
    <w:rsid w:val="00F30206"/>
    <w:rsid w:val="00F312B3"/>
    <w:rsid w:val="00F32039"/>
    <w:rsid w:val="00F3335B"/>
    <w:rsid w:val="00F367AA"/>
    <w:rsid w:val="00F400D3"/>
    <w:rsid w:val="00F42B9F"/>
    <w:rsid w:val="00F42CC6"/>
    <w:rsid w:val="00F46892"/>
    <w:rsid w:val="00F47E6A"/>
    <w:rsid w:val="00F50167"/>
    <w:rsid w:val="00F50C6E"/>
    <w:rsid w:val="00F5267E"/>
    <w:rsid w:val="00F52EDF"/>
    <w:rsid w:val="00F5309B"/>
    <w:rsid w:val="00F53EED"/>
    <w:rsid w:val="00F5465C"/>
    <w:rsid w:val="00F54F4B"/>
    <w:rsid w:val="00F552F1"/>
    <w:rsid w:val="00F563FE"/>
    <w:rsid w:val="00F610DB"/>
    <w:rsid w:val="00F615D5"/>
    <w:rsid w:val="00F62A17"/>
    <w:rsid w:val="00F62BA0"/>
    <w:rsid w:val="00F62BD1"/>
    <w:rsid w:val="00F636C9"/>
    <w:rsid w:val="00F65DAB"/>
    <w:rsid w:val="00F747E1"/>
    <w:rsid w:val="00F751A0"/>
    <w:rsid w:val="00F76460"/>
    <w:rsid w:val="00F77080"/>
    <w:rsid w:val="00F77D6B"/>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466"/>
    <w:rsid w:val="00FB5F24"/>
    <w:rsid w:val="00FC135C"/>
    <w:rsid w:val="00FC543A"/>
    <w:rsid w:val="00FC607D"/>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1AD"/>
    <w:rsid w:val="00FE4251"/>
    <w:rsid w:val="00FE5FF2"/>
    <w:rsid w:val="00FE7F7A"/>
    <w:rsid w:val="00FF0BF7"/>
    <w:rsid w:val="00FF1346"/>
    <w:rsid w:val="00FF307F"/>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DE0"/>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5593602">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4789578">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18426651">
      <w:bodyDiv w:val="1"/>
      <w:marLeft w:val="0"/>
      <w:marRight w:val="0"/>
      <w:marTop w:val="0"/>
      <w:marBottom w:val="0"/>
      <w:divBdr>
        <w:top w:val="none" w:sz="0" w:space="0" w:color="auto"/>
        <w:left w:val="none" w:sz="0" w:space="0" w:color="auto"/>
        <w:bottom w:val="none" w:sz="0" w:space="0" w:color="auto"/>
        <w:right w:val="none" w:sz="0" w:space="0" w:color="auto"/>
      </w:divBdr>
      <w:divsChild>
        <w:div w:id="612632149">
          <w:marLeft w:val="0"/>
          <w:marRight w:val="0"/>
          <w:marTop w:val="0"/>
          <w:marBottom w:val="0"/>
          <w:divBdr>
            <w:top w:val="none" w:sz="0" w:space="0" w:color="auto"/>
            <w:left w:val="none" w:sz="0" w:space="0" w:color="auto"/>
            <w:bottom w:val="none" w:sz="0" w:space="0" w:color="auto"/>
            <w:right w:val="none" w:sz="0" w:space="0" w:color="auto"/>
          </w:divBdr>
          <w:divsChild>
            <w:div w:id="12493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78857016">
      <w:bodyDiv w:val="1"/>
      <w:marLeft w:val="0"/>
      <w:marRight w:val="0"/>
      <w:marTop w:val="0"/>
      <w:marBottom w:val="0"/>
      <w:divBdr>
        <w:top w:val="none" w:sz="0" w:space="0" w:color="auto"/>
        <w:left w:val="none" w:sz="0" w:space="0" w:color="auto"/>
        <w:bottom w:val="none" w:sz="0" w:space="0" w:color="auto"/>
        <w:right w:val="none" w:sz="0" w:space="0" w:color="auto"/>
      </w:divBdr>
      <w:divsChild>
        <w:div w:id="1283265297">
          <w:marLeft w:val="0"/>
          <w:marRight w:val="0"/>
          <w:marTop w:val="0"/>
          <w:marBottom w:val="0"/>
          <w:divBdr>
            <w:top w:val="none" w:sz="0" w:space="0" w:color="auto"/>
            <w:left w:val="none" w:sz="0" w:space="0" w:color="auto"/>
            <w:bottom w:val="none" w:sz="0" w:space="0" w:color="auto"/>
            <w:right w:val="none" w:sz="0" w:space="0" w:color="auto"/>
          </w:divBdr>
          <w:divsChild>
            <w:div w:id="17374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654">
      <w:bodyDiv w:val="1"/>
      <w:marLeft w:val="0"/>
      <w:marRight w:val="0"/>
      <w:marTop w:val="0"/>
      <w:marBottom w:val="0"/>
      <w:divBdr>
        <w:top w:val="none" w:sz="0" w:space="0" w:color="auto"/>
        <w:left w:val="none" w:sz="0" w:space="0" w:color="auto"/>
        <w:bottom w:val="none" w:sz="0" w:space="0" w:color="auto"/>
        <w:right w:val="none" w:sz="0" w:space="0" w:color="auto"/>
      </w:divBdr>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7367">
      <w:bodyDiv w:val="1"/>
      <w:marLeft w:val="0"/>
      <w:marRight w:val="0"/>
      <w:marTop w:val="0"/>
      <w:marBottom w:val="0"/>
      <w:divBdr>
        <w:top w:val="none" w:sz="0" w:space="0" w:color="auto"/>
        <w:left w:val="none" w:sz="0" w:space="0" w:color="auto"/>
        <w:bottom w:val="none" w:sz="0" w:space="0" w:color="auto"/>
        <w:right w:val="none" w:sz="0" w:space="0" w:color="auto"/>
      </w:divBdr>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396784096">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1460">
      <w:bodyDiv w:val="1"/>
      <w:marLeft w:val="0"/>
      <w:marRight w:val="0"/>
      <w:marTop w:val="0"/>
      <w:marBottom w:val="0"/>
      <w:divBdr>
        <w:top w:val="none" w:sz="0" w:space="0" w:color="auto"/>
        <w:left w:val="none" w:sz="0" w:space="0" w:color="auto"/>
        <w:bottom w:val="none" w:sz="0" w:space="0" w:color="auto"/>
        <w:right w:val="none" w:sz="0" w:space="0" w:color="auto"/>
      </w:divBdr>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1352">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15265331">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47423207">
      <w:bodyDiv w:val="1"/>
      <w:marLeft w:val="0"/>
      <w:marRight w:val="0"/>
      <w:marTop w:val="0"/>
      <w:marBottom w:val="0"/>
      <w:divBdr>
        <w:top w:val="none" w:sz="0" w:space="0" w:color="auto"/>
        <w:left w:val="none" w:sz="0" w:space="0" w:color="auto"/>
        <w:bottom w:val="none" w:sz="0" w:space="0" w:color="auto"/>
        <w:right w:val="none" w:sz="0" w:space="0" w:color="auto"/>
      </w:divBdr>
    </w:div>
    <w:div w:id="553081880">
      <w:bodyDiv w:val="1"/>
      <w:marLeft w:val="0"/>
      <w:marRight w:val="0"/>
      <w:marTop w:val="0"/>
      <w:marBottom w:val="0"/>
      <w:divBdr>
        <w:top w:val="none" w:sz="0" w:space="0" w:color="auto"/>
        <w:left w:val="none" w:sz="0" w:space="0" w:color="auto"/>
        <w:bottom w:val="none" w:sz="0" w:space="0" w:color="auto"/>
        <w:right w:val="none" w:sz="0" w:space="0" w:color="auto"/>
      </w:divBdr>
      <w:divsChild>
        <w:div w:id="1237789493">
          <w:marLeft w:val="0"/>
          <w:marRight w:val="0"/>
          <w:marTop w:val="0"/>
          <w:marBottom w:val="0"/>
          <w:divBdr>
            <w:top w:val="none" w:sz="0" w:space="0" w:color="auto"/>
            <w:left w:val="none" w:sz="0" w:space="0" w:color="auto"/>
            <w:bottom w:val="none" w:sz="0" w:space="0" w:color="auto"/>
            <w:right w:val="none" w:sz="0" w:space="0" w:color="auto"/>
          </w:divBdr>
          <w:divsChild>
            <w:div w:id="2664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8444">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586768801">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8269166">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2348">
      <w:bodyDiv w:val="1"/>
      <w:marLeft w:val="0"/>
      <w:marRight w:val="0"/>
      <w:marTop w:val="0"/>
      <w:marBottom w:val="0"/>
      <w:divBdr>
        <w:top w:val="none" w:sz="0" w:space="0" w:color="auto"/>
        <w:left w:val="none" w:sz="0" w:space="0" w:color="auto"/>
        <w:bottom w:val="none" w:sz="0" w:space="0" w:color="auto"/>
        <w:right w:val="none" w:sz="0" w:space="0" w:color="auto"/>
      </w:divBdr>
      <w:divsChild>
        <w:div w:id="1807312564">
          <w:marLeft w:val="0"/>
          <w:marRight w:val="0"/>
          <w:marTop w:val="0"/>
          <w:marBottom w:val="0"/>
          <w:divBdr>
            <w:top w:val="none" w:sz="0" w:space="0" w:color="auto"/>
            <w:left w:val="none" w:sz="0" w:space="0" w:color="auto"/>
            <w:bottom w:val="none" w:sz="0" w:space="0" w:color="auto"/>
            <w:right w:val="none" w:sz="0" w:space="0" w:color="auto"/>
          </w:divBdr>
          <w:divsChild>
            <w:div w:id="16386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39903999">
      <w:bodyDiv w:val="1"/>
      <w:marLeft w:val="0"/>
      <w:marRight w:val="0"/>
      <w:marTop w:val="0"/>
      <w:marBottom w:val="0"/>
      <w:divBdr>
        <w:top w:val="none" w:sz="0" w:space="0" w:color="auto"/>
        <w:left w:val="none" w:sz="0" w:space="0" w:color="auto"/>
        <w:bottom w:val="none" w:sz="0" w:space="0" w:color="auto"/>
        <w:right w:val="none" w:sz="0" w:space="0" w:color="auto"/>
      </w:divBdr>
    </w:div>
    <w:div w:id="742726304">
      <w:bodyDiv w:val="1"/>
      <w:marLeft w:val="0"/>
      <w:marRight w:val="0"/>
      <w:marTop w:val="0"/>
      <w:marBottom w:val="0"/>
      <w:divBdr>
        <w:top w:val="none" w:sz="0" w:space="0" w:color="auto"/>
        <w:left w:val="none" w:sz="0" w:space="0" w:color="auto"/>
        <w:bottom w:val="none" w:sz="0" w:space="0" w:color="auto"/>
        <w:right w:val="none" w:sz="0" w:space="0" w:color="auto"/>
      </w:divBdr>
    </w:div>
    <w:div w:id="767582818">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40118936">
      <w:bodyDiv w:val="1"/>
      <w:marLeft w:val="0"/>
      <w:marRight w:val="0"/>
      <w:marTop w:val="0"/>
      <w:marBottom w:val="0"/>
      <w:divBdr>
        <w:top w:val="none" w:sz="0" w:space="0" w:color="auto"/>
        <w:left w:val="none" w:sz="0" w:space="0" w:color="auto"/>
        <w:bottom w:val="none" w:sz="0" w:space="0" w:color="auto"/>
        <w:right w:val="none" w:sz="0" w:space="0" w:color="auto"/>
      </w:divBdr>
    </w:div>
    <w:div w:id="84679604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879438410">
      <w:bodyDiv w:val="1"/>
      <w:marLeft w:val="0"/>
      <w:marRight w:val="0"/>
      <w:marTop w:val="0"/>
      <w:marBottom w:val="0"/>
      <w:divBdr>
        <w:top w:val="none" w:sz="0" w:space="0" w:color="auto"/>
        <w:left w:val="none" w:sz="0" w:space="0" w:color="auto"/>
        <w:bottom w:val="none" w:sz="0" w:space="0" w:color="auto"/>
        <w:right w:val="none" w:sz="0" w:space="0" w:color="auto"/>
      </w:divBdr>
    </w:div>
    <w:div w:id="886986395">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555">
      <w:bodyDiv w:val="1"/>
      <w:marLeft w:val="0"/>
      <w:marRight w:val="0"/>
      <w:marTop w:val="0"/>
      <w:marBottom w:val="0"/>
      <w:divBdr>
        <w:top w:val="none" w:sz="0" w:space="0" w:color="auto"/>
        <w:left w:val="none" w:sz="0" w:space="0" w:color="auto"/>
        <w:bottom w:val="none" w:sz="0" w:space="0" w:color="auto"/>
        <w:right w:val="none" w:sz="0" w:space="0" w:color="auto"/>
      </w:divBdr>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0647333">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89810433">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5246912">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09862112">
      <w:bodyDiv w:val="1"/>
      <w:marLeft w:val="0"/>
      <w:marRight w:val="0"/>
      <w:marTop w:val="0"/>
      <w:marBottom w:val="0"/>
      <w:divBdr>
        <w:top w:val="none" w:sz="0" w:space="0" w:color="auto"/>
        <w:left w:val="none" w:sz="0" w:space="0" w:color="auto"/>
        <w:bottom w:val="none" w:sz="0" w:space="0" w:color="auto"/>
        <w:right w:val="none" w:sz="0" w:space="0" w:color="auto"/>
      </w:divBdr>
      <w:divsChild>
        <w:div w:id="1514566085">
          <w:marLeft w:val="0"/>
          <w:marRight w:val="0"/>
          <w:marTop w:val="0"/>
          <w:marBottom w:val="0"/>
          <w:divBdr>
            <w:top w:val="none" w:sz="0" w:space="0" w:color="auto"/>
            <w:left w:val="none" w:sz="0" w:space="0" w:color="auto"/>
            <w:bottom w:val="none" w:sz="0" w:space="0" w:color="auto"/>
            <w:right w:val="none" w:sz="0" w:space="0" w:color="auto"/>
          </w:divBdr>
          <w:divsChild>
            <w:div w:id="15853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41311220">
      <w:bodyDiv w:val="1"/>
      <w:marLeft w:val="0"/>
      <w:marRight w:val="0"/>
      <w:marTop w:val="0"/>
      <w:marBottom w:val="0"/>
      <w:divBdr>
        <w:top w:val="none" w:sz="0" w:space="0" w:color="auto"/>
        <w:left w:val="none" w:sz="0" w:space="0" w:color="auto"/>
        <w:bottom w:val="none" w:sz="0" w:space="0" w:color="auto"/>
        <w:right w:val="none" w:sz="0" w:space="0" w:color="auto"/>
      </w:divBdr>
      <w:divsChild>
        <w:div w:id="1684552543">
          <w:marLeft w:val="0"/>
          <w:marRight w:val="0"/>
          <w:marTop w:val="0"/>
          <w:marBottom w:val="0"/>
          <w:divBdr>
            <w:top w:val="none" w:sz="0" w:space="0" w:color="auto"/>
            <w:left w:val="none" w:sz="0" w:space="0" w:color="auto"/>
            <w:bottom w:val="none" w:sz="0" w:space="0" w:color="auto"/>
            <w:right w:val="none" w:sz="0" w:space="0" w:color="auto"/>
          </w:divBdr>
          <w:divsChild>
            <w:div w:id="894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0720">
      <w:bodyDiv w:val="1"/>
      <w:marLeft w:val="0"/>
      <w:marRight w:val="0"/>
      <w:marTop w:val="0"/>
      <w:marBottom w:val="0"/>
      <w:divBdr>
        <w:top w:val="none" w:sz="0" w:space="0" w:color="auto"/>
        <w:left w:val="none" w:sz="0" w:space="0" w:color="auto"/>
        <w:bottom w:val="none" w:sz="0" w:space="0" w:color="auto"/>
        <w:right w:val="none" w:sz="0" w:space="0" w:color="auto"/>
      </w:divBdr>
      <w:divsChild>
        <w:div w:id="31809438">
          <w:marLeft w:val="0"/>
          <w:marRight w:val="0"/>
          <w:marTop w:val="0"/>
          <w:marBottom w:val="0"/>
          <w:divBdr>
            <w:top w:val="none" w:sz="0" w:space="0" w:color="auto"/>
            <w:left w:val="none" w:sz="0" w:space="0" w:color="auto"/>
            <w:bottom w:val="none" w:sz="0" w:space="0" w:color="auto"/>
            <w:right w:val="none" w:sz="0" w:space="0" w:color="auto"/>
          </w:divBdr>
          <w:divsChild>
            <w:div w:id="13689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6792545">
      <w:bodyDiv w:val="1"/>
      <w:marLeft w:val="0"/>
      <w:marRight w:val="0"/>
      <w:marTop w:val="0"/>
      <w:marBottom w:val="0"/>
      <w:divBdr>
        <w:top w:val="none" w:sz="0" w:space="0" w:color="auto"/>
        <w:left w:val="none" w:sz="0" w:space="0" w:color="auto"/>
        <w:bottom w:val="none" w:sz="0" w:space="0" w:color="auto"/>
        <w:right w:val="none" w:sz="0" w:space="0" w:color="auto"/>
      </w:divBdr>
      <w:divsChild>
        <w:div w:id="313411141">
          <w:marLeft w:val="0"/>
          <w:marRight w:val="0"/>
          <w:marTop w:val="0"/>
          <w:marBottom w:val="360"/>
          <w:divBdr>
            <w:top w:val="none" w:sz="0" w:space="0" w:color="auto"/>
            <w:left w:val="none" w:sz="0" w:space="0" w:color="auto"/>
            <w:bottom w:val="none" w:sz="0" w:space="0" w:color="auto"/>
            <w:right w:val="none" w:sz="0" w:space="0" w:color="auto"/>
          </w:divBdr>
          <w:divsChild>
            <w:div w:id="1821535210">
              <w:marLeft w:val="-145"/>
              <w:marRight w:val="-145"/>
              <w:marTop w:val="0"/>
              <w:marBottom w:val="0"/>
              <w:divBdr>
                <w:top w:val="none" w:sz="0" w:space="0" w:color="auto"/>
                <w:left w:val="none" w:sz="0" w:space="0" w:color="auto"/>
                <w:bottom w:val="none" w:sz="0" w:space="0" w:color="auto"/>
                <w:right w:val="none" w:sz="0" w:space="0" w:color="auto"/>
              </w:divBdr>
              <w:divsChild>
                <w:div w:id="87696439">
                  <w:marLeft w:val="0"/>
                  <w:marRight w:val="0"/>
                  <w:marTop w:val="0"/>
                  <w:marBottom w:val="0"/>
                  <w:divBdr>
                    <w:top w:val="none" w:sz="0" w:space="0" w:color="auto"/>
                    <w:left w:val="none" w:sz="0" w:space="0" w:color="auto"/>
                    <w:bottom w:val="none" w:sz="0" w:space="0" w:color="auto"/>
                    <w:right w:val="none" w:sz="0" w:space="0" w:color="auto"/>
                  </w:divBdr>
                  <w:divsChild>
                    <w:div w:id="671109583">
                      <w:marLeft w:val="0"/>
                      <w:marRight w:val="0"/>
                      <w:marTop w:val="0"/>
                      <w:marBottom w:val="0"/>
                      <w:divBdr>
                        <w:top w:val="none" w:sz="0" w:space="0" w:color="auto"/>
                        <w:left w:val="none" w:sz="0" w:space="0" w:color="auto"/>
                        <w:bottom w:val="none" w:sz="0" w:space="0" w:color="auto"/>
                        <w:right w:val="none" w:sz="0" w:space="0" w:color="auto"/>
                      </w:divBdr>
                      <w:divsChild>
                        <w:div w:id="445197766">
                          <w:marLeft w:val="0"/>
                          <w:marRight w:val="0"/>
                          <w:marTop w:val="0"/>
                          <w:marBottom w:val="0"/>
                          <w:divBdr>
                            <w:top w:val="none" w:sz="0" w:space="0" w:color="auto"/>
                            <w:left w:val="none" w:sz="0" w:space="0" w:color="auto"/>
                            <w:bottom w:val="none" w:sz="0" w:space="0" w:color="auto"/>
                            <w:right w:val="none" w:sz="0" w:space="0" w:color="auto"/>
                          </w:divBdr>
                          <w:divsChild>
                            <w:div w:id="2050299025">
                              <w:marLeft w:val="0"/>
                              <w:marRight w:val="0"/>
                              <w:marTop w:val="0"/>
                              <w:marBottom w:val="0"/>
                              <w:divBdr>
                                <w:top w:val="none" w:sz="0" w:space="0" w:color="auto"/>
                                <w:left w:val="none" w:sz="0" w:space="0" w:color="auto"/>
                                <w:bottom w:val="none" w:sz="0" w:space="0" w:color="auto"/>
                                <w:right w:val="none" w:sz="0" w:space="0" w:color="auto"/>
                              </w:divBdr>
                              <w:divsChild>
                                <w:div w:id="2054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284262306">
      <w:bodyDiv w:val="1"/>
      <w:marLeft w:val="0"/>
      <w:marRight w:val="0"/>
      <w:marTop w:val="0"/>
      <w:marBottom w:val="0"/>
      <w:divBdr>
        <w:top w:val="none" w:sz="0" w:space="0" w:color="auto"/>
        <w:left w:val="none" w:sz="0" w:space="0" w:color="auto"/>
        <w:bottom w:val="none" w:sz="0" w:space="0" w:color="auto"/>
        <w:right w:val="none" w:sz="0" w:space="0" w:color="auto"/>
      </w:divBdr>
      <w:divsChild>
        <w:div w:id="396510481">
          <w:marLeft w:val="0"/>
          <w:marRight w:val="0"/>
          <w:marTop w:val="0"/>
          <w:marBottom w:val="0"/>
          <w:divBdr>
            <w:top w:val="none" w:sz="0" w:space="0" w:color="auto"/>
            <w:left w:val="none" w:sz="0" w:space="0" w:color="auto"/>
            <w:bottom w:val="none" w:sz="0" w:space="0" w:color="auto"/>
            <w:right w:val="none" w:sz="0" w:space="0" w:color="auto"/>
          </w:divBdr>
          <w:divsChild>
            <w:div w:id="17662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4945">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49597927">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486819064">
      <w:bodyDiv w:val="1"/>
      <w:marLeft w:val="0"/>
      <w:marRight w:val="0"/>
      <w:marTop w:val="0"/>
      <w:marBottom w:val="0"/>
      <w:divBdr>
        <w:top w:val="none" w:sz="0" w:space="0" w:color="auto"/>
        <w:left w:val="none" w:sz="0" w:space="0" w:color="auto"/>
        <w:bottom w:val="none" w:sz="0" w:space="0" w:color="auto"/>
        <w:right w:val="none" w:sz="0" w:space="0" w:color="auto"/>
      </w:divBdr>
      <w:divsChild>
        <w:div w:id="359087407">
          <w:marLeft w:val="0"/>
          <w:marRight w:val="0"/>
          <w:marTop w:val="0"/>
          <w:marBottom w:val="0"/>
          <w:divBdr>
            <w:top w:val="none" w:sz="0" w:space="0" w:color="auto"/>
            <w:left w:val="none" w:sz="0" w:space="0" w:color="auto"/>
            <w:bottom w:val="none" w:sz="0" w:space="0" w:color="auto"/>
            <w:right w:val="none" w:sz="0" w:space="0" w:color="auto"/>
          </w:divBdr>
          <w:divsChild>
            <w:div w:id="5626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1828">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2981">
      <w:bodyDiv w:val="1"/>
      <w:marLeft w:val="0"/>
      <w:marRight w:val="0"/>
      <w:marTop w:val="0"/>
      <w:marBottom w:val="0"/>
      <w:divBdr>
        <w:top w:val="none" w:sz="0" w:space="0" w:color="auto"/>
        <w:left w:val="none" w:sz="0" w:space="0" w:color="auto"/>
        <w:bottom w:val="none" w:sz="0" w:space="0" w:color="auto"/>
        <w:right w:val="none" w:sz="0" w:space="0" w:color="auto"/>
      </w:divBdr>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553">
      <w:bodyDiv w:val="1"/>
      <w:marLeft w:val="0"/>
      <w:marRight w:val="0"/>
      <w:marTop w:val="0"/>
      <w:marBottom w:val="0"/>
      <w:divBdr>
        <w:top w:val="none" w:sz="0" w:space="0" w:color="auto"/>
        <w:left w:val="none" w:sz="0" w:space="0" w:color="auto"/>
        <w:bottom w:val="none" w:sz="0" w:space="0" w:color="auto"/>
        <w:right w:val="none" w:sz="0" w:space="0" w:color="auto"/>
      </w:divBdr>
    </w:div>
    <w:div w:id="1624925929">
      <w:bodyDiv w:val="1"/>
      <w:marLeft w:val="0"/>
      <w:marRight w:val="0"/>
      <w:marTop w:val="0"/>
      <w:marBottom w:val="0"/>
      <w:divBdr>
        <w:top w:val="none" w:sz="0" w:space="0" w:color="auto"/>
        <w:left w:val="none" w:sz="0" w:space="0" w:color="auto"/>
        <w:bottom w:val="none" w:sz="0" w:space="0" w:color="auto"/>
        <w:right w:val="none" w:sz="0" w:space="0" w:color="auto"/>
      </w:divBdr>
      <w:divsChild>
        <w:div w:id="555505606">
          <w:marLeft w:val="0"/>
          <w:marRight w:val="0"/>
          <w:marTop w:val="0"/>
          <w:marBottom w:val="0"/>
          <w:divBdr>
            <w:top w:val="none" w:sz="0" w:space="0" w:color="auto"/>
            <w:left w:val="none" w:sz="0" w:space="0" w:color="auto"/>
            <w:bottom w:val="none" w:sz="0" w:space="0" w:color="auto"/>
            <w:right w:val="none" w:sz="0" w:space="0" w:color="auto"/>
          </w:divBdr>
          <w:divsChild>
            <w:div w:id="21320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2542695">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58336641">
      <w:bodyDiv w:val="1"/>
      <w:marLeft w:val="0"/>
      <w:marRight w:val="0"/>
      <w:marTop w:val="0"/>
      <w:marBottom w:val="0"/>
      <w:divBdr>
        <w:top w:val="none" w:sz="0" w:space="0" w:color="auto"/>
        <w:left w:val="none" w:sz="0" w:space="0" w:color="auto"/>
        <w:bottom w:val="none" w:sz="0" w:space="0" w:color="auto"/>
        <w:right w:val="none" w:sz="0" w:space="0" w:color="auto"/>
      </w:divBdr>
    </w:div>
    <w:div w:id="1669596153">
      <w:bodyDiv w:val="1"/>
      <w:marLeft w:val="0"/>
      <w:marRight w:val="0"/>
      <w:marTop w:val="0"/>
      <w:marBottom w:val="0"/>
      <w:divBdr>
        <w:top w:val="none" w:sz="0" w:space="0" w:color="auto"/>
        <w:left w:val="none" w:sz="0" w:space="0" w:color="auto"/>
        <w:bottom w:val="none" w:sz="0" w:space="0" w:color="auto"/>
        <w:right w:val="none" w:sz="0" w:space="0" w:color="auto"/>
      </w:divBdr>
      <w:divsChild>
        <w:div w:id="1839612648">
          <w:marLeft w:val="0"/>
          <w:marRight w:val="0"/>
          <w:marTop w:val="0"/>
          <w:marBottom w:val="0"/>
          <w:divBdr>
            <w:top w:val="none" w:sz="0" w:space="0" w:color="auto"/>
            <w:left w:val="none" w:sz="0" w:space="0" w:color="auto"/>
            <w:bottom w:val="none" w:sz="0" w:space="0" w:color="auto"/>
            <w:right w:val="none" w:sz="0" w:space="0" w:color="auto"/>
          </w:divBdr>
          <w:divsChild>
            <w:div w:id="20891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3912">
      <w:bodyDiv w:val="1"/>
      <w:marLeft w:val="0"/>
      <w:marRight w:val="0"/>
      <w:marTop w:val="0"/>
      <w:marBottom w:val="0"/>
      <w:divBdr>
        <w:top w:val="none" w:sz="0" w:space="0" w:color="auto"/>
        <w:left w:val="none" w:sz="0" w:space="0" w:color="auto"/>
        <w:bottom w:val="none" w:sz="0" w:space="0" w:color="auto"/>
        <w:right w:val="none" w:sz="0" w:space="0" w:color="auto"/>
      </w:divBdr>
      <w:divsChild>
        <w:div w:id="1699698053">
          <w:marLeft w:val="0"/>
          <w:marRight w:val="0"/>
          <w:marTop w:val="0"/>
          <w:marBottom w:val="0"/>
          <w:divBdr>
            <w:top w:val="none" w:sz="0" w:space="0" w:color="auto"/>
            <w:left w:val="none" w:sz="0" w:space="0" w:color="auto"/>
            <w:bottom w:val="none" w:sz="0" w:space="0" w:color="auto"/>
            <w:right w:val="none" w:sz="0" w:space="0" w:color="auto"/>
          </w:divBdr>
          <w:divsChild>
            <w:div w:id="5629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19737822">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42174427">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83648578">
      <w:bodyDiv w:val="1"/>
      <w:marLeft w:val="0"/>
      <w:marRight w:val="0"/>
      <w:marTop w:val="0"/>
      <w:marBottom w:val="0"/>
      <w:divBdr>
        <w:top w:val="none" w:sz="0" w:space="0" w:color="auto"/>
        <w:left w:val="none" w:sz="0" w:space="0" w:color="auto"/>
        <w:bottom w:val="none" w:sz="0" w:space="0" w:color="auto"/>
        <w:right w:val="none" w:sz="0" w:space="0" w:color="auto"/>
      </w:divBdr>
      <w:divsChild>
        <w:div w:id="1978996193">
          <w:marLeft w:val="0"/>
          <w:marRight w:val="0"/>
          <w:marTop w:val="0"/>
          <w:marBottom w:val="0"/>
          <w:divBdr>
            <w:top w:val="none" w:sz="0" w:space="0" w:color="auto"/>
            <w:left w:val="none" w:sz="0" w:space="0" w:color="auto"/>
            <w:bottom w:val="none" w:sz="0" w:space="0" w:color="auto"/>
            <w:right w:val="none" w:sz="0" w:space="0" w:color="auto"/>
          </w:divBdr>
          <w:divsChild>
            <w:div w:id="16774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1332">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178">
      <w:bodyDiv w:val="1"/>
      <w:marLeft w:val="0"/>
      <w:marRight w:val="0"/>
      <w:marTop w:val="0"/>
      <w:marBottom w:val="0"/>
      <w:divBdr>
        <w:top w:val="none" w:sz="0" w:space="0" w:color="auto"/>
        <w:left w:val="none" w:sz="0" w:space="0" w:color="auto"/>
        <w:bottom w:val="none" w:sz="0" w:space="0" w:color="auto"/>
        <w:right w:val="none" w:sz="0" w:space="0" w:color="auto"/>
      </w:divBdr>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17338496">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48397344">
      <w:bodyDiv w:val="1"/>
      <w:marLeft w:val="0"/>
      <w:marRight w:val="0"/>
      <w:marTop w:val="0"/>
      <w:marBottom w:val="0"/>
      <w:divBdr>
        <w:top w:val="none" w:sz="0" w:space="0" w:color="auto"/>
        <w:left w:val="none" w:sz="0" w:space="0" w:color="auto"/>
        <w:bottom w:val="none" w:sz="0" w:space="0" w:color="auto"/>
        <w:right w:val="none" w:sz="0" w:space="0" w:color="auto"/>
      </w:divBdr>
      <w:divsChild>
        <w:div w:id="1232694709">
          <w:marLeft w:val="0"/>
          <w:marRight w:val="0"/>
          <w:marTop w:val="0"/>
          <w:marBottom w:val="0"/>
          <w:divBdr>
            <w:top w:val="none" w:sz="0" w:space="0" w:color="auto"/>
            <w:left w:val="none" w:sz="0" w:space="0" w:color="auto"/>
            <w:bottom w:val="none" w:sz="0" w:space="0" w:color="auto"/>
            <w:right w:val="none" w:sz="0" w:space="0" w:color="auto"/>
          </w:divBdr>
          <w:divsChild>
            <w:div w:id="8743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90589">
      <w:bodyDiv w:val="1"/>
      <w:marLeft w:val="0"/>
      <w:marRight w:val="0"/>
      <w:marTop w:val="0"/>
      <w:marBottom w:val="0"/>
      <w:divBdr>
        <w:top w:val="none" w:sz="0" w:space="0" w:color="auto"/>
        <w:left w:val="none" w:sz="0" w:space="0" w:color="auto"/>
        <w:bottom w:val="none" w:sz="0" w:space="0" w:color="auto"/>
        <w:right w:val="none" w:sz="0" w:space="0" w:color="auto"/>
      </w:divBdr>
      <w:divsChild>
        <w:div w:id="2088533357">
          <w:marLeft w:val="0"/>
          <w:marRight w:val="0"/>
          <w:marTop w:val="0"/>
          <w:marBottom w:val="0"/>
          <w:divBdr>
            <w:top w:val="none" w:sz="0" w:space="0" w:color="auto"/>
            <w:left w:val="none" w:sz="0" w:space="0" w:color="auto"/>
            <w:bottom w:val="none" w:sz="0" w:space="0" w:color="auto"/>
            <w:right w:val="none" w:sz="0" w:space="0" w:color="auto"/>
          </w:divBdr>
          <w:divsChild>
            <w:div w:id="4221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8669">
      <w:bodyDiv w:val="1"/>
      <w:marLeft w:val="0"/>
      <w:marRight w:val="0"/>
      <w:marTop w:val="0"/>
      <w:marBottom w:val="0"/>
      <w:divBdr>
        <w:top w:val="none" w:sz="0" w:space="0" w:color="auto"/>
        <w:left w:val="none" w:sz="0" w:space="0" w:color="auto"/>
        <w:bottom w:val="none" w:sz="0" w:space="0" w:color="auto"/>
        <w:right w:val="none" w:sz="0" w:space="0" w:color="auto"/>
      </w:divBdr>
      <w:divsChild>
        <w:div w:id="964240910">
          <w:marLeft w:val="0"/>
          <w:marRight w:val="0"/>
          <w:marTop w:val="0"/>
          <w:marBottom w:val="0"/>
          <w:divBdr>
            <w:top w:val="none" w:sz="0" w:space="0" w:color="auto"/>
            <w:left w:val="none" w:sz="0" w:space="0" w:color="auto"/>
            <w:bottom w:val="none" w:sz="0" w:space="0" w:color="auto"/>
            <w:right w:val="none" w:sz="0" w:space="0" w:color="auto"/>
          </w:divBdr>
          <w:divsChild>
            <w:div w:id="1698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7329">
      <w:bodyDiv w:val="1"/>
      <w:marLeft w:val="0"/>
      <w:marRight w:val="0"/>
      <w:marTop w:val="0"/>
      <w:marBottom w:val="0"/>
      <w:divBdr>
        <w:top w:val="none" w:sz="0" w:space="0" w:color="auto"/>
        <w:left w:val="none" w:sz="0" w:space="0" w:color="auto"/>
        <w:bottom w:val="none" w:sz="0" w:space="0" w:color="auto"/>
        <w:right w:val="none" w:sz="0" w:space="0" w:color="auto"/>
      </w:divBdr>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30775098">
      <w:bodyDiv w:val="1"/>
      <w:marLeft w:val="0"/>
      <w:marRight w:val="0"/>
      <w:marTop w:val="0"/>
      <w:marBottom w:val="0"/>
      <w:divBdr>
        <w:top w:val="none" w:sz="0" w:space="0" w:color="auto"/>
        <w:left w:val="none" w:sz="0" w:space="0" w:color="auto"/>
        <w:bottom w:val="none" w:sz="0" w:space="0" w:color="auto"/>
        <w:right w:val="none" w:sz="0" w:space="0" w:color="auto"/>
      </w:divBdr>
    </w:div>
    <w:div w:id="1932857727">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76596118">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3769">
      <w:bodyDiv w:val="1"/>
      <w:marLeft w:val="0"/>
      <w:marRight w:val="0"/>
      <w:marTop w:val="0"/>
      <w:marBottom w:val="0"/>
      <w:divBdr>
        <w:top w:val="none" w:sz="0" w:space="0" w:color="auto"/>
        <w:left w:val="none" w:sz="0" w:space="0" w:color="auto"/>
        <w:bottom w:val="none" w:sz="0" w:space="0" w:color="auto"/>
        <w:right w:val="none" w:sz="0" w:space="0" w:color="auto"/>
      </w:divBdr>
    </w:div>
    <w:div w:id="2028411099">
      <w:bodyDiv w:val="1"/>
      <w:marLeft w:val="0"/>
      <w:marRight w:val="0"/>
      <w:marTop w:val="0"/>
      <w:marBottom w:val="0"/>
      <w:divBdr>
        <w:top w:val="none" w:sz="0" w:space="0" w:color="auto"/>
        <w:left w:val="none" w:sz="0" w:space="0" w:color="auto"/>
        <w:bottom w:val="none" w:sz="0" w:space="0" w:color="auto"/>
        <w:right w:val="none" w:sz="0" w:space="0" w:color="auto"/>
      </w:divBdr>
    </w:div>
    <w:div w:id="2028481303">
      <w:bodyDiv w:val="1"/>
      <w:marLeft w:val="0"/>
      <w:marRight w:val="0"/>
      <w:marTop w:val="0"/>
      <w:marBottom w:val="0"/>
      <w:divBdr>
        <w:top w:val="none" w:sz="0" w:space="0" w:color="auto"/>
        <w:left w:val="none" w:sz="0" w:space="0" w:color="auto"/>
        <w:bottom w:val="none" w:sz="0" w:space="0" w:color="auto"/>
        <w:right w:val="none" w:sz="0" w:space="0" w:color="auto"/>
      </w:divBdr>
    </w:div>
    <w:div w:id="2039889467">
      <w:bodyDiv w:val="1"/>
      <w:marLeft w:val="0"/>
      <w:marRight w:val="0"/>
      <w:marTop w:val="0"/>
      <w:marBottom w:val="0"/>
      <w:divBdr>
        <w:top w:val="none" w:sz="0" w:space="0" w:color="auto"/>
        <w:left w:val="none" w:sz="0" w:space="0" w:color="auto"/>
        <w:bottom w:val="none" w:sz="0" w:space="0" w:color="auto"/>
        <w:right w:val="none" w:sz="0" w:space="0" w:color="auto"/>
      </w:divBdr>
      <w:divsChild>
        <w:div w:id="800003173">
          <w:marLeft w:val="0"/>
          <w:marRight w:val="0"/>
          <w:marTop w:val="0"/>
          <w:marBottom w:val="0"/>
          <w:divBdr>
            <w:top w:val="none" w:sz="0" w:space="0" w:color="auto"/>
            <w:left w:val="none" w:sz="0" w:space="0" w:color="auto"/>
            <w:bottom w:val="none" w:sz="0" w:space="0" w:color="auto"/>
            <w:right w:val="none" w:sz="0" w:space="0" w:color="auto"/>
          </w:divBdr>
          <w:divsChild>
            <w:div w:id="15926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 w:id="2109151155">
      <w:bodyDiv w:val="1"/>
      <w:marLeft w:val="0"/>
      <w:marRight w:val="0"/>
      <w:marTop w:val="0"/>
      <w:marBottom w:val="0"/>
      <w:divBdr>
        <w:top w:val="none" w:sz="0" w:space="0" w:color="auto"/>
        <w:left w:val="none" w:sz="0" w:space="0" w:color="auto"/>
        <w:bottom w:val="none" w:sz="0" w:space="0" w:color="auto"/>
        <w:right w:val="none" w:sz="0" w:space="0" w:color="auto"/>
      </w:divBdr>
    </w:div>
    <w:div w:id="2115393051">
      <w:bodyDiv w:val="1"/>
      <w:marLeft w:val="0"/>
      <w:marRight w:val="0"/>
      <w:marTop w:val="0"/>
      <w:marBottom w:val="0"/>
      <w:divBdr>
        <w:top w:val="none" w:sz="0" w:space="0" w:color="auto"/>
        <w:left w:val="none" w:sz="0" w:space="0" w:color="auto"/>
        <w:bottom w:val="none" w:sz="0" w:space="0" w:color="auto"/>
        <w:right w:val="none" w:sz="0" w:space="0" w:color="auto"/>
      </w:divBdr>
    </w:div>
    <w:div w:id="214009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github.com/IvanBorislavovDimitrov/Learn-to-code-frontend" TargetMode="External"/><Relationship Id="rId47" Type="http://schemas.openxmlformats.org/officeDocument/2006/relationships/hyperlink" Target="https://www.aceee.org/files/proceedings/2010/data/papers/1963" TargetMode="External"/><Relationship Id="rId63" Type="http://schemas.openxmlformats.org/officeDocument/2006/relationships/hyperlink" Target="https://hibernate.org/orm/documentation/6.0/" TargetMode="External"/><Relationship Id="rId68" Type="http://schemas.openxmlformats.org/officeDocument/2006/relationships/hyperlink" Target="https://developer.mozilla.org/en-US/docs/Web/API/Fetch_API"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ervicechampions.net/blog/manual-vs-programmable-smart-thermostats/" TargetMode="External"/><Relationship Id="rId53" Type="http://schemas.openxmlformats.org/officeDocument/2006/relationships/hyperlink" Target="https://storage.googleapis.com/nest-public-downloads/press/documents/energy-savings-white-paper.pdf" TargetMode="External"/><Relationship Id="rId58" Type="http://schemas.openxmlformats.org/officeDocument/2006/relationships/hyperlink" Target="https://www.popularmechanics.com/home/a7951/history-of-air-conditioning/" TargetMode="External"/><Relationship Id="rId66" Type="http://schemas.openxmlformats.org/officeDocument/2006/relationships/hyperlink" Target="https://reactjs.org/docs/create-a-new-react-app.html"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spring-projects/spring-boot/releases/tag/v2.6.7"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IvanBorislavovDimitrov/Learn-to-code" TargetMode="External"/><Relationship Id="rId48" Type="http://schemas.openxmlformats.org/officeDocument/2006/relationships/hyperlink" Target="https://www.aceee.org/files/proceedings/2010/data/papers/1953" TargetMode="External"/><Relationship Id="rId56" Type="http://schemas.openxmlformats.org/officeDocument/2006/relationships/hyperlink" Target="http://www.ercshowcase.com/hvac/earth-tubes/" TargetMode="External"/><Relationship Id="rId64" Type="http://schemas.openxmlformats.org/officeDocument/2006/relationships/hyperlink" Target="https://maven.apache.org/guides/index.html" TargetMode="External"/><Relationship Id="rId69" Type="http://schemas.openxmlformats.org/officeDocument/2006/relationships/hyperlink" Target="https://www.bosch-sensortec.com/products/environmental-sensors/humidity-sensors-bme280/" TargetMode="External"/><Relationship Id="rId8" Type="http://schemas.openxmlformats.org/officeDocument/2006/relationships/webSettings" Target="webSettings.xml"/><Relationship Id="rId51" Type="http://schemas.openxmlformats.org/officeDocument/2006/relationships/hyperlink" Target="https://genhvac.com/get-thermostat-geofencing-technology/" TargetMode="External"/><Relationship Id="rId72" Type="http://schemas.openxmlformats.org/officeDocument/2006/relationships/hyperlink" Target="https://shelly.cloud/knowledge-base/devices/shelly-plug-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mericanhistory.si.edu/collections/search/object/nmah_1392743" TargetMode="External"/><Relationship Id="rId59" Type="http://schemas.openxmlformats.org/officeDocument/2006/relationships/hyperlink" Target="https://www.globalspec.com/learnmore/manufacturing_process_equipment/process_controllers/humidity_controllers&#1102;" TargetMode="External"/><Relationship Id="rId67" Type="http://schemas.openxmlformats.org/officeDocument/2006/relationships/hyperlink" Target="https://getbootstrap.com/docs/4.1/getting-started/introdu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eb.archive.org/web/20091012112116/http://www.jshumidifiers.com/static-elimination-159-application/" TargetMode="External"/><Relationship Id="rId62" Type="http://schemas.openxmlformats.org/officeDocument/2006/relationships/hyperlink" Target="https://www.postgresql.org/" TargetMode="External"/><Relationship Id="rId70" Type="http://schemas.openxmlformats.org/officeDocument/2006/relationships/hyperlink" Target="https://pypi.org/project/RPi.bme28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nest.com/support/article/" TargetMode="External"/><Relationship Id="rId57" Type="http://schemas.openxmlformats.org/officeDocument/2006/relationships/hyperlink" Target="https://www.asme.org/topics-resources/content/global-cooling-the-history-of-air-conditioning"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patents.google.com/patent/US8727611" TargetMode="External"/><Relationship Id="rId52" Type="http://schemas.openxmlformats.org/officeDocument/2006/relationships/hyperlink" Target="https://www.ecobee.com/en-us/savings/" TargetMode="External"/><Relationship Id="rId60" Type="http://schemas.openxmlformats.org/officeDocument/2006/relationships/hyperlink" Target="https://spring.io/blog/2004/03/24/spring-framework-1-0-final-released" TargetMode="External"/><Relationship Id="rId65" Type="http://schemas.openxmlformats.org/officeDocument/2006/relationships/hyperlink" Target="https://tomcat.apache.org/tomcat-8.5-doc/"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blackhat.com/docs/us-14/materials/us-14-Jin-Smart-Nest-Thermostat-A-Smart-Spy-In-Your-Home-WP.pdf" TargetMode="External"/><Relationship Id="rId55" Type="http://schemas.openxmlformats.org/officeDocument/2006/relationships/hyperlink" Target="https://web.archive.org/web/20140718214253/http://www.datacenterjournal.com/facilities/humidity-in-the-data-center-do-we-still-need-to-sweat-it/" TargetMode="External"/><Relationship Id="rId7" Type="http://schemas.openxmlformats.org/officeDocument/2006/relationships/settings" Target="settings.xml"/><Relationship Id="rId71" Type="http://schemas.openxmlformats.org/officeDocument/2006/relationships/hyperlink" Target="https://flask.palletsprojects.com/en/2.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2.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F94A55-D83E-48EB-948A-9D69A3559B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93</Pages>
  <Words>24061</Words>
  <Characters>137151</Characters>
  <Application>Microsoft Office Word</Application>
  <DocSecurity>0</DocSecurity>
  <Lines>1142</Lines>
  <Paragraphs>321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160891</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379</cp:revision>
  <dcterms:created xsi:type="dcterms:W3CDTF">2022-05-03T08:38:00Z</dcterms:created>
  <dcterms:modified xsi:type="dcterms:W3CDTF">2022-05-08T16:07:00Z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