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E223757" w:rsidP="3E223757" w:rsidRDefault="3E223757" w14:paraId="2C1447DB" w14:textId="43CC4B57">
      <w:pPr>
        <w:pStyle w:val="Normal"/>
      </w:pPr>
      <w:r w:rsidR="3E223757">
        <w:drawing>
          <wp:inline wp14:editId="0CDA6568" wp14:anchorId="617D83B6">
            <wp:extent cx="4572000" cy="2476500"/>
            <wp:effectExtent l="0" t="0" r="0" b="0"/>
            <wp:docPr id="1379444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6337fb93384d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223757" w:rsidP="3E223757" w:rsidRDefault="3E223757" w14:paraId="1D22ED06" w14:textId="1C3F0FD7">
      <w:pPr>
        <w:pStyle w:val="Normal"/>
      </w:pPr>
      <w:r w:rsidR="3E223757">
        <w:drawing>
          <wp:inline wp14:editId="6D4F3C57" wp14:anchorId="076FAFD1">
            <wp:extent cx="4572000" cy="2476500"/>
            <wp:effectExtent l="0" t="0" r="0" b="0"/>
            <wp:docPr id="976106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4b28e145a341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6470a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4d1d1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bb8bf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a5966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bcf6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f0cd3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E4B95A"/>
    <w:rsid w:val="13B04D60"/>
    <w:rsid w:val="1B945610"/>
    <w:rsid w:val="3E223757"/>
    <w:rsid w:val="4478507E"/>
    <w:rsid w:val="69E4B95A"/>
    <w:rsid w:val="6A73B9AE"/>
    <w:rsid w:val="6A73B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B95A"/>
  <w15:chartTrackingRefBased/>
  <w15:docId w15:val="{EEF2245E-9D98-4DAE-8D40-E398269BE6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56337fb93384dfe" /><Relationship Type="http://schemas.openxmlformats.org/officeDocument/2006/relationships/image" Target="/media/image2.png" Id="R784b28e145a341d3" /><Relationship Type="http://schemas.openxmlformats.org/officeDocument/2006/relationships/numbering" Target="numbering.xml" Id="R59c4dccbd0f04f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2022-08-17T19:52:46.4129349Z</dcterms:created>
  <dcterms:modified xsi:type="dcterms:W3CDTF">2022-08-17T19:57:34.3259910Z</dcterms:modified>
  <dc:creator>Буганов Іван Сергійович</dc:creator>
  <lastModifiedBy>Буганов Іван Сергійович</lastModifiedBy>
</coreProperties>
</file>