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67A2D34" w:rsidP="067A2D34" w:rsidRDefault="067A2D34" w14:paraId="6D18B887" w14:textId="4AF0A8B3">
      <w:pPr>
        <w:pStyle w:val="Normal"/>
      </w:pPr>
      <w:r w:rsidR="067A2D34">
        <w:drawing>
          <wp:inline wp14:editId="2E3FA83D" wp14:anchorId="128B3A91">
            <wp:extent cx="4572000" cy="2476500"/>
            <wp:effectExtent l="0" t="0" r="0" b="0"/>
            <wp:docPr id="1246309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c7e54def24c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A2D34" w:rsidP="067A2D34" w:rsidRDefault="067A2D34" w14:paraId="74278BAD" w14:textId="7E7CA524">
      <w:pPr>
        <w:pStyle w:val="Normal"/>
      </w:pPr>
    </w:p>
    <w:p w:rsidR="067A2D34" w:rsidP="067A2D34" w:rsidRDefault="067A2D34" w14:paraId="3D772ADC" w14:textId="0A597BB8">
      <w:pPr>
        <w:pStyle w:val="Normal"/>
      </w:pPr>
      <w:r w:rsidR="067A2D34">
        <w:drawing>
          <wp:inline wp14:editId="63B49109" wp14:anchorId="66F44AAF">
            <wp:extent cx="4572000" cy="2476500"/>
            <wp:effectExtent l="0" t="0" r="0" b="0"/>
            <wp:docPr id="1744655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5b6bffbd85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A2D34" w:rsidP="067A2D34" w:rsidRDefault="067A2D34" w14:paraId="694C31BB" w14:textId="07607A4A">
      <w:pPr>
        <w:pStyle w:val="Normal"/>
      </w:pPr>
      <w:r w:rsidR="067A2D34">
        <w:drawing>
          <wp:inline wp14:editId="13254227" wp14:anchorId="476FED74">
            <wp:extent cx="4572000" cy="2476500"/>
            <wp:effectExtent l="0" t="0" r="0" b="0"/>
            <wp:docPr id="898583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7fe12eb01f43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A2D34" w:rsidP="067A2D34" w:rsidRDefault="067A2D34" w14:paraId="198B968D" w14:textId="7F803A30">
      <w:pPr>
        <w:pStyle w:val="Normal"/>
      </w:pPr>
      <w:r w:rsidR="067A2D34">
        <w:drawing>
          <wp:inline wp14:editId="4C7B95A5" wp14:anchorId="19E49021">
            <wp:extent cx="4572000" cy="2476500"/>
            <wp:effectExtent l="0" t="0" r="0" b="0"/>
            <wp:docPr id="1576981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e35e764f3949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6470a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d1d1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bb8bf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a5966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bcf6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0cd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E4B95A"/>
    <w:rsid w:val="067A2D34"/>
    <w:rsid w:val="13B04D60"/>
    <w:rsid w:val="1B945610"/>
    <w:rsid w:val="3E223757"/>
    <w:rsid w:val="4478507E"/>
    <w:rsid w:val="62AE035F"/>
    <w:rsid w:val="69E4B95A"/>
    <w:rsid w:val="6A73B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B95A"/>
  <w15:chartTrackingRefBased/>
  <w15:docId w15:val="{EEF2245E-9D98-4DAE-8D40-E398269BE6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0c7e54def24c96" /><Relationship Type="http://schemas.openxmlformats.org/officeDocument/2006/relationships/image" Target="/media/image2.png" Id="R7d5b6bffbd85402f" /><Relationship Type="http://schemas.openxmlformats.org/officeDocument/2006/relationships/image" Target="/media/image3.png" Id="R387fe12eb01f4303" /><Relationship Type="http://schemas.openxmlformats.org/officeDocument/2006/relationships/image" Target="/media/image4.png" Id="R7be35e764f394967" /><Relationship Type="http://schemas.openxmlformats.org/officeDocument/2006/relationships/numbering" Target="numbering.xml" Id="R11cd3fdf2c884e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2022-08-17T19:52:46.4129349Z</dcterms:created>
  <dcterms:modified xsi:type="dcterms:W3CDTF">2022-08-17T20:00:26.5492993Z</dcterms:modified>
  <dc:creator>Буганов Іван Сергійович</dc:creator>
  <lastModifiedBy>Буганов Іван Сергійович</lastModifiedBy>
</coreProperties>
</file>