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3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3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3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</w:t>
      </w:r>
      <w:proofErr w:type="spellStart"/>
      <w:r w:rsidRPr="00043AB9">
        <w:rPr>
          <w:sz w:val="28"/>
          <w:szCs w:val="28"/>
        </w:rPr>
        <w:t>__________Тюкачев</w:t>
      </w:r>
      <w:proofErr w:type="spellEnd"/>
      <w:r w:rsidRPr="00043AB9">
        <w:rPr>
          <w:sz w:val="28"/>
          <w:szCs w:val="28"/>
        </w:rPr>
        <w:t xml:space="preserve"> Н.А. </w:t>
      </w:r>
      <w:proofErr w:type="spellStart"/>
      <w:r w:rsidRPr="00043AB9">
        <w:rPr>
          <w:sz w:val="28"/>
          <w:szCs w:val="28"/>
        </w:rPr>
        <w:t>к.ф.-м.н</w:t>
      </w:r>
      <w:proofErr w:type="spellEnd"/>
      <w:r w:rsidRPr="00043AB9">
        <w:rPr>
          <w:sz w:val="28"/>
          <w:szCs w:val="28"/>
        </w:rPr>
        <w:t xml:space="preserve">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 xml:space="preserve">Руководитель   </w:t>
      </w:r>
      <w:proofErr w:type="spellStart"/>
      <w:r w:rsidRPr="00043AB9">
        <w:rPr>
          <w:sz w:val="28"/>
          <w:szCs w:val="28"/>
        </w:rPr>
        <w:t>__________</w:t>
      </w:r>
      <w:r w:rsidR="00347E7B">
        <w:rPr>
          <w:sz w:val="28"/>
          <w:szCs w:val="28"/>
        </w:rPr>
        <w:t>Сапегин</w:t>
      </w:r>
      <w:proofErr w:type="spellEnd"/>
      <w:r w:rsidR="00347E7B">
        <w:rPr>
          <w:sz w:val="28"/>
          <w:szCs w:val="28"/>
        </w:rPr>
        <w:t xml:space="preserve">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0"/>
        <w:jc w:val="center"/>
      </w:pPr>
      <w:bookmarkStart w:id="2" w:name="_Toc353548530"/>
      <w:bookmarkStart w:id="3" w:name="_Toc353549394"/>
      <w:bookmarkStart w:id="4" w:name="_Toc354220912"/>
      <w:bookmarkStart w:id="5" w:name="_Toc354221104"/>
      <w:bookmarkStart w:id="6" w:name="_Toc354221154"/>
      <w:bookmarkStart w:id="7" w:name="_Toc354221198"/>
      <w:bookmarkStart w:id="8" w:name="_Toc354222194"/>
      <w:bookmarkStart w:id="9" w:name="_Toc354222303"/>
      <w:r>
        <w:lastRenderedPageBreak/>
        <w:t>ОГЛАВЛЕНИЕ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b w:val="0"/>
          <w:bCs w:val="0"/>
          <w:color w:val="auto"/>
          <w:sz w:val="24"/>
          <w:szCs w:val="24"/>
          <w:lang w:eastAsia="ar-SA"/>
        </w:rPr>
        <w:id w:val="83268695"/>
        <w:docPartObj>
          <w:docPartGallery w:val="Table of Contents"/>
          <w:docPartUnique/>
        </w:docPartObj>
      </w:sdtPr>
      <w:sdtContent>
        <w:p w:rsidR="00DE17B3" w:rsidRDefault="00327AB5" w:rsidP="000A6D62">
          <w:pPr>
            <w:pStyle w:val="afd"/>
            <w:tabs>
              <w:tab w:val="left" w:pos="208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327AB5">
            <w:fldChar w:fldCharType="begin"/>
          </w:r>
          <w:r w:rsidR="00DE17B3">
            <w:instrText xml:space="preserve"> TOC \o "1-3" \h \z \u </w:instrText>
          </w:r>
          <w:r w:rsidRPr="00327AB5">
            <w:fldChar w:fldCharType="separate"/>
          </w:r>
        </w:p>
        <w:p w:rsidR="00DE17B3" w:rsidRDefault="00327AB5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4" w:history="1">
            <w:r w:rsidR="00DE17B3" w:rsidRPr="00725F00">
              <w:rPr>
                <w:rStyle w:val="a4"/>
                <w:noProof/>
              </w:rPr>
              <w:t>ВВЕДЕНИЕ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5" w:history="1">
            <w:r w:rsidR="00DE17B3" w:rsidRPr="00725F00">
              <w:rPr>
                <w:rStyle w:val="a4"/>
                <w:noProof/>
              </w:rPr>
              <w:t>1.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ПОСТАНОВКА ЗАДАЧИ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6" w:history="1">
            <w:r w:rsidR="00DE17B3" w:rsidRPr="00725F00">
              <w:rPr>
                <w:rStyle w:val="a4"/>
                <w:noProof/>
              </w:rPr>
              <w:t>2.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ЗАДАЧИ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7" w:history="1">
            <w:r w:rsidR="00DE17B3" w:rsidRPr="00725F00">
              <w:rPr>
                <w:rStyle w:val="a4"/>
                <w:noProof/>
              </w:rPr>
              <w:t>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предметной области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8" w:history="1">
            <w:r w:rsidR="00DE17B3" w:rsidRPr="00725F00">
              <w:rPr>
                <w:rStyle w:val="a4"/>
                <w:noProof/>
              </w:rPr>
              <w:t>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ESB как подход к интеграции на уровне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09" w:history="1">
            <w:r w:rsidR="00DE17B3" w:rsidRPr="00725F00">
              <w:rPr>
                <w:rStyle w:val="a4"/>
                <w:noProof/>
              </w:rPr>
              <w:t>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Очереди Сообщений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0" w:history="1">
            <w:r w:rsidR="00DE17B3" w:rsidRPr="00725F00">
              <w:rPr>
                <w:rStyle w:val="a4"/>
                <w:noProof/>
              </w:rPr>
              <w:t>2.4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Основные термины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1" w:history="1">
            <w:r w:rsidR="00DE17B3" w:rsidRPr="00725F00">
              <w:rPr>
                <w:rStyle w:val="a4"/>
                <w:noProof/>
              </w:rPr>
              <w:t>2.5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Анализ требований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2" w:history="1">
            <w:r w:rsidR="00DE17B3" w:rsidRPr="00725F00">
              <w:rPr>
                <w:rStyle w:val="a4"/>
                <w:noProof/>
                <w:lang w:val="en-US"/>
              </w:rPr>
              <w:t>2.5.1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</w:t>
            </w:r>
            <w:r w:rsidR="00DE17B3" w:rsidRPr="00725F00">
              <w:rPr>
                <w:rStyle w:val="a4"/>
                <w:noProof/>
                <w:lang w:val="en-US"/>
              </w:rPr>
              <w:t xml:space="preserve">  “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 xml:space="preserve"> Web Service Business-Logic </w:t>
            </w:r>
            <w:r w:rsidR="00DE17B3" w:rsidRPr="00725F00">
              <w:rPr>
                <w:rStyle w:val="a4"/>
                <w:noProof/>
                <w:lang w:val="en-US"/>
              </w:rPr>
              <w:t>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3" w:history="1">
            <w:r w:rsidR="00DE17B3" w:rsidRPr="00725F00">
              <w:rPr>
                <w:rStyle w:val="a4"/>
                <w:noProof/>
              </w:rPr>
              <w:t>2.5.1.1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Диаграмма вариантов использования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5" w:history="1">
            <w:r w:rsidR="00DE17B3" w:rsidRPr="00725F00">
              <w:rPr>
                <w:rStyle w:val="a4"/>
                <w:noProof/>
              </w:rPr>
              <w:t>2.5.1.2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созданию профиля резюме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6" w:history="1">
            <w:r w:rsidR="00DE17B3" w:rsidRPr="00725F00">
              <w:rPr>
                <w:rStyle w:val="a4"/>
                <w:noProof/>
              </w:rPr>
              <w:t>2.5.2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  “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Message Broker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</w:rPr>
              <w:t>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7" w:history="1">
            <w:r w:rsidR="00DE17B3" w:rsidRPr="00725F00">
              <w:rPr>
                <w:rStyle w:val="a4"/>
                <w:noProof/>
              </w:rPr>
              <w:t>2.5.2.1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Архитектура  и  общие термины JMS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8" w:history="1">
            <w:r w:rsidR="00DE17B3" w:rsidRPr="00725F00">
              <w:rPr>
                <w:rStyle w:val="a4"/>
                <w:noProof/>
              </w:rPr>
              <w:t>2.5.2.2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Модель взаимодействия точка-точка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19" w:history="1">
            <w:r w:rsidR="00DE17B3" w:rsidRPr="00725F00">
              <w:rPr>
                <w:rStyle w:val="a4"/>
                <w:noProof/>
              </w:rPr>
              <w:t>2.5.2.3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Модель взаимодействия издание-подписка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0" w:history="1">
            <w:r w:rsidR="00DE17B3" w:rsidRPr="00725F00">
              <w:rPr>
                <w:rStyle w:val="a4"/>
                <w:noProof/>
              </w:rPr>
              <w:t>2.5.2.4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 xml:space="preserve">Требования  к </w:t>
            </w:r>
            <w:r w:rsidR="00DE17B3" w:rsidRPr="00725F00">
              <w:rPr>
                <w:rStyle w:val="a4"/>
                <w:noProof/>
                <w:lang w:val="en-US"/>
              </w:rPr>
              <w:t>JMS</w:t>
            </w:r>
            <w:r w:rsidR="00DE17B3" w:rsidRPr="00725F00">
              <w:rPr>
                <w:rStyle w:val="a4"/>
                <w:noProof/>
              </w:rPr>
              <w:t xml:space="preserve"> провайдеру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1" w:history="1">
            <w:r w:rsidR="00DE17B3" w:rsidRPr="00725F00">
              <w:rPr>
                <w:rStyle w:val="a4"/>
                <w:noProof/>
              </w:rPr>
              <w:t>2.5.3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WS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Rules</w:t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 xml:space="preserve"> </w:t>
            </w:r>
            <w:r w:rsidR="00DE17B3" w:rsidRPr="00725F00">
              <w:rPr>
                <w:rStyle w:val="a4"/>
                <w:noProof/>
                <w:shd w:val="clear" w:color="auto" w:fill="FFFFFF"/>
                <w:lang w:val="en-US"/>
              </w:rPr>
              <w:t>Provider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2" w:history="1">
            <w:r w:rsidR="00DE17B3" w:rsidRPr="00725F00">
              <w:rPr>
                <w:rStyle w:val="a4"/>
                <w:noProof/>
              </w:rPr>
              <w:t>2.5.4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Rules Repository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1132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3" w:history="1">
            <w:r w:rsidR="00DE17B3" w:rsidRPr="00725F00">
              <w:rPr>
                <w:rStyle w:val="a4"/>
                <w:noProof/>
                <w:lang w:val="en-US"/>
              </w:rPr>
              <w:t>2.5.4.1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Entity Relations Diagram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4" w:history="1">
            <w:r w:rsidR="00DE17B3" w:rsidRPr="00725F00">
              <w:rPr>
                <w:rStyle w:val="a4"/>
                <w:noProof/>
              </w:rPr>
              <w:t>3.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АППАРАТНЫЕ И ПРОГРАММНЫЕ СРЕДСТВА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5" w:history="1">
            <w:r w:rsidR="00DE17B3" w:rsidRPr="00725F00">
              <w:rPr>
                <w:rStyle w:val="a4"/>
                <w:noProof/>
              </w:rPr>
              <w:t>3.1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6" w:history="1">
            <w:r w:rsidR="00DE17B3" w:rsidRPr="00725F00">
              <w:rPr>
                <w:rStyle w:val="a4"/>
                <w:noProof/>
              </w:rPr>
              <w:t>3.2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Требования к программным средствам, используемым системой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22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7" w:history="1">
            <w:r w:rsidR="00DE17B3" w:rsidRPr="00725F00">
              <w:rPr>
                <w:rStyle w:val="a4"/>
                <w:noProof/>
              </w:rPr>
              <w:t>Таблица 3.1.2 Минимальные программные требования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480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8" w:history="1">
            <w:r w:rsidR="00DE17B3" w:rsidRPr="00725F00">
              <w:rPr>
                <w:rStyle w:val="a4"/>
                <w:noProof/>
              </w:rPr>
              <w:t>4.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РЕАЛИЗАЦИЯ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29" w:history="1">
            <w:r w:rsidR="00DE17B3" w:rsidRPr="00725F00">
              <w:rPr>
                <w:rStyle w:val="a4"/>
                <w:noProof/>
              </w:rPr>
              <w:t>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Компонент  “WS Business-logic”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0" w:history="1">
            <w:r w:rsidR="00DE17B3" w:rsidRPr="00725F00">
              <w:rPr>
                <w:rStyle w:val="a4"/>
                <w:noProof/>
              </w:rPr>
              <w:t>4.1.1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1" w:history="1">
            <w:r w:rsidR="00DE17B3" w:rsidRPr="00725F00">
              <w:rPr>
                <w:rStyle w:val="a4"/>
                <w:noProof/>
              </w:rPr>
              <w:t>4.2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Компонент  “Message Broker”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2" w:history="1">
            <w:r w:rsidR="00DE17B3" w:rsidRPr="00725F00">
              <w:rPr>
                <w:rStyle w:val="a4"/>
                <w:noProof/>
                <w:lang w:val="en-US"/>
              </w:rPr>
              <w:t>4.2.1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lang w:val="en-US"/>
              </w:rPr>
              <w:t>Fuse ESB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3" w:history="1">
            <w:r w:rsidR="00DE17B3" w:rsidRPr="00725F00">
              <w:rPr>
                <w:rStyle w:val="a4"/>
                <w:noProof/>
              </w:rPr>
              <w:t>4.2.2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Конфигурация оркестрации потоков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4" w:history="1">
            <w:r w:rsidR="00DE17B3" w:rsidRPr="00725F00">
              <w:rPr>
                <w:rStyle w:val="a4"/>
                <w:noProof/>
              </w:rPr>
              <w:t>4.2.3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</w:rPr>
              <w:t>Трансформация запросов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5" w:history="1">
            <w:r w:rsidR="00DE17B3" w:rsidRPr="00725F00">
              <w:rPr>
                <w:rStyle w:val="a4"/>
                <w:noProof/>
              </w:rPr>
              <w:t>4.3.1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классов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6" w:history="1">
            <w:r w:rsidR="00DE17B3" w:rsidRPr="00725F00">
              <w:rPr>
                <w:rStyle w:val="a4"/>
                <w:noProof/>
              </w:rPr>
              <w:t>4.3.2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последовательностей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left" w:pos="849"/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7" w:history="1">
            <w:r w:rsidR="00DE17B3" w:rsidRPr="00725F00">
              <w:rPr>
                <w:rStyle w:val="a4"/>
                <w:noProof/>
              </w:rPr>
              <w:t>4.4.1</w:t>
            </w:r>
            <w:r w:rsidR="00DE17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E17B3" w:rsidRPr="00725F00">
              <w:rPr>
                <w:rStyle w:val="a4"/>
                <w:noProof/>
                <w:shd w:val="clear" w:color="auto" w:fill="FFFFFF"/>
              </w:rPr>
              <w:t>Диаграмма Базы Данных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8" w:history="1">
            <w:r w:rsidR="00DE17B3" w:rsidRPr="00725F00">
              <w:rPr>
                <w:rStyle w:val="a4"/>
                <w:noProof/>
              </w:rPr>
              <w:t>ЗАКЛЮЧЕНИЕ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39" w:history="1">
            <w:r w:rsidR="00DE17B3" w:rsidRPr="00725F00">
              <w:rPr>
                <w:rStyle w:val="a4"/>
                <w:noProof/>
              </w:rPr>
              <w:t>СПИСОК ЛИТЕРАТУРЫ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pPr>
            <w:pStyle w:val="16"/>
            <w:tabs>
              <w:tab w:val="right" w:leader="dot" w:pos="88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54222340" w:history="1">
            <w:r w:rsidR="00DE17B3" w:rsidRPr="00725F00">
              <w:rPr>
                <w:rStyle w:val="a4"/>
                <w:noProof/>
              </w:rPr>
              <w:t>ПРИЛОЖЕНИЕ 1.</w:t>
            </w:r>
            <w:r w:rsidR="00DE17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17B3">
              <w:rPr>
                <w:noProof/>
                <w:webHidden/>
              </w:rPr>
              <w:instrText xml:space="preserve"> PAGEREF _Toc354222340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88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B3" w:rsidRDefault="00327AB5">
          <w:r>
            <w:rPr>
              <w:b/>
              <w:bCs/>
            </w:rPr>
            <w:fldChar w:fldCharType="end"/>
          </w:r>
        </w:p>
        <w:bookmarkStart w:id="10" w:name="_GoBack" w:displacedByCustomXml="next"/>
        <w:bookmarkEnd w:id="10" w:displacedByCustomXml="next"/>
      </w:sdtContent>
    </w:sdt>
    <w:p w:rsidR="0043786F" w:rsidRDefault="0043786F" w:rsidP="00DE17B3">
      <w:pPr>
        <w:pStyle w:val="afd"/>
      </w:pPr>
    </w:p>
    <w:p w:rsidR="00C73A07" w:rsidRPr="00383EC6" w:rsidRDefault="00C73A07" w:rsidP="00383EC6">
      <w:pPr>
        <w:pStyle w:val="10"/>
      </w:pPr>
    </w:p>
    <w:p w:rsidR="00422C41" w:rsidRDefault="00422C41" w:rsidP="00451ACF">
      <w:pPr>
        <w:pStyle w:val="10"/>
        <w:jc w:val="center"/>
      </w:pPr>
    </w:p>
    <w:p w:rsidR="00775040" w:rsidRDefault="00775040" w:rsidP="00DE2A9D">
      <w:pPr>
        <w:pStyle w:val="afd"/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080216" w:rsidRDefault="00514F2F" w:rsidP="00422C41">
      <w:r w:rsidRPr="00080216">
        <w:t xml:space="preserve"> </w:t>
      </w:r>
    </w:p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Pr="00080216" w:rsidRDefault="00451ACF" w:rsidP="001F2643">
      <w:pPr>
        <w:pStyle w:val="-"/>
        <w:rPr>
          <w:lang w:val="ru-RU"/>
        </w:rPr>
      </w:pPr>
      <w:bookmarkStart w:id="11" w:name="_Toc324342765"/>
      <w:bookmarkStart w:id="12" w:name="_Toc353548531"/>
      <w:bookmarkStart w:id="13" w:name="_Toc353549395"/>
      <w:bookmarkStart w:id="14" w:name="_Toc354220913"/>
      <w:bookmarkStart w:id="15" w:name="_Toc354221105"/>
      <w:bookmarkStart w:id="16" w:name="_Toc354221155"/>
      <w:bookmarkStart w:id="17" w:name="_Toc354221199"/>
      <w:bookmarkStart w:id="18" w:name="_Toc354222195"/>
      <w:bookmarkStart w:id="19" w:name="_Toc354222304"/>
      <w:r w:rsidRPr="00080216">
        <w:rPr>
          <w:lang w:val="ru-RU"/>
        </w:rPr>
        <w:lastRenderedPageBreak/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E7EF6" w:rsidRDefault="00646806" w:rsidP="000E729B">
      <w:pPr>
        <w:spacing w:line="360" w:lineRule="auto"/>
        <w:ind w:firstLine="1134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</w:p>
    <w:p w:rsidR="00E938FA" w:rsidRDefault="00E938FA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0E729B">
      <w:pPr>
        <w:spacing w:line="360" w:lineRule="auto"/>
        <w:ind w:firstLine="1134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 ,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E469CB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>существует большое количество рекрут-сайтов.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proofErr w:type="spellStart"/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327AB5" w:rsidRPr="00327AB5">
        <w:fldChar w:fldCharType="begin"/>
      </w:r>
      <w:r w:rsidR="000E4660">
        <w:instrText xml:space="preserve"> HYPERLINK "http://superjob.ru/" \t "_blank" </w:instrText>
      </w:r>
      <w:r w:rsidR="00327AB5" w:rsidRPr="00327AB5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superjob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327AB5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proofErr w:type="spellStart"/>
      <w:r w:rsidR="00327AB5" w:rsidRPr="00327AB5">
        <w:fldChar w:fldCharType="begin"/>
      </w:r>
      <w:r w:rsidR="000E4660">
        <w:instrText xml:space="preserve"> HYPERLINK "http://rabota.ru/" \t "_blank" </w:instrText>
      </w:r>
      <w:r w:rsidR="00327AB5" w:rsidRPr="00327AB5">
        <w:fldChar w:fldCharType="separate"/>
      </w:r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rabota</w:t>
      </w:r>
      <w:proofErr w:type="spellEnd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</w:rPr>
        <w:t>.</w:t>
      </w:r>
      <w:proofErr w:type="spellStart"/>
      <w:r w:rsidR="00E938FA" w:rsidRPr="007868F4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t>ru</w:t>
      </w:r>
      <w:proofErr w:type="spellEnd"/>
      <w:r w:rsidR="00327AB5">
        <w:rPr>
          <w:rStyle w:val="a4"/>
          <w:rFonts w:ascii="Times New Roman" w:hAnsi="Times New Roman"/>
          <w:color w:val="1155CC"/>
          <w:sz w:val="28"/>
          <w:szCs w:val="28"/>
          <w:shd w:val="clear" w:color="auto" w:fill="FFFFFF"/>
          <w:lang w:val="en-US"/>
        </w:rPr>
        <w:fldChar w:fldCharType="end"/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6744E7">
      <w:pPr>
        <w:pStyle w:val="af4"/>
        <w:numPr>
          <w:ilvl w:val="0"/>
          <w:numId w:val="5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4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 xml:space="preserve">обновления ,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6744E7">
      <w:pPr>
        <w:pStyle w:val="af4"/>
        <w:numPr>
          <w:ilvl w:val="0"/>
          <w:numId w:val="6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  <w:r w:rsidR="00707E4E">
        <w:rPr>
          <w:sz w:val="28"/>
          <w:szCs w:val="28"/>
        </w:rPr>
        <w:t>ы</w:t>
      </w:r>
    </w:p>
    <w:p w:rsidR="00E938FA" w:rsidRPr="007868F4" w:rsidRDefault="007868F4" w:rsidP="00707E4E">
      <w:pPr>
        <w:spacing w:line="360" w:lineRule="auto"/>
        <w:ind w:firstLine="1134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между рекрут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20" w:name="_Toc324342547"/>
      <w:bookmarkStart w:id="21" w:name="_Toc324342766"/>
      <w:bookmarkStart w:id="22" w:name="_Toc353548532"/>
      <w:bookmarkStart w:id="23" w:name="_Toc353549396"/>
      <w:bookmarkStart w:id="24" w:name="_Toc354220914"/>
      <w:bookmarkStart w:id="25" w:name="_Toc354221106"/>
      <w:bookmarkStart w:id="26" w:name="_Toc354221156"/>
      <w:bookmarkStart w:id="27" w:name="_Toc354221200"/>
      <w:bookmarkStart w:id="28" w:name="_Toc354222196"/>
      <w:bookmarkStart w:id="29" w:name="_Toc354222305"/>
      <w:bookmarkEnd w:id="1"/>
      <w:r w:rsidRPr="00C73A07">
        <w:lastRenderedPageBreak/>
        <w:t>ПОСТАНОВКА ЗАДАЧИ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8E6E99" w:rsidRDefault="00B340E0" w:rsidP="008E6E99">
      <w:pPr>
        <w:pStyle w:val="17"/>
        <w:tabs>
          <w:tab w:val="left" w:pos="0"/>
        </w:tabs>
        <w:spacing w:line="360" w:lineRule="auto"/>
        <w:ind w:firstLine="1134"/>
        <w:rPr>
          <w:rStyle w:val="af3"/>
          <w:b w:val="0"/>
        </w:rPr>
      </w:pPr>
      <w:r>
        <w:rPr>
          <w:rStyle w:val="af3"/>
          <w:b w:val="0"/>
        </w:rPr>
        <w:t>Требуется разработать систему,</w:t>
      </w:r>
      <w:r w:rsidR="008E6E99">
        <w:rPr>
          <w:rStyle w:val="af3"/>
          <w:b w:val="0"/>
        </w:rPr>
        <w:t xml:space="preserve"> которая должна предоставлять клиенту:</w:t>
      </w:r>
    </w:p>
    <w:p w:rsidR="008E6E99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Программный интерфейс для взаимодействия с системой.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Правила формирования запроса к системе, включая формат схемы  экземпляра профиля-резюме.</w:t>
      </w:r>
    </w:p>
    <w:p w:rsidR="005B2E74" w:rsidRDefault="008E6E99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>
        <w:rPr>
          <w:rStyle w:val="af3"/>
          <w:b w:val="0"/>
        </w:rPr>
        <w:t>Возможность управлять</w:t>
      </w:r>
      <w:r w:rsidR="005B2E74">
        <w:rPr>
          <w:rStyle w:val="af3"/>
          <w:b w:val="0"/>
        </w:rPr>
        <w:t xml:space="preserve"> пользовательским </w:t>
      </w:r>
      <w:r>
        <w:rPr>
          <w:rStyle w:val="af3"/>
          <w:b w:val="0"/>
        </w:rPr>
        <w:t xml:space="preserve"> профилем  (публикация</w:t>
      </w:r>
      <w:r w:rsidR="005B2E74">
        <w:rPr>
          <w:rStyle w:val="af3"/>
          <w:b w:val="0"/>
        </w:rPr>
        <w:t>/обновление резюме на указанных веб-ресурсах</w:t>
      </w:r>
      <w:r>
        <w:rPr>
          <w:rStyle w:val="af3"/>
          <w:b w:val="0"/>
        </w:rPr>
        <w:t>)</w:t>
      </w:r>
      <w:r w:rsidR="005B2E74">
        <w:rPr>
          <w:rStyle w:val="af3"/>
          <w:b w:val="0"/>
        </w:rPr>
        <w:t>.</w:t>
      </w:r>
    </w:p>
    <w:p w:rsidR="000B0794" w:rsidRPr="007A3826" w:rsidRDefault="005B2E74" w:rsidP="005B2E74">
      <w:pPr>
        <w:pStyle w:val="17"/>
        <w:numPr>
          <w:ilvl w:val="0"/>
          <w:numId w:val="25"/>
        </w:numPr>
        <w:tabs>
          <w:tab w:val="left" w:pos="0"/>
          <w:tab w:val="left" w:pos="1080"/>
        </w:tabs>
        <w:spacing w:line="360" w:lineRule="auto"/>
        <w:ind w:left="1440" w:firstLine="0"/>
        <w:rPr>
          <w:rStyle w:val="af3"/>
          <w:b w:val="0"/>
        </w:rPr>
      </w:pPr>
      <w:r w:rsidRPr="007A3826">
        <w:rPr>
          <w:rStyle w:val="af3"/>
          <w:b w:val="0"/>
        </w:rPr>
        <w:t>Н</w:t>
      </w:r>
      <w:r w:rsidR="00FA1EA6" w:rsidRPr="007A3826">
        <w:rPr>
          <w:rStyle w:val="af3"/>
          <w:b w:val="0"/>
        </w:rPr>
        <w:t>адежный</w:t>
      </w:r>
      <w:r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 xml:space="preserve"> механизм </w:t>
      </w:r>
      <w:r>
        <w:rPr>
          <w:rStyle w:val="af3"/>
          <w:b w:val="0"/>
        </w:rPr>
        <w:t xml:space="preserve">хранения и </w:t>
      </w:r>
      <w:r w:rsidR="00B60F24" w:rsidRPr="007A3826">
        <w:rPr>
          <w:rStyle w:val="af3"/>
          <w:b w:val="0"/>
        </w:rPr>
        <w:t xml:space="preserve"> синхронизаци</w:t>
      </w:r>
      <w:r w:rsidR="00F204E9" w:rsidRPr="007A3826">
        <w:rPr>
          <w:rStyle w:val="af3"/>
          <w:b w:val="0"/>
        </w:rPr>
        <w:t>и</w:t>
      </w:r>
      <w:r w:rsidR="00B60F24" w:rsidRPr="007A3826">
        <w:rPr>
          <w:rStyle w:val="af3"/>
          <w:b w:val="0"/>
        </w:rPr>
        <w:t xml:space="preserve"> </w:t>
      </w:r>
      <w:r w:rsidR="00F204E9" w:rsidRPr="007A3826">
        <w:rPr>
          <w:rStyle w:val="af3"/>
          <w:b w:val="0"/>
        </w:rPr>
        <w:t>информации</w:t>
      </w:r>
      <w:r w:rsidR="00FA1EA6">
        <w:rPr>
          <w:rStyle w:val="af3"/>
          <w:b w:val="0"/>
        </w:rPr>
        <w:t xml:space="preserve"> между системой и </w:t>
      </w:r>
      <w:r>
        <w:rPr>
          <w:rStyle w:val="af3"/>
          <w:b w:val="0"/>
        </w:rPr>
        <w:t>веб</w:t>
      </w:r>
      <w:r w:rsidR="00FA1EA6" w:rsidRPr="00FA1EA6">
        <w:rPr>
          <w:rStyle w:val="af3"/>
          <w:b w:val="0"/>
        </w:rPr>
        <w:t>-</w:t>
      </w:r>
      <w:r w:rsidR="00FA1EA6">
        <w:rPr>
          <w:rStyle w:val="af3"/>
          <w:b w:val="0"/>
        </w:rPr>
        <w:t>ресурсами</w:t>
      </w:r>
      <w:r>
        <w:rPr>
          <w:rStyle w:val="af3"/>
          <w:b w:val="0"/>
        </w:rPr>
        <w:t>, поддерживающий асинхронную модель передачи данных</w:t>
      </w:r>
      <w:r w:rsidR="007A3826" w:rsidRPr="007A3826">
        <w:rPr>
          <w:rStyle w:val="af3"/>
          <w:b w:val="0"/>
        </w:rPr>
        <w:t>.</w:t>
      </w:r>
    </w:p>
    <w:p w:rsidR="000B0794" w:rsidRPr="00B340E0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0B0794">
      <w:pPr>
        <w:pStyle w:val="17"/>
        <w:tabs>
          <w:tab w:val="left" w:pos="1080"/>
        </w:tabs>
        <w:spacing w:line="360" w:lineRule="auto"/>
        <w:ind w:left="1080" w:firstLine="0"/>
        <w:rPr>
          <w:rStyle w:val="af3"/>
          <w:b w:val="0"/>
        </w:rPr>
      </w:pPr>
    </w:p>
    <w:p w:rsidR="000B0794" w:rsidRDefault="000B0794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E43F5F" w:rsidRDefault="00E43F5F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FA1EA6" w:rsidRDefault="00FA1EA6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DE4569" w:rsidRPr="00265673" w:rsidRDefault="00DE4569" w:rsidP="0071092D">
      <w:pPr>
        <w:pStyle w:val="17"/>
        <w:tabs>
          <w:tab w:val="left" w:pos="1080"/>
        </w:tabs>
        <w:spacing w:line="360" w:lineRule="auto"/>
        <w:ind w:firstLine="0"/>
        <w:rPr>
          <w:rStyle w:val="af3"/>
          <w:b w:val="0"/>
        </w:rPr>
      </w:pPr>
    </w:p>
    <w:p w:rsidR="00C73A07" w:rsidRDefault="00C73A07" w:rsidP="006744E7">
      <w:pPr>
        <w:pStyle w:val="10"/>
        <w:numPr>
          <w:ilvl w:val="0"/>
          <w:numId w:val="4"/>
        </w:numPr>
      </w:pPr>
      <w:bookmarkStart w:id="30" w:name="_Toc324342548"/>
      <w:bookmarkStart w:id="31" w:name="_Toc324342767"/>
      <w:bookmarkStart w:id="32" w:name="_Toc353548533"/>
      <w:bookmarkStart w:id="33" w:name="_Toc353549397"/>
      <w:bookmarkStart w:id="34" w:name="_Toc354220915"/>
      <w:bookmarkStart w:id="35" w:name="_Toc354221107"/>
      <w:bookmarkStart w:id="36" w:name="_Toc354221157"/>
      <w:bookmarkStart w:id="37" w:name="_Toc354221201"/>
      <w:bookmarkStart w:id="38" w:name="_Toc354222197"/>
      <w:bookmarkStart w:id="39" w:name="_Toc354222306"/>
      <w:r w:rsidRPr="00C73A07">
        <w:lastRenderedPageBreak/>
        <w:t>АНАЛИЗ ЗАДАЧИ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0B0794" w:rsidRPr="000B0794" w:rsidRDefault="000B0794" w:rsidP="000B0794"/>
    <w:p w:rsidR="00C73A07" w:rsidRPr="001F2643" w:rsidRDefault="00514F2F" w:rsidP="00A639A8">
      <w:pPr>
        <w:pStyle w:val="11"/>
      </w:pPr>
      <w:bookmarkStart w:id="40" w:name="_Toc324342077"/>
      <w:bookmarkStart w:id="41" w:name="_Toc324342549"/>
      <w:bookmarkStart w:id="42" w:name="_Toc324342768"/>
      <w:bookmarkStart w:id="43" w:name="_Toc353548534"/>
      <w:r>
        <w:t xml:space="preserve">  </w:t>
      </w:r>
      <w:bookmarkStart w:id="44" w:name="_Toc353549398"/>
      <w:bookmarkStart w:id="45" w:name="_Toc354220916"/>
      <w:bookmarkStart w:id="46" w:name="_Toc354221108"/>
      <w:bookmarkStart w:id="47" w:name="_Toc354221158"/>
      <w:bookmarkStart w:id="48" w:name="_Toc354221202"/>
      <w:bookmarkStart w:id="49" w:name="_Toc354222198"/>
      <w:bookmarkStart w:id="50" w:name="_Toc354222307"/>
      <w:proofErr w:type="spellStart"/>
      <w:r w:rsidR="00C73A07" w:rsidRPr="001F2643">
        <w:t>Анализ</w:t>
      </w:r>
      <w:proofErr w:type="spellEnd"/>
      <w:r w:rsidR="00C73A07" w:rsidRPr="001F2643">
        <w:t xml:space="preserve"> </w:t>
      </w:r>
      <w:proofErr w:type="spellStart"/>
      <w:r w:rsidR="00C73A07" w:rsidRPr="001F2643">
        <w:t>предметной</w:t>
      </w:r>
      <w:proofErr w:type="spellEnd"/>
      <w:r w:rsidR="00C73A07" w:rsidRPr="001F2643">
        <w:t xml:space="preserve"> </w:t>
      </w:r>
      <w:proofErr w:type="spellStart"/>
      <w:r w:rsidR="00C73A07" w:rsidRPr="001F2643">
        <w:t>области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proofErr w:type="spellEnd"/>
    </w:p>
    <w:p w:rsidR="00DE4569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</w:p>
    <w:p w:rsidR="00483BDF" w:rsidRPr="00483BDF" w:rsidRDefault="00483BDF" w:rsidP="00DE4569">
      <w:pPr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</w:t>
      </w:r>
      <w:r w:rsidR="00DE4569">
        <w:rPr>
          <w:sz w:val="28"/>
          <w:szCs w:val="28"/>
          <w:shd w:val="clear" w:color="auto" w:fill="FFFFFF"/>
          <w:lang w:eastAsia="en-US"/>
        </w:rPr>
        <w:t xml:space="preserve">ода к интеграции информационных </w:t>
      </w:r>
      <w:r w:rsidRPr="00344C0D">
        <w:rPr>
          <w:sz w:val="28"/>
          <w:szCs w:val="28"/>
          <w:shd w:val="clear" w:color="auto" w:fill="FFFFFF"/>
          <w:lang w:eastAsia="en-US"/>
        </w:rPr>
        <w:t>систем: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этом,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выставляют сервисы, являющиеся интерфейсами к бизнес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 xml:space="preserve"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</w:t>
      </w:r>
      <w:r w:rsidRPr="00B742DE">
        <w:rPr>
          <w:rStyle w:val="aff8"/>
        </w:rPr>
        <w:t>(ESB), которая занимается виртуализацией сервисов, предоставляемых приложениями, и решений класса </w:t>
      </w:r>
      <w:proofErr w:type="spellStart"/>
      <w:r w:rsidRPr="00B742DE">
        <w:rPr>
          <w:rStyle w:val="aff8"/>
        </w:rPr>
        <w:t>Business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Process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Management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System</w:t>
      </w:r>
      <w:proofErr w:type="spellEnd"/>
      <w:r w:rsidRPr="00B742DE">
        <w:rPr>
          <w:rStyle w:val="aff8"/>
        </w:rPr>
        <w:t xml:space="preserve"> (BPMS), как </w:t>
      </w:r>
      <w:proofErr w:type="gramStart"/>
      <w:r w:rsidRPr="00B742DE">
        <w:rPr>
          <w:rStyle w:val="aff8"/>
        </w:rPr>
        <w:t>правило</w:t>
      </w:r>
      <w:proofErr w:type="gramEnd"/>
      <w:r w:rsidRPr="00B742DE">
        <w:rPr>
          <w:rStyle w:val="aff8"/>
        </w:rPr>
        <w:t xml:space="preserve"> основанных на языках BPEL или</w:t>
      </w:r>
      <w:r w:rsidR="00B742DE" w:rsidRPr="00B742DE">
        <w:rPr>
          <w:rStyle w:val="aff8"/>
        </w:rPr>
        <w:t xml:space="preserve"> </w:t>
      </w:r>
      <w:r w:rsidRPr="00B742DE">
        <w:rPr>
          <w:rStyle w:val="aff8"/>
        </w:rPr>
        <w:t>BPMN, которые реализуют логику процесса.</w:t>
      </w:r>
    </w:p>
    <w:p w:rsidR="00483BDF" w:rsidRPr="00344C0D" w:rsidRDefault="00483BDF" w:rsidP="006744E7">
      <w:pPr>
        <w:pStyle w:val="af4"/>
        <w:numPr>
          <w:ilvl w:val="0"/>
          <w:numId w:val="8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</w:t>
      </w:r>
      <w:r w:rsidRPr="00344C0D">
        <w:rPr>
          <w:rFonts w:ascii="Times New Roman" w:hAnsi="Times New Roman"/>
          <w:sz w:val="28"/>
          <w:szCs w:val="28"/>
        </w:rPr>
        <w:lastRenderedPageBreak/>
        <w:t>одном шаге бизнес-процесса могут взаимодействовать несколько сервисов, в то время как при интеграции на уровне бизнес-процессов на одном шаге процесса 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742DE">
        <w:rPr>
          <w:rStyle w:val="aff8"/>
        </w:rPr>
        <w:t>Java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Business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Integration</w:t>
      </w:r>
      <w:proofErr w:type="spellEnd"/>
      <w:r w:rsidRPr="00B742DE">
        <w:rPr>
          <w:rStyle w:val="aff8"/>
        </w:rPr>
        <w:t xml:space="preserve"> (JBI, JSR 208) или </w:t>
      </w:r>
      <w:proofErr w:type="spellStart"/>
      <w:r w:rsidRPr="00B742DE">
        <w:rPr>
          <w:rStyle w:val="aff8"/>
        </w:rPr>
        <w:t>Service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Component</w:t>
      </w:r>
      <w:proofErr w:type="spellEnd"/>
      <w:r w:rsidRPr="00B742DE">
        <w:rPr>
          <w:rStyle w:val="aff8"/>
        </w:rPr>
        <w:t xml:space="preserve"> </w:t>
      </w:r>
      <w:proofErr w:type="spellStart"/>
      <w:r w:rsidRPr="00B742DE">
        <w:rPr>
          <w:rStyle w:val="aff8"/>
        </w:rPr>
        <w:t>Architecture</w:t>
      </w:r>
      <w:proofErr w:type="spellEnd"/>
      <w:r w:rsidRPr="00B742DE">
        <w:rPr>
          <w:rStyle w:val="aff8"/>
        </w:rPr>
        <w:t xml:space="preserve"> (SCA).</w:t>
      </w:r>
      <w:r w:rsidRPr="00344C0D">
        <w:rPr>
          <w:rFonts w:ascii="Times New Roman" w:hAnsi="Times New Roman"/>
          <w:sz w:val="28"/>
          <w:szCs w:val="28"/>
        </w:rPr>
        <w:t xml:space="preserve"> </w:t>
      </w:r>
    </w:p>
    <w:p w:rsidR="00483BDF" w:rsidRPr="00B742DE" w:rsidRDefault="00483BDF" w:rsidP="00B742DE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B268EF" w:rsidRPr="00080216" w:rsidRDefault="00514F2F" w:rsidP="00A639A8">
      <w:pPr>
        <w:pStyle w:val="11"/>
        <w:rPr>
          <w:szCs w:val="28"/>
          <w:lang w:val="ru-RU"/>
        </w:rPr>
      </w:pPr>
      <w:bookmarkStart w:id="51" w:name="_Toc353548535"/>
      <w:r w:rsidRPr="00514F2F">
        <w:rPr>
          <w:lang w:val="ru-RU"/>
        </w:rPr>
        <w:t xml:space="preserve">  </w:t>
      </w:r>
      <w:bookmarkStart w:id="52" w:name="_Toc353549399"/>
      <w:bookmarkStart w:id="53" w:name="_Toc354220917"/>
      <w:bookmarkStart w:id="54" w:name="_Toc354221109"/>
      <w:bookmarkStart w:id="55" w:name="_Toc354221159"/>
      <w:bookmarkStart w:id="56" w:name="_Toc354221203"/>
      <w:bookmarkStart w:id="57" w:name="_Toc354222199"/>
      <w:bookmarkStart w:id="58" w:name="_Toc354222308"/>
      <w:r w:rsidR="00EA3C02" w:rsidRPr="001F2643">
        <w:t>ESB</w:t>
      </w:r>
      <w:r w:rsidR="00EA3C02" w:rsidRPr="00080216">
        <w:rPr>
          <w:lang w:val="ru-RU"/>
        </w:rPr>
        <w:t xml:space="preserve"> как подход </w:t>
      </w:r>
      <w:r w:rsidR="0064631B" w:rsidRPr="00080216">
        <w:rPr>
          <w:lang w:val="ru-RU"/>
        </w:rPr>
        <w:t xml:space="preserve">к </w:t>
      </w:r>
      <w:r w:rsidR="00EA3C02" w:rsidRPr="00080216">
        <w:rPr>
          <w:lang w:val="ru-RU"/>
        </w:rPr>
        <w:t>интеграции на уровне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B268EF" w:rsidRPr="00D81771" w:rsidRDefault="00C44930" w:rsidP="00DE4569">
      <w:pPr>
        <w:spacing w:line="360" w:lineRule="auto"/>
        <w:ind w:firstLine="1134"/>
        <w:jc w:val="both"/>
        <w:rPr>
          <w:sz w:val="28"/>
          <w:szCs w:val="28"/>
        </w:rPr>
      </w:pPr>
      <w:r w:rsidRPr="00C44930">
        <w:rPr>
          <w:sz w:val="28"/>
          <w:szCs w:val="28"/>
        </w:rPr>
        <w:t>Самым оптимальным вариантом интеграции на уровне дынных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E4569">
      <w:pPr>
        <w:spacing w:line="360" w:lineRule="auto"/>
        <w:ind w:firstLine="1134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E4569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</w:t>
      </w:r>
      <w:r w:rsidR="00483BDF" w:rsidRPr="00483BDF">
        <w:rPr>
          <w:sz w:val="28"/>
          <w:szCs w:val="28"/>
        </w:rPr>
        <w:lastRenderedPageBreak/>
        <w:t xml:space="preserve">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>данные другому приложению без необходимости вызова процедуры получателя и определенно без 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1F2643" w:rsidRDefault="00514F2F" w:rsidP="00A639A8">
      <w:pPr>
        <w:pStyle w:val="11"/>
      </w:pPr>
      <w:r w:rsidRPr="00080216">
        <w:rPr>
          <w:lang w:val="ru-RU"/>
        </w:rPr>
        <w:t xml:space="preserve"> </w:t>
      </w:r>
      <w:r w:rsidR="001F2643" w:rsidRPr="00080216">
        <w:rPr>
          <w:lang w:val="ru-RU"/>
        </w:rPr>
        <w:t xml:space="preserve"> </w:t>
      </w:r>
      <w:bookmarkStart w:id="59" w:name="_Toc353549400"/>
      <w:bookmarkStart w:id="60" w:name="_Toc354220918"/>
      <w:bookmarkStart w:id="61" w:name="_Toc354221110"/>
      <w:bookmarkStart w:id="62" w:name="_Toc354221160"/>
      <w:bookmarkStart w:id="63" w:name="_Toc354221204"/>
      <w:bookmarkStart w:id="64" w:name="_Toc354222200"/>
      <w:bookmarkStart w:id="65" w:name="_Toc354222309"/>
      <w:proofErr w:type="spellStart"/>
      <w:r w:rsidR="00483BDF" w:rsidRPr="001F2643">
        <w:t>Очереди</w:t>
      </w:r>
      <w:proofErr w:type="spellEnd"/>
      <w:r w:rsidR="00483BDF" w:rsidRPr="001F2643">
        <w:t xml:space="preserve"> </w:t>
      </w:r>
      <w:proofErr w:type="spellStart"/>
      <w:r w:rsidR="00483BDF" w:rsidRPr="001F2643">
        <w:t>Сообщений</w:t>
      </w:r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:rsidR="00483BDF" w:rsidRPr="00D81771" w:rsidRDefault="00483BDF" w:rsidP="001A4EA3">
      <w:pPr>
        <w:spacing w:line="360" w:lineRule="auto"/>
        <w:ind w:firstLine="1134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т.е вы просто определяете формат сообщений отправляемых от одного процесса другому.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процесса(например памяти) в результате хранения необработанной (лишней информации) информации.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и возможность выдерживать пиковые нагрузки — очереди сообщений могут выполнять роль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</w:t>
      </w:r>
      <w:r w:rsidRPr="00D81771">
        <w:rPr>
          <w:color w:val="000000"/>
          <w:sz w:val="28"/>
          <w:szCs w:val="28"/>
          <w:lang w:eastAsia="en-US"/>
        </w:rPr>
        <w:lastRenderedPageBreak/>
        <w:t>который обрабатывает сообщения из очереди падает,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большая часть систем очередей сообщений способны обеспечить гарантии того, что данные будут обрабатываться в определённом порядке (чаще всего в том порядке в котором они поступили).</w:t>
      </w:r>
    </w:p>
    <w:p w:rsidR="00483BDF" w:rsidRPr="00D81771" w:rsidRDefault="00483BDF" w:rsidP="006744E7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позволяет отправлять и получать сообщения при этом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F37266" w:rsidRPr="00B742DE" w:rsidRDefault="00483BDF" w:rsidP="00B742DE">
      <w:pPr>
        <w:numPr>
          <w:ilvl w:val="0"/>
          <w:numId w:val="9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C73A07" w:rsidRPr="00514F2F" w:rsidRDefault="00514F2F" w:rsidP="00A639A8">
      <w:pPr>
        <w:pStyle w:val="11"/>
      </w:pPr>
      <w:bookmarkStart w:id="66" w:name="_Toc324342078"/>
      <w:bookmarkStart w:id="67" w:name="_Toc324342550"/>
      <w:bookmarkStart w:id="68" w:name="_Toc324342769"/>
      <w:bookmarkStart w:id="69" w:name="_Toc353548536"/>
      <w:r w:rsidRPr="00080216">
        <w:rPr>
          <w:lang w:val="ru-RU"/>
        </w:rPr>
        <w:t xml:space="preserve">  </w:t>
      </w:r>
      <w:bookmarkStart w:id="70" w:name="_Toc353549401"/>
      <w:bookmarkStart w:id="71" w:name="_Toc354220919"/>
      <w:bookmarkStart w:id="72" w:name="_Toc354221111"/>
      <w:bookmarkStart w:id="73" w:name="_Toc354221161"/>
      <w:bookmarkStart w:id="74" w:name="_Toc354221205"/>
      <w:bookmarkStart w:id="75" w:name="_Toc354222201"/>
      <w:bookmarkStart w:id="76" w:name="_Toc354222310"/>
      <w:proofErr w:type="spellStart"/>
      <w:r w:rsidR="00C73A07" w:rsidRPr="00514F2F">
        <w:t>Основные</w:t>
      </w:r>
      <w:proofErr w:type="spellEnd"/>
      <w:r w:rsidR="00C73A07" w:rsidRPr="00514F2F">
        <w:t xml:space="preserve"> </w:t>
      </w:r>
      <w:proofErr w:type="spellStart"/>
      <w:r w:rsidR="00C73A07" w:rsidRPr="00514F2F">
        <w:t>термины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jc w:val="center"/>
              <w:rPr>
                <w:rStyle w:val="af3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3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7"/>
              <w:spacing w:line="360" w:lineRule="auto"/>
              <w:ind w:firstLine="0"/>
              <w:jc w:val="center"/>
              <w:rPr>
                <w:rStyle w:val="af3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7"/>
              <w:spacing w:line="360" w:lineRule="auto"/>
              <w:ind w:firstLine="1080"/>
              <w:rPr>
                <w:rStyle w:val="af3"/>
                <w:rFonts w:eastAsia="Calibri"/>
              </w:rPr>
            </w:pPr>
          </w:p>
        </w:tc>
      </w:tr>
    </w:tbl>
    <w:p w:rsidR="009E3ABB" w:rsidRDefault="009E3ABB" w:rsidP="009E3ABB">
      <w:pPr>
        <w:pStyle w:val="aff1"/>
      </w:pPr>
    </w:p>
    <w:p w:rsidR="0071092D" w:rsidRPr="00B742DE" w:rsidRDefault="009E3ABB" w:rsidP="00B742DE">
      <w:pPr>
        <w:pStyle w:val="af9"/>
        <w:rPr>
          <w:lang w:val="en-US"/>
        </w:rPr>
      </w:pPr>
      <w:bookmarkStart w:id="77" w:name="_Toc353548537"/>
      <w:bookmarkStart w:id="78" w:name="_Toc353549402"/>
      <w:bookmarkStart w:id="79" w:name="_Toc354220920"/>
      <w:bookmarkStart w:id="80" w:name="_Toc354220972"/>
      <w:bookmarkStart w:id="81" w:name="_Toc354221112"/>
      <w:bookmarkStart w:id="82" w:name="_Toc354221162"/>
      <w:bookmarkStart w:id="83" w:name="_Toc354221206"/>
      <w:r>
        <w:t xml:space="preserve">Таблица </w:t>
      </w:r>
      <w:r w:rsidR="00D47A1C">
        <w:t>2.4</w:t>
      </w:r>
      <w:r w:rsidRPr="009E3ABB">
        <w:t>.</w:t>
      </w:r>
      <w:r>
        <w:rPr>
          <w:lang w:val="en-US"/>
        </w:rPr>
        <w:t>1</w:t>
      </w:r>
      <w:r>
        <w:t xml:space="preserve"> Основные термины</w:t>
      </w:r>
      <w:bookmarkEnd w:id="77"/>
      <w:bookmarkEnd w:id="78"/>
      <w:bookmarkEnd w:id="79"/>
      <w:bookmarkEnd w:id="80"/>
      <w:bookmarkEnd w:id="81"/>
      <w:bookmarkEnd w:id="82"/>
      <w:bookmarkEnd w:id="83"/>
    </w:p>
    <w:p w:rsidR="00C73A07" w:rsidRPr="00514F2F" w:rsidRDefault="00514F2F" w:rsidP="00A639A8">
      <w:pPr>
        <w:pStyle w:val="11"/>
      </w:pPr>
      <w:bookmarkStart w:id="84" w:name="_Toc324342079"/>
      <w:bookmarkStart w:id="85" w:name="_Toc324342551"/>
      <w:bookmarkStart w:id="86" w:name="_Toc324342770"/>
      <w:bookmarkStart w:id="87" w:name="_Toc353548538"/>
      <w:r>
        <w:lastRenderedPageBreak/>
        <w:t xml:space="preserve">  </w:t>
      </w:r>
      <w:bookmarkStart w:id="88" w:name="_Toc353549403"/>
      <w:bookmarkStart w:id="89" w:name="_Toc354220921"/>
      <w:bookmarkStart w:id="90" w:name="_Toc354221113"/>
      <w:bookmarkStart w:id="91" w:name="_Toc354221163"/>
      <w:bookmarkStart w:id="92" w:name="_Toc354221207"/>
      <w:bookmarkStart w:id="93" w:name="_Toc354222202"/>
      <w:bookmarkStart w:id="94" w:name="_Toc354222311"/>
      <w:proofErr w:type="spellStart"/>
      <w:r w:rsidR="00C73A07" w:rsidRPr="00514F2F">
        <w:t>Анализ</w:t>
      </w:r>
      <w:proofErr w:type="spellEnd"/>
      <w:r w:rsidR="00C73A07" w:rsidRPr="00514F2F">
        <w:t xml:space="preserve"> </w:t>
      </w:r>
      <w:proofErr w:type="spellStart"/>
      <w:r w:rsidR="00C73A07" w:rsidRPr="00514F2F">
        <w:t>требований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:rsidR="00F737A4" w:rsidRPr="00546153" w:rsidRDefault="00F737A4" w:rsidP="00C72E32">
      <w:pPr>
        <w:spacing w:line="360" w:lineRule="auto"/>
        <w:ind w:firstLine="1134"/>
        <w:jc w:val="both"/>
        <w:rPr>
          <w:rStyle w:val="af3"/>
          <w:b w:val="0"/>
          <w:sz w:val="28"/>
          <w:szCs w:val="28"/>
        </w:rPr>
      </w:pPr>
      <w:r w:rsidRPr="001607A0">
        <w:rPr>
          <w:rStyle w:val="af3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3"/>
          <w:b w:val="0"/>
          <w:sz w:val="28"/>
          <w:szCs w:val="28"/>
        </w:rPr>
        <w:t xml:space="preserve">ункт </w:t>
      </w:r>
      <w:r w:rsidR="00D94958" w:rsidRPr="00D94958">
        <w:rPr>
          <w:rStyle w:val="af3"/>
          <w:b w:val="0"/>
          <w:sz w:val="28"/>
          <w:szCs w:val="28"/>
        </w:rPr>
        <w:t>“</w:t>
      </w:r>
      <w:r w:rsidR="009D2588">
        <w:rPr>
          <w:rStyle w:val="af3"/>
          <w:b w:val="0"/>
          <w:sz w:val="28"/>
          <w:szCs w:val="28"/>
        </w:rPr>
        <w:t>Постановка задачи</w:t>
      </w:r>
      <w:r w:rsidR="00D94958" w:rsidRPr="00D94958">
        <w:rPr>
          <w:rStyle w:val="af3"/>
          <w:b w:val="0"/>
          <w:sz w:val="28"/>
          <w:szCs w:val="28"/>
        </w:rPr>
        <w:t>”</w:t>
      </w:r>
      <w:r w:rsidR="009D2588">
        <w:rPr>
          <w:rStyle w:val="af3"/>
          <w:b w:val="0"/>
          <w:sz w:val="28"/>
          <w:szCs w:val="28"/>
        </w:rPr>
        <w:t xml:space="preserve">)  данная система должна состоять из </w:t>
      </w:r>
      <w:r w:rsidR="000E4660">
        <w:rPr>
          <w:rStyle w:val="af3"/>
          <w:b w:val="0"/>
          <w:sz w:val="28"/>
          <w:szCs w:val="28"/>
        </w:rPr>
        <w:t>четырёх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617668">
        <w:rPr>
          <w:rStyle w:val="af3"/>
          <w:b w:val="0"/>
          <w:sz w:val="28"/>
          <w:szCs w:val="28"/>
        </w:rPr>
        <w:t>основных компонент</w:t>
      </w:r>
      <w:r w:rsidR="00D94958">
        <w:rPr>
          <w:rStyle w:val="af3"/>
          <w:b w:val="0"/>
          <w:sz w:val="28"/>
          <w:szCs w:val="28"/>
        </w:rPr>
        <w:t>ов</w:t>
      </w:r>
      <w:r w:rsidR="00546153">
        <w:rPr>
          <w:rStyle w:val="af3"/>
          <w:b w:val="0"/>
          <w:sz w:val="28"/>
          <w:szCs w:val="28"/>
        </w:rPr>
        <w:t xml:space="preserve"> </w:t>
      </w:r>
      <w:r w:rsidR="009D2588">
        <w:rPr>
          <w:rStyle w:val="af3"/>
          <w:b w:val="0"/>
          <w:sz w:val="28"/>
          <w:szCs w:val="28"/>
        </w:rPr>
        <w:t>(</w:t>
      </w:r>
      <w:r w:rsidR="00546153">
        <w:t>Рисунок 2.</w:t>
      </w:r>
      <w:r w:rsidR="00D47A1C">
        <w:t>5</w:t>
      </w:r>
      <w:r w:rsidR="00546153">
        <w:t>.1</w:t>
      </w:r>
      <w:r w:rsidR="009D2588">
        <w:rPr>
          <w:rStyle w:val="af3"/>
          <w:b w:val="0"/>
          <w:sz w:val="28"/>
          <w:szCs w:val="28"/>
        </w:rPr>
        <w:t>)</w:t>
      </w:r>
      <w:r w:rsidR="00546153" w:rsidRPr="00546153">
        <w:rPr>
          <w:rStyle w:val="af3"/>
          <w:b w:val="0"/>
          <w:sz w:val="28"/>
          <w:szCs w:val="28"/>
        </w:rPr>
        <w:t>:</w:t>
      </w:r>
    </w:p>
    <w:p w:rsidR="00F2294A" w:rsidRDefault="00BB5E31" w:rsidP="000E4660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46453" cy="21074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B Inte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78" cy="21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Pr="00D47A1C" w:rsidRDefault="00F2294A" w:rsidP="00741599">
      <w:pPr>
        <w:pStyle w:val="af9"/>
        <w:rPr>
          <w:rStyle w:val="af3"/>
          <w:b w:val="0"/>
          <w:bCs/>
        </w:rPr>
      </w:pPr>
      <w:bookmarkStart w:id="95" w:name="_Toc353548539"/>
      <w:bookmarkStart w:id="96" w:name="_Toc353549404"/>
      <w:bookmarkStart w:id="97" w:name="_Toc354220922"/>
      <w:bookmarkStart w:id="98" w:name="_Toc354220974"/>
      <w:bookmarkStart w:id="99" w:name="_Toc354221114"/>
      <w:bookmarkStart w:id="100" w:name="_Toc354221164"/>
      <w:bookmarkStart w:id="101" w:name="_Toc354221208"/>
      <w:r w:rsidRPr="00D47A1C">
        <w:t>Рисунок 2.</w:t>
      </w:r>
      <w:r w:rsidR="00D47A1C">
        <w:t>5</w:t>
      </w:r>
      <w:r w:rsidRPr="00D47A1C">
        <w:t>.1 Диаграмма Компонентов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BB5E31" w:rsidRDefault="00BB5E31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WS</w:t>
      </w:r>
      <w:r w:rsidRPr="00BB5E3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Business</w:t>
      </w:r>
      <w:r w:rsidRPr="00BB5E3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  <w:lang w:val="en-US"/>
        </w:rPr>
        <w:t>Logic</w:t>
      </w:r>
      <w:r w:rsidRPr="00BB5E31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компонент, предоставляющий клиенту универсальных программный интерфейс к бизнес-логике системы.</w:t>
      </w:r>
    </w:p>
    <w:p w:rsidR="00BB5E31" w:rsidRDefault="000E4660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Pr="000E466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Broker</w:t>
      </w:r>
      <w:r w:rsidRPr="000E4660">
        <w:rPr>
          <w:color w:val="000000"/>
          <w:shd w:val="clear" w:color="auto" w:fill="FFFFFF"/>
        </w:rPr>
        <w:t xml:space="preserve"> –</w:t>
      </w:r>
      <w:r w:rsidR="00CC5100">
        <w:rPr>
          <w:color w:val="000000"/>
          <w:shd w:val="clear" w:color="auto" w:fill="FFFFFF"/>
        </w:rPr>
        <w:t xml:space="preserve"> главный компонент системы, представляющий собой </w:t>
      </w:r>
      <w:r w:rsidR="00CC5100">
        <w:rPr>
          <w:color w:val="000000"/>
          <w:shd w:val="clear" w:color="auto" w:fill="FFFFFF"/>
          <w:lang w:val="en-US"/>
        </w:rPr>
        <w:t>messaging</w:t>
      </w:r>
      <w:r w:rsidR="00CC5100" w:rsidRPr="00CC5100">
        <w:rPr>
          <w:color w:val="000000"/>
          <w:shd w:val="clear" w:color="auto" w:fill="FFFFFF"/>
        </w:rPr>
        <w:t>-</w:t>
      </w:r>
      <w:r w:rsidR="00CC5100">
        <w:rPr>
          <w:color w:val="000000"/>
          <w:shd w:val="clear" w:color="auto" w:fill="FFFFFF"/>
        </w:rPr>
        <w:t>платформу</w:t>
      </w:r>
      <w:r>
        <w:rPr>
          <w:color w:val="000000"/>
          <w:shd w:val="clear" w:color="auto" w:fill="FFFFFF"/>
        </w:rPr>
        <w:t>.</w:t>
      </w:r>
    </w:p>
    <w:p w:rsidR="008054AB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r w:rsidRPr="007E27F0">
        <w:rPr>
          <w:color w:val="000000"/>
          <w:shd w:val="clear" w:color="auto" w:fill="FFFFFF"/>
        </w:rPr>
        <w:t xml:space="preserve"> – </w:t>
      </w:r>
      <w:r w:rsidR="00BB5E31" w:rsidRPr="007E27F0">
        <w:rPr>
          <w:color w:val="000000"/>
          <w:shd w:val="clear" w:color="auto" w:fill="FFFFFF"/>
        </w:rPr>
        <w:t>сервис, предоставляющий компоненту «</w:t>
      </w:r>
      <w:r w:rsidR="00BB5E31" w:rsidRPr="007E27F0">
        <w:rPr>
          <w:color w:val="000000"/>
          <w:shd w:val="clear" w:color="auto" w:fill="FFFFFF"/>
          <w:lang w:val="en-US"/>
        </w:rPr>
        <w:t>Message</w:t>
      </w:r>
      <w:r w:rsidR="00BB5E31" w:rsidRPr="007E27F0">
        <w:rPr>
          <w:color w:val="000000"/>
          <w:shd w:val="clear" w:color="auto" w:fill="FFFFFF"/>
        </w:rPr>
        <w:t xml:space="preserve"> </w:t>
      </w:r>
      <w:r w:rsidR="00BB5E31" w:rsidRPr="007E27F0">
        <w:rPr>
          <w:color w:val="000000"/>
          <w:shd w:val="clear" w:color="auto" w:fill="FFFFFF"/>
          <w:lang w:val="en-US"/>
        </w:rPr>
        <w:t>Broker</w:t>
      </w:r>
      <w:r w:rsidR="00BB5E31" w:rsidRPr="007E27F0">
        <w:rPr>
          <w:color w:val="000000"/>
          <w:shd w:val="clear" w:color="auto" w:fill="FFFFFF"/>
        </w:rPr>
        <w:t xml:space="preserve">» </w:t>
      </w:r>
      <w:r w:rsidRPr="007E27F0">
        <w:rPr>
          <w:color w:val="000000"/>
          <w:shd w:val="clear" w:color="auto" w:fill="FFFFFF"/>
        </w:rPr>
        <w:t>набор бизнес</w:t>
      </w:r>
      <w:r w:rsidR="00BB5E31" w:rsidRPr="007E27F0">
        <w:rPr>
          <w:color w:val="000000"/>
          <w:shd w:val="clear" w:color="auto" w:fill="FFFFFF"/>
        </w:rPr>
        <w:t xml:space="preserve">-функций, </w:t>
      </w:r>
      <w:r w:rsidRPr="007E27F0">
        <w:rPr>
          <w:color w:val="000000"/>
          <w:shd w:val="clear" w:color="auto" w:fill="FFFFFF"/>
        </w:rPr>
        <w:t xml:space="preserve">связанных с управлением </w:t>
      </w:r>
      <w:r w:rsidRPr="007E27F0">
        <w:rPr>
          <w:color w:val="000000"/>
          <w:shd w:val="clear" w:color="auto" w:fill="FFFFFF"/>
          <w:lang w:val="en-US"/>
        </w:rPr>
        <w:t>workflow</w:t>
      </w:r>
      <w:r w:rsidRPr="007E27F0">
        <w:rPr>
          <w:color w:val="000000"/>
          <w:shd w:val="clear" w:color="auto" w:fill="FFFFFF"/>
        </w:rPr>
        <w:t>-правилами системы.</w:t>
      </w:r>
    </w:p>
    <w:p w:rsidR="008054AB" w:rsidRPr="007E27F0" w:rsidRDefault="008054AB" w:rsidP="007E27F0">
      <w:pPr>
        <w:pStyle w:val="17"/>
        <w:numPr>
          <w:ilvl w:val="0"/>
          <w:numId w:val="10"/>
        </w:numPr>
        <w:spacing w:line="360" w:lineRule="auto"/>
        <w:ind w:left="1418" w:firstLine="382"/>
        <w:rPr>
          <w:color w:val="000000"/>
          <w:shd w:val="clear" w:color="auto" w:fill="FFFFFF"/>
        </w:rPr>
      </w:pP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Repository</w:t>
      </w:r>
      <w:r w:rsidRPr="007E27F0">
        <w:rPr>
          <w:color w:val="000000"/>
          <w:shd w:val="clear" w:color="auto" w:fill="FFFFFF"/>
        </w:rPr>
        <w:t xml:space="preserve"> – хранилище правил, по которым система производит трансформацию и </w:t>
      </w:r>
      <w:r w:rsidR="004B03DF" w:rsidRPr="007E27F0">
        <w:rPr>
          <w:color w:val="000000"/>
          <w:shd w:val="clear" w:color="auto" w:fill="FFFFFF"/>
        </w:rPr>
        <w:t>оркестрацию потока запросов</w:t>
      </w:r>
      <w:r w:rsidRPr="007E27F0">
        <w:rPr>
          <w:color w:val="000000"/>
          <w:shd w:val="clear" w:color="auto" w:fill="FFFFFF"/>
        </w:rPr>
        <w:t xml:space="preserve">. </w:t>
      </w:r>
    </w:p>
    <w:p w:rsidR="00585BA7" w:rsidRPr="008054AB" w:rsidRDefault="00585BA7" w:rsidP="00BB5E31">
      <w:pPr>
        <w:pStyle w:val="17"/>
        <w:spacing w:line="360" w:lineRule="auto"/>
        <w:ind w:left="1418" w:firstLine="0"/>
        <w:rPr>
          <w:color w:val="000000"/>
          <w:shd w:val="clear" w:color="auto" w:fill="FFFFFF"/>
        </w:rPr>
      </w:pPr>
    </w:p>
    <w:p w:rsidR="00781ADA" w:rsidRPr="00B742DE" w:rsidRDefault="003941A6" w:rsidP="00B742DE">
      <w:pPr>
        <w:spacing w:line="360" w:lineRule="auto"/>
        <w:ind w:firstLine="1134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</w:t>
      </w:r>
      <w:proofErr w:type="spellStart"/>
      <w:r w:rsidR="00D7756D">
        <w:rPr>
          <w:color w:val="000000"/>
          <w:sz w:val="28"/>
          <w:shd w:val="clear" w:color="auto" w:fill="FFFFFF"/>
        </w:rPr>
        <w:t>фрэймворков</w:t>
      </w:r>
      <w:proofErr w:type="spellEnd"/>
      <w:r w:rsidR="00D7756D">
        <w:rPr>
          <w:color w:val="000000"/>
          <w:sz w:val="28"/>
          <w:shd w:val="clear" w:color="auto" w:fill="FFFFFF"/>
        </w:rPr>
        <w:t xml:space="preserve"> </w:t>
      </w:r>
      <w:r w:rsidR="007B0365">
        <w:rPr>
          <w:color w:val="000000"/>
          <w:sz w:val="28"/>
          <w:shd w:val="clear" w:color="auto" w:fill="FFFFFF"/>
        </w:rPr>
        <w:lastRenderedPageBreak/>
        <w:t>для быстрого и удобного построения программных решений, основанных на этой платформе.</w:t>
      </w:r>
    </w:p>
    <w:p w:rsidR="00C3241F" w:rsidRPr="00A57FDC" w:rsidRDefault="00C3241F" w:rsidP="00C3241F">
      <w:pPr>
        <w:pStyle w:val="2"/>
        <w:rPr>
          <w:sz w:val="32"/>
          <w:szCs w:val="28"/>
          <w:lang w:val="en-US"/>
        </w:rPr>
      </w:pPr>
      <w:bookmarkStart w:id="102" w:name="_Toc324342081"/>
      <w:bookmarkStart w:id="103" w:name="_Toc324342553"/>
      <w:bookmarkStart w:id="104" w:name="_Toc324342772"/>
      <w:bookmarkStart w:id="105" w:name="_Toc353548546"/>
      <w:bookmarkStart w:id="106" w:name="_Toc353549411"/>
      <w:bookmarkStart w:id="107" w:name="_Toc354220923"/>
      <w:bookmarkStart w:id="108" w:name="_Toc354221115"/>
      <w:bookmarkStart w:id="109" w:name="_Toc354221165"/>
      <w:bookmarkStart w:id="110" w:name="_Toc354221209"/>
      <w:bookmarkStart w:id="111" w:name="_Toc354222203"/>
      <w:bookmarkStart w:id="112" w:name="_Toc354222312"/>
      <w:r w:rsidRPr="008668C1">
        <w:rPr>
          <w:szCs w:val="28"/>
        </w:rPr>
        <w:t>Компонент</w:t>
      </w:r>
      <w:r w:rsidRPr="00D94841">
        <w:rPr>
          <w:szCs w:val="28"/>
          <w:lang w:val="en-US"/>
        </w:rPr>
        <w:t xml:space="preserve">  </w:t>
      </w:r>
      <w:r w:rsidRPr="00D94841">
        <w:rPr>
          <w:sz w:val="32"/>
          <w:szCs w:val="28"/>
          <w:lang w:val="en-US"/>
        </w:rPr>
        <w:t>“</w:t>
      </w:r>
      <w:r w:rsidRPr="00D94841">
        <w:rPr>
          <w:sz w:val="32"/>
          <w:szCs w:val="28"/>
          <w:shd w:val="clear" w:color="auto" w:fill="FFFFFF"/>
          <w:lang w:val="en-US"/>
        </w:rPr>
        <w:t xml:space="preserve"> </w:t>
      </w:r>
      <w:r w:rsidRPr="00D94841">
        <w:rPr>
          <w:shd w:val="clear" w:color="auto" w:fill="FFFFFF"/>
          <w:lang w:val="en-US"/>
        </w:rPr>
        <w:t xml:space="preserve">Web Service Business-Logic </w:t>
      </w:r>
      <w:r w:rsidRPr="00D94841">
        <w:rPr>
          <w:sz w:val="32"/>
          <w:szCs w:val="28"/>
          <w:lang w:val="en-US"/>
        </w:rPr>
        <w:t>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C3241F" w:rsidRPr="00C05C75" w:rsidRDefault="00C3241F" w:rsidP="00C3241F">
      <w:pPr>
        <w:spacing w:line="360" w:lineRule="auto"/>
        <w:ind w:firstLine="1134"/>
        <w:jc w:val="both"/>
        <w:rPr>
          <w:sz w:val="28"/>
          <w:szCs w:val="28"/>
        </w:rPr>
      </w:pPr>
      <w:r w:rsidRPr="00C05C75">
        <w:rPr>
          <w:sz w:val="28"/>
          <w:szCs w:val="28"/>
        </w:rPr>
        <w:t>В целях построения гибко расширяемой  архитектуры системы, компоненты презентационного уровня и уровня бизнес-логики системы, должны быть максимально независимы друг от друга (</w:t>
      </w:r>
      <w:proofErr w:type="spellStart"/>
      <w:r w:rsidRPr="00C05C75">
        <w:rPr>
          <w:sz w:val="28"/>
          <w:szCs w:val="28"/>
        </w:rPr>
        <w:t>Риунок</w:t>
      </w:r>
      <w:proofErr w:type="spellEnd"/>
      <w:r w:rsidRPr="00C05C75">
        <w:rPr>
          <w:sz w:val="28"/>
          <w:szCs w:val="28"/>
        </w:rPr>
        <w:t xml:space="preserve"> диаграмма компонентов). Данное требование, в рамках сервис-ориентированной архитектуры (</w:t>
      </w:r>
      <w:r w:rsidRPr="00C05C75">
        <w:rPr>
          <w:sz w:val="28"/>
          <w:szCs w:val="28"/>
          <w:lang w:val="en-US"/>
        </w:rPr>
        <w:t>SOA</w:t>
      </w:r>
      <w:r w:rsidRPr="00C05C75">
        <w:rPr>
          <w:sz w:val="28"/>
          <w:szCs w:val="28"/>
        </w:rPr>
        <w:t xml:space="preserve"> – </w:t>
      </w:r>
      <w:r w:rsidRPr="00C05C75">
        <w:rPr>
          <w:sz w:val="28"/>
          <w:szCs w:val="28"/>
          <w:lang w:val="en-US"/>
        </w:rPr>
        <w:t>Service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Oriented</w:t>
      </w:r>
      <w:r w:rsidRPr="00C05C75">
        <w:rPr>
          <w:sz w:val="28"/>
          <w:szCs w:val="28"/>
        </w:rPr>
        <w:t xml:space="preserve"> </w:t>
      </w:r>
      <w:r w:rsidRPr="00C05C75">
        <w:rPr>
          <w:sz w:val="28"/>
          <w:szCs w:val="28"/>
          <w:lang w:val="en-US"/>
        </w:rPr>
        <w:t>Architecture</w:t>
      </w:r>
      <w:r w:rsidRPr="00C05C75">
        <w:rPr>
          <w:sz w:val="28"/>
          <w:szCs w:val="28"/>
        </w:rPr>
        <w:t xml:space="preserve">), может быть реализовано на основе технологии веб-сервисов. </w:t>
      </w:r>
    </w:p>
    <w:p w:rsidR="00C3241F" w:rsidRPr="00F6538C" w:rsidRDefault="00C3241F" w:rsidP="00C3241F">
      <w:pPr>
        <w:suppressAutoHyphens w:val="0"/>
        <w:spacing w:line="360" w:lineRule="auto"/>
        <w:ind w:firstLine="1134"/>
        <w:jc w:val="both"/>
        <w:rPr>
          <w:sz w:val="28"/>
          <w:szCs w:val="28"/>
          <w:lang w:eastAsia="en-US"/>
        </w:rPr>
      </w:pPr>
      <w:r w:rsidRPr="00F6538C">
        <w:rPr>
          <w:color w:val="000000"/>
          <w:sz w:val="28"/>
          <w:szCs w:val="28"/>
          <w:shd w:val="clear" w:color="auto" w:fill="FFFFFF"/>
          <w:lang w:eastAsia="en-US"/>
        </w:rPr>
        <w:t>На сегодняшний день наибольшее распространение получили следующие протоколы реализации веб-сервисов: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SOAP </w:t>
      </w:r>
      <w:r w:rsidRPr="00F6538C">
        <w:rPr>
          <w:color w:val="000000"/>
          <w:sz w:val="28"/>
          <w:szCs w:val="28"/>
          <w:lang w:val="en-US" w:eastAsia="en-US"/>
        </w:rPr>
        <w:t xml:space="preserve">(Simple Object Access Protocol) </w:t>
      </w:r>
      <w:r w:rsidRPr="00C05C75">
        <w:rPr>
          <w:color w:val="000000"/>
          <w:sz w:val="28"/>
          <w:szCs w:val="28"/>
          <w:lang w:val="en-US" w:eastAsia="en-US"/>
        </w:rPr>
        <w:t xml:space="preserve"> ;</w:t>
      </w:r>
    </w:p>
    <w:p w:rsidR="00C3241F" w:rsidRPr="00F6538C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REST </w:t>
      </w:r>
      <w:r w:rsidRPr="00F6538C">
        <w:rPr>
          <w:color w:val="000000"/>
          <w:sz w:val="28"/>
          <w:szCs w:val="28"/>
          <w:lang w:val="en-US" w:eastAsia="en-US"/>
        </w:rPr>
        <w:t>(Representational State Transfer)</w:t>
      </w:r>
      <w:r w:rsidRPr="00C05C75">
        <w:rPr>
          <w:color w:val="000000"/>
          <w:sz w:val="28"/>
          <w:szCs w:val="28"/>
          <w:lang w:val="en-US" w:eastAsia="en-US"/>
        </w:rPr>
        <w:t>;</w:t>
      </w:r>
    </w:p>
    <w:p w:rsidR="00C3241F" w:rsidRPr="00BD7AF2" w:rsidRDefault="00C3241F" w:rsidP="00C3241F">
      <w:pPr>
        <w:numPr>
          <w:ilvl w:val="0"/>
          <w:numId w:val="12"/>
        </w:numPr>
        <w:shd w:val="clear" w:color="auto" w:fill="FFFFFF"/>
        <w:suppressAutoHyphens w:val="0"/>
        <w:spacing w:line="360" w:lineRule="auto"/>
        <w:ind w:left="1134" w:firstLine="284"/>
        <w:jc w:val="both"/>
        <w:textAlignment w:val="baseline"/>
        <w:rPr>
          <w:color w:val="000000"/>
          <w:sz w:val="28"/>
          <w:szCs w:val="28"/>
          <w:lang w:val="en-US" w:eastAsia="en-US"/>
        </w:rPr>
      </w:pPr>
      <w:r w:rsidRPr="00C05C75">
        <w:rPr>
          <w:bCs/>
          <w:color w:val="000000"/>
          <w:sz w:val="28"/>
          <w:szCs w:val="28"/>
          <w:bdr w:val="none" w:sz="0" w:space="0" w:color="auto" w:frame="1"/>
          <w:lang w:val="en-US" w:eastAsia="en-US"/>
        </w:rPr>
        <w:t>XML-RPC</w:t>
      </w:r>
      <w:r w:rsidRPr="00C05C75">
        <w:rPr>
          <w:color w:val="000000"/>
          <w:sz w:val="28"/>
          <w:szCs w:val="28"/>
          <w:lang w:val="en-US" w:eastAsia="en-US"/>
        </w:rPr>
        <w:t> </w:t>
      </w:r>
      <w:r w:rsidRPr="00F6538C">
        <w:rPr>
          <w:color w:val="000000"/>
          <w:sz w:val="28"/>
          <w:szCs w:val="28"/>
          <w:lang w:val="en-US" w:eastAsia="en-US"/>
        </w:rPr>
        <w:t>(XML Remote Procedure Call)</w:t>
      </w:r>
      <w:r w:rsidRPr="00C05C75">
        <w:rPr>
          <w:color w:val="000000"/>
          <w:sz w:val="28"/>
          <w:szCs w:val="28"/>
          <w:lang w:val="en-US" w:eastAsia="en-US"/>
        </w:rPr>
        <w:t>.</w:t>
      </w:r>
    </w:p>
    <w:p w:rsidR="00C3241F" w:rsidRPr="006F1BD0" w:rsidRDefault="00C3241F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265673">
        <w:rPr>
          <w:color w:val="000000"/>
          <w:sz w:val="28"/>
          <w:szCs w:val="28"/>
        </w:rPr>
        <w:br/>
      </w:r>
      <w:r w:rsidRPr="00BD7AF2">
        <w:rPr>
          <w:color w:val="000000"/>
          <w:sz w:val="28"/>
          <w:szCs w:val="28"/>
          <w:shd w:val="clear" w:color="auto" w:fill="FFFFFF"/>
        </w:rPr>
        <w:t xml:space="preserve">В рамках поставленной задачи, целесообразно использовать первый протокол, так как SOAP более применим в сложных архитектурах, где взаимодействие с объектами выходит за рамки теории CRUD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D7AF2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Read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Update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D7AF2">
        <w:rPr>
          <w:color w:val="000000"/>
          <w:sz w:val="28"/>
          <w:szCs w:val="28"/>
          <w:shd w:val="clear" w:color="auto" w:fill="FFFFFF"/>
        </w:rPr>
        <w:t>Delete</w:t>
      </w:r>
      <w:proofErr w:type="spellEnd"/>
      <w:r w:rsidRPr="00BD7AF2">
        <w:rPr>
          <w:color w:val="000000"/>
          <w:sz w:val="28"/>
          <w:szCs w:val="28"/>
          <w:shd w:val="clear" w:color="auto" w:fill="FFFFFF"/>
        </w:rPr>
        <w:t xml:space="preserve">), </w:t>
      </w:r>
      <w:r w:rsidRPr="00BD7AF2">
        <w:rPr>
          <w:rStyle w:val="apple-converted-space"/>
          <w:color w:val="000000"/>
          <w:sz w:val="28"/>
          <w:szCs w:val="28"/>
          <w:shd w:val="clear" w:color="auto" w:fill="FFFFFF"/>
        </w:rPr>
        <w:t>и требуется обеспечение надёжности и безопасности  передачи</w:t>
      </w:r>
      <w:r w:rsidRPr="00BD7AF2">
        <w:rPr>
          <w:color w:val="000000"/>
          <w:sz w:val="28"/>
          <w:szCs w:val="28"/>
          <w:shd w:val="clear" w:color="auto" w:fill="FFFFFF"/>
        </w:rPr>
        <w:t xml:space="preserve"> данных.</w:t>
      </w:r>
    </w:p>
    <w:p w:rsidR="000E225D" w:rsidRDefault="000E225D" w:rsidP="000E225D">
      <w:pPr>
        <w:shd w:val="clear" w:color="auto" w:fill="FFFFFF"/>
        <w:suppressAutoHyphens w:val="0"/>
        <w:spacing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6F1BD0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SOAP</w:t>
      </w:r>
      <w:r w:rsidRPr="000E225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включает в себя ещё два стандарта: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rPr>
          <w:rStyle w:val="af3"/>
          <w:b w:val="0"/>
          <w:bCs w:val="0"/>
        </w:rPr>
        <w:t>UDDI</w:t>
      </w:r>
      <w:r w:rsidRPr="000E225D">
        <w:rPr>
          <w:rStyle w:val="apple-converted-space"/>
        </w:rPr>
        <w:t> </w:t>
      </w:r>
      <w:proofErr w:type="gramStart"/>
      <w:r w:rsidRPr="000E225D">
        <w:rPr>
          <w:rStyle w:val="apple-converted-space"/>
        </w:rPr>
        <w:t>( </w:t>
      </w:r>
      <w:proofErr w:type="spellStart"/>
      <w:proofErr w:type="gramEnd"/>
      <w:r w:rsidRPr="000E225D">
        <w:t>Universal</w:t>
      </w:r>
      <w:proofErr w:type="spellEnd"/>
      <w:r w:rsidRPr="000E225D">
        <w:t xml:space="preserve"> </w:t>
      </w:r>
      <w:proofErr w:type="spellStart"/>
      <w:r w:rsidRPr="000E225D">
        <w:t>Description</w:t>
      </w:r>
      <w:proofErr w:type="spellEnd"/>
      <w:r w:rsidRPr="000E225D">
        <w:t xml:space="preserve"> </w:t>
      </w:r>
      <w:proofErr w:type="spellStart"/>
      <w:r w:rsidRPr="000E225D">
        <w:t>Discovery</w:t>
      </w:r>
      <w:proofErr w:type="spellEnd"/>
      <w:r w:rsidRPr="000E225D">
        <w:t xml:space="preserve"> &amp; </w:t>
      </w:r>
      <w:proofErr w:type="spellStart"/>
      <w:r w:rsidRPr="000E225D">
        <w:t>Integration</w:t>
      </w:r>
      <w:proofErr w:type="spellEnd"/>
      <w:r w:rsidRPr="000E225D">
        <w:t xml:space="preserve"> </w:t>
      </w:r>
      <w:r w:rsidRPr="000E225D">
        <w:rPr>
          <w:rStyle w:val="apple-converted-space"/>
        </w:rPr>
        <w:t>)</w:t>
      </w:r>
      <w:r w:rsidRPr="000E225D">
        <w:t>описывает способ опубликования и обнаружения информации о Web-службах.</w:t>
      </w:r>
    </w:p>
    <w:p w:rsidR="000E225D" w:rsidRPr="000E225D" w:rsidRDefault="000E225D" w:rsidP="000E225D">
      <w:pPr>
        <w:pStyle w:val="aff7"/>
        <w:numPr>
          <w:ilvl w:val="0"/>
          <w:numId w:val="31"/>
        </w:numPr>
      </w:pPr>
      <w:r w:rsidRPr="000E225D">
        <w:t>WSDL</w:t>
      </w:r>
      <w:r w:rsidRPr="000E225D">
        <w:rPr>
          <w:rStyle w:val="apple-converted-space"/>
        </w:rPr>
        <w:t> </w:t>
      </w:r>
      <w:r w:rsidRPr="000E225D">
        <w:t>(</w:t>
      </w:r>
      <w:proofErr w:type="spellStart"/>
      <w:r w:rsidRPr="000E225D">
        <w:t>Web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Services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Description</w:t>
      </w:r>
      <w:proofErr w:type="spellEnd"/>
      <w:r w:rsidRPr="000E225D">
        <w:rPr>
          <w:rStyle w:val="apple-converted-space"/>
        </w:rPr>
        <w:t> </w:t>
      </w:r>
      <w:proofErr w:type="spellStart"/>
      <w:r w:rsidRPr="000E225D">
        <w:t>Language</w:t>
      </w:r>
      <w:proofErr w:type="spellEnd"/>
      <w:r w:rsidRPr="000E225D">
        <w:t>) — язык описания</w:t>
      </w:r>
      <w:r w:rsidRPr="000E225D">
        <w:rPr>
          <w:rStyle w:val="apple-converted-space"/>
        </w:rPr>
        <w:t> </w:t>
      </w:r>
      <w:proofErr w:type="spellStart"/>
      <w:r w:rsidR="00327AB5">
        <w:fldChar w:fldCharType="begin"/>
      </w:r>
      <w:r w:rsidR="00E66B1D">
        <w:instrText>HYPERLINK "http://ru.wikipedia.org/wiki/%D0%92%D0%B5%D0%B1-%D1%81%D0%B5%D1%80%D0%B2%D0%B8%D1%81" \o "Веб-сервис"</w:instrText>
      </w:r>
      <w:r w:rsidR="00327AB5">
        <w:fldChar w:fldCharType="separate"/>
      </w:r>
      <w:r w:rsidRPr="000E225D">
        <w:rPr>
          <w:rStyle w:val="a4"/>
          <w:color w:val="auto"/>
          <w:u w:val="none"/>
        </w:rPr>
        <w:t>веб-сервисов</w:t>
      </w:r>
      <w:proofErr w:type="spellEnd"/>
      <w:r w:rsidR="00327AB5">
        <w:fldChar w:fldCharType="end"/>
      </w:r>
      <w:r w:rsidRPr="000E225D">
        <w:rPr>
          <w:rStyle w:val="apple-converted-space"/>
        </w:rPr>
        <w:t> </w:t>
      </w:r>
      <w:r w:rsidRPr="000E225D">
        <w:t xml:space="preserve">и доступа к ним, основанный на языке </w:t>
      </w:r>
      <w:hyperlink r:id="rId13" w:tooltip="XML" w:history="1">
        <w:r w:rsidRPr="000E225D">
          <w:rPr>
            <w:rStyle w:val="a4"/>
            <w:color w:val="auto"/>
            <w:u w:val="none"/>
          </w:rPr>
          <w:t>XML</w:t>
        </w:r>
      </w:hyperlink>
      <w:r w:rsidRPr="000E225D">
        <w:t>.</w:t>
      </w:r>
    </w:p>
    <w:p w:rsidR="000E225D" w:rsidRPr="000E225D" w:rsidRDefault="000E225D" w:rsidP="00C3241F">
      <w:pPr>
        <w:shd w:val="clear" w:color="auto" w:fill="FFFFFF"/>
        <w:suppressAutoHyphens w:val="0"/>
        <w:spacing w:line="360" w:lineRule="auto"/>
        <w:ind w:firstLine="1134"/>
        <w:jc w:val="both"/>
        <w:textAlignment w:val="baseline"/>
        <w:rPr>
          <w:color w:val="000000"/>
          <w:sz w:val="28"/>
          <w:szCs w:val="28"/>
          <w:lang w:eastAsia="en-US"/>
        </w:rPr>
      </w:pPr>
    </w:p>
    <w:p w:rsidR="00C3241F" w:rsidRPr="00C05C75" w:rsidRDefault="00C3241F" w:rsidP="00C3241F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C3241F" w:rsidRPr="00B742DE" w:rsidRDefault="00C3241F" w:rsidP="00B742DE">
      <w:pPr>
        <w:spacing w:line="360" w:lineRule="auto"/>
        <w:ind w:firstLine="1134"/>
        <w:jc w:val="both"/>
        <w:rPr>
          <w:color w:val="000000"/>
          <w:sz w:val="28"/>
          <w:szCs w:val="28"/>
          <w:shd w:val="clear" w:color="auto" w:fill="FFFFFF"/>
        </w:rPr>
      </w:pPr>
      <w:r w:rsidRPr="00C05C75">
        <w:rPr>
          <w:color w:val="000000"/>
          <w:sz w:val="28"/>
          <w:szCs w:val="28"/>
          <w:shd w:val="clear" w:color="auto" w:fill="FFFFFF"/>
        </w:rPr>
        <w:lastRenderedPageBreak/>
        <w:t>Таким образом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клиент должен иметь возможность обращаться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в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05C75">
        <w:rPr>
          <w:color w:val="000000"/>
          <w:sz w:val="28"/>
          <w:szCs w:val="28"/>
          <w:shd w:val="clear" w:color="auto" w:fill="FFFFFF"/>
        </w:rPr>
        <w:t>бизнес-функциям</w:t>
      </w:r>
      <w:proofErr w:type="gramEnd"/>
      <w:r w:rsidRPr="00C05C75">
        <w:rPr>
          <w:color w:val="000000"/>
          <w:sz w:val="28"/>
          <w:szCs w:val="28"/>
          <w:shd w:val="clear" w:color="auto" w:fill="FFFFFF"/>
        </w:rPr>
        <w:t xml:space="preserve"> системы посредством </w:t>
      </w:r>
      <w:r w:rsidRPr="00C05C75">
        <w:rPr>
          <w:color w:val="000000"/>
          <w:sz w:val="28"/>
          <w:szCs w:val="28"/>
          <w:shd w:val="clear" w:color="auto" w:fill="FFFFFF"/>
          <w:lang w:val="en-US"/>
        </w:rPr>
        <w:t>WSDL</w:t>
      </w:r>
      <w:r w:rsidRPr="00C05C75">
        <w:rPr>
          <w:color w:val="000000"/>
          <w:sz w:val="28"/>
          <w:szCs w:val="28"/>
          <w:shd w:val="clear" w:color="auto" w:fill="FFFFFF"/>
        </w:rPr>
        <w:t xml:space="preserve">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5C75">
        <w:rPr>
          <w:color w:val="000000"/>
          <w:sz w:val="28"/>
          <w:szCs w:val="28"/>
          <w:shd w:val="clear" w:color="auto" w:fill="FFFFFF"/>
        </w:rPr>
        <w:t>опубликованного сервисом.</w:t>
      </w:r>
    </w:p>
    <w:p w:rsidR="00C3241F" w:rsidRPr="00A639A8" w:rsidRDefault="00C3241F" w:rsidP="00C3241F">
      <w:pPr>
        <w:pStyle w:val="a"/>
        <w:rPr>
          <w:szCs w:val="28"/>
        </w:rPr>
      </w:pPr>
      <w:bookmarkStart w:id="113" w:name="_Toc353548547"/>
      <w:bookmarkStart w:id="114" w:name="_Toc353549412"/>
      <w:bookmarkStart w:id="115" w:name="_Toc354220924"/>
      <w:bookmarkStart w:id="116" w:name="_Toc354221116"/>
      <w:bookmarkStart w:id="117" w:name="_Toc354221166"/>
      <w:bookmarkStart w:id="118" w:name="_Toc354221210"/>
      <w:bookmarkStart w:id="119" w:name="_Toc354222204"/>
      <w:bookmarkStart w:id="120" w:name="_Toc354222313"/>
      <w:r w:rsidRPr="00A639A8">
        <w:rPr>
          <w:szCs w:val="28"/>
        </w:rPr>
        <w:t>Диаграмма вариантов использования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E05530" w:rsidRPr="0043786F" w:rsidRDefault="00C3241F" w:rsidP="0043786F">
      <w:pPr>
        <w:pStyle w:val="aff7"/>
      </w:pPr>
      <w:r w:rsidRPr="0043786F">
        <w:t xml:space="preserve">Как видно из </w:t>
      </w:r>
      <w:r w:rsidR="00AB16E1" w:rsidRPr="0043786F">
        <w:t>диаграммы вариантов использования (</w:t>
      </w:r>
      <w:r w:rsidR="00DE2A9D" w:rsidRPr="0043786F">
        <w:t>Р</w:t>
      </w:r>
      <w:r w:rsidRPr="0043786F">
        <w:t>исун</w:t>
      </w:r>
      <w:r w:rsidR="00AB16E1" w:rsidRPr="0043786F">
        <w:t>ок</w:t>
      </w:r>
      <w:r w:rsidRPr="0043786F">
        <w:t xml:space="preserve"> </w:t>
      </w:r>
      <w:r w:rsidR="00DE2A9D" w:rsidRPr="0043786F">
        <w:t>2.5.1.1.1</w:t>
      </w:r>
      <w:r w:rsidR="00AB16E1" w:rsidRPr="0043786F">
        <w:t>)</w:t>
      </w:r>
      <w:r w:rsidRPr="0043786F">
        <w:t xml:space="preserve">, </w:t>
      </w:r>
      <w:r w:rsidR="00E05530" w:rsidRPr="0043786F">
        <w:t>сервис должен предоставлять клиенту следующие возможности:</w:t>
      </w:r>
    </w:p>
    <w:p w:rsidR="00E05530" w:rsidRPr="0043786F" w:rsidRDefault="00E05530" w:rsidP="0043786F">
      <w:pPr>
        <w:pStyle w:val="aff7"/>
        <w:numPr>
          <w:ilvl w:val="0"/>
          <w:numId w:val="37"/>
        </w:numPr>
      </w:pPr>
      <w:r w:rsidRPr="0043786F">
        <w:t xml:space="preserve">Получить список всех доступных </w:t>
      </w:r>
      <w:r w:rsidR="00AB16E1" w:rsidRPr="0043786F">
        <w:t>значений для инициализации профиля-резюме, включая список всех доступных веб-ресурсов</w:t>
      </w:r>
      <w:proofErr w:type="gramStart"/>
      <w:r w:rsidR="00AB16E1" w:rsidRPr="0043786F">
        <w:t xml:space="preserve"> ,</w:t>
      </w:r>
      <w:proofErr w:type="gramEnd"/>
      <w:r w:rsidR="00AB16E1" w:rsidRPr="0043786F">
        <w:t xml:space="preserve"> с которыми система поддерживает интеграцию.</w:t>
      </w:r>
    </w:p>
    <w:p w:rsidR="00C3241F" w:rsidRPr="0043786F" w:rsidRDefault="00E42028" w:rsidP="0043786F">
      <w:pPr>
        <w:pStyle w:val="aff7"/>
        <w:numPr>
          <w:ilvl w:val="0"/>
          <w:numId w:val="37"/>
        </w:numPr>
      </w:pPr>
      <w:r w:rsidRPr="0043786F">
        <w:t>В</w:t>
      </w:r>
      <w:r w:rsidR="006D2A38" w:rsidRPr="0043786F">
        <w:t xml:space="preserve">ыполнить запрос о публикации  резюме, предварительно указав необходимую информацию о </w:t>
      </w:r>
      <w:r w:rsidR="00E05530" w:rsidRPr="0043786F">
        <w:t xml:space="preserve">аккаунтах веб-ресурсов (логин/пароль) </w:t>
      </w:r>
      <w:r w:rsidR="006D2A38" w:rsidRPr="0043786F">
        <w:t>и данные о публикуемом профиле.</w:t>
      </w:r>
    </w:p>
    <w:p w:rsidR="00D47A1C" w:rsidRDefault="00892386" w:rsidP="00D47A1C">
      <w:pPr>
        <w:pStyle w:val="af4"/>
        <w:keepNext/>
        <w:spacing w:line="360" w:lineRule="auto"/>
        <w:ind w:left="0"/>
        <w:outlineLvl w:val="1"/>
      </w:pPr>
      <w:bookmarkStart w:id="121" w:name="_Toc354220925"/>
      <w:bookmarkStart w:id="122" w:name="_Toc354220977"/>
      <w:bookmarkStart w:id="123" w:name="_Toc354221117"/>
      <w:bookmarkStart w:id="124" w:name="_Toc354221167"/>
      <w:bookmarkStart w:id="125" w:name="_Toc354221211"/>
      <w:bookmarkStart w:id="126" w:name="_Toc354222205"/>
      <w:bookmarkStart w:id="127" w:name="_Toc354222314"/>
      <w:r w:rsidRPr="0043786F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06415" cy="5621020"/>
            <wp:effectExtent l="19050" t="0" r="0" b="0"/>
            <wp:docPr id="1" name="Рисунок 0" descr="UC-Client-WS Business-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Client-WS Business-Logic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D47A1C" w:rsidRPr="0043786F" w:rsidRDefault="00D47A1C" w:rsidP="0043786F">
      <w:pPr>
        <w:pStyle w:val="af9"/>
        <w:rPr>
          <w:rStyle w:val="-3"/>
          <w:rFonts w:ascii="Times New Roman" w:hAnsi="Times New Roman"/>
          <w:szCs w:val="18"/>
        </w:rPr>
      </w:pPr>
      <w:r w:rsidRPr="0043786F">
        <w:t>Рисунок 2.5.1.1.1 Диаграмма вариантов использования</w:t>
      </w:r>
    </w:p>
    <w:p w:rsidR="00D47A1C" w:rsidRDefault="00D47A1C" w:rsidP="00C3241F">
      <w:pPr>
        <w:pStyle w:val="af4"/>
        <w:spacing w:line="360" w:lineRule="auto"/>
        <w:ind w:left="0"/>
        <w:outlineLvl w:val="1"/>
        <w:rPr>
          <w:rStyle w:val="-3"/>
        </w:rPr>
      </w:pPr>
    </w:p>
    <w:p w:rsidR="00C92236" w:rsidRPr="00835735" w:rsidRDefault="00C92236" w:rsidP="00635006">
      <w:pPr>
        <w:pStyle w:val="a"/>
      </w:pPr>
      <w:bookmarkStart w:id="128" w:name="_Toc353548545"/>
      <w:bookmarkStart w:id="129" w:name="_Toc353549410"/>
      <w:bookmarkStart w:id="130" w:name="_Toc354220926"/>
      <w:bookmarkStart w:id="131" w:name="_Toc354221118"/>
      <w:bookmarkStart w:id="132" w:name="_Toc354221168"/>
      <w:bookmarkStart w:id="133" w:name="_Toc354221212"/>
      <w:bookmarkStart w:id="134" w:name="_Toc354222206"/>
      <w:bookmarkStart w:id="135" w:name="_Toc354222315"/>
      <w:r w:rsidRPr="00835735">
        <w:t>Требования к созданию профиля резюме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C92236" w:rsidRPr="00C05C75" w:rsidRDefault="00C92236" w:rsidP="00C92236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>На начальном этапе внедрения системы, необходимо предоставить пользователю возможность публикации/синхронизации своего резюме по крайней мере  на двух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>один из самых популярных,</w:t>
      </w:r>
      <w:r w:rsidRPr="00C05C75">
        <w:rPr>
          <w:sz w:val="28"/>
        </w:rPr>
        <w:t xml:space="preserve"> </w:t>
      </w:r>
      <w:proofErr w:type="spellStart"/>
      <w:r w:rsidRPr="00C05C75">
        <w:rPr>
          <w:sz w:val="28"/>
        </w:rPr>
        <w:t>рекрут-сайтах</w:t>
      </w:r>
      <w:proofErr w:type="spellEnd"/>
      <w:r w:rsidRPr="00C05C75">
        <w:rPr>
          <w:sz w:val="28"/>
        </w:rPr>
        <w:t xml:space="preserve">: </w:t>
      </w:r>
      <w:proofErr w:type="spellStart"/>
      <w:r w:rsidRPr="00C05C75">
        <w:rPr>
          <w:sz w:val="28"/>
          <w:lang w:val="en-US"/>
        </w:rPr>
        <w:t>hh</w:t>
      </w:r>
      <w:proofErr w:type="spellEnd"/>
      <w:r w:rsidRPr="00C05C75">
        <w:rPr>
          <w:sz w:val="28"/>
        </w:rPr>
        <w:t>.</w:t>
      </w:r>
      <w:proofErr w:type="spellStart"/>
      <w:r w:rsidRPr="00C05C75">
        <w:rPr>
          <w:sz w:val="28"/>
          <w:lang w:val="en-US"/>
        </w:rPr>
        <w:t>ru</w:t>
      </w:r>
      <w:proofErr w:type="spellEnd"/>
      <w:r w:rsidRPr="00C05C75">
        <w:rPr>
          <w:sz w:val="28"/>
        </w:rPr>
        <w:t xml:space="preserve"> и </w:t>
      </w:r>
      <w:r w:rsidRPr="00C05C75">
        <w:rPr>
          <w:sz w:val="28"/>
          <w:lang w:val="en-US"/>
        </w:rPr>
        <w:t>master</w:t>
      </w:r>
      <w:r w:rsidRPr="00C05C75">
        <w:rPr>
          <w:sz w:val="28"/>
        </w:rPr>
        <w:t>.</w:t>
      </w:r>
      <w:r w:rsidRPr="00C05C75">
        <w:rPr>
          <w:sz w:val="28"/>
          <w:lang w:val="en-US"/>
        </w:rPr>
        <w:t>com</w:t>
      </w:r>
      <w:r w:rsidRPr="00C05C75">
        <w:rPr>
          <w:sz w:val="28"/>
        </w:rPr>
        <w:t>.</w:t>
      </w:r>
    </w:p>
    <w:p w:rsidR="006F1BD0" w:rsidRDefault="00C92236" w:rsidP="006F1BD0">
      <w:pPr>
        <w:spacing w:line="360" w:lineRule="auto"/>
        <w:ind w:firstLine="1134"/>
        <w:jc w:val="both"/>
        <w:rPr>
          <w:sz w:val="28"/>
        </w:rPr>
      </w:pPr>
      <w:r w:rsidRPr="00C05C75">
        <w:rPr>
          <w:sz w:val="28"/>
        </w:rPr>
        <w:t xml:space="preserve">Что касается создания резюме, то тут пользовательский интерфейс должен предоставлять все необходимые возможности для внесения информации, которая впоследствии   будет преобразована в </w:t>
      </w:r>
      <w:r w:rsidRPr="00C05C75">
        <w:rPr>
          <w:sz w:val="28"/>
        </w:rPr>
        <w:lastRenderedPageBreak/>
        <w:t>соответствии с  форматом представлен</w:t>
      </w:r>
      <w:r w:rsidR="006F1BD0">
        <w:rPr>
          <w:sz w:val="28"/>
        </w:rPr>
        <w:t xml:space="preserve">ия её на других </w:t>
      </w:r>
      <w:proofErr w:type="spellStart"/>
      <w:proofErr w:type="gramStart"/>
      <w:r w:rsidR="006F1BD0">
        <w:rPr>
          <w:sz w:val="28"/>
        </w:rPr>
        <w:t>рекрут-ресурсах</w:t>
      </w:r>
      <w:proofErr w:type="spellEnd"/>
      <w:proofErr w:type="gramEnd"/>
      <w:r w:rsidR="006F1BD0">
        <w:rPr>
          <w:sz w:val="28"/>
        </w:rPr>
        <w:t>, а именно:</w:t>
      </w:r>
    </w:p>
    <w:p w:rsidR="006F1BD0" w:rsidRDefault="006F1BD0" w:rsidP="006F1BD0">
      <w:pPr>
        <w:pStyle w:val="aff7"/>
        <w:numPr>
          <w:ilvl w:val="0"/>
          <w:numId w:val="38"/>
        </w:numPr>
      </w:pPr>
      <w:r>
        <w:t>Личная информация: Ф.И.О, дата рождения, гражданство</w:t>
      </w:r>
      <w:r w:rsidR="00AF5C32">
        <w:t>, пол</w:t>
      </w:r>
      <w:r w:rsidRPr="006F1BD0">
        <w:t>.</w:t>
      </w:r>
    </w:p>
    <w:p w:rsidR="006F1BD0" w:rsidRDefault="006F1BD0" w:rsidP="006F1BD0">
      <w:pPr>
        <w:pStyle w:val="aff7"/>
        <w:numPr>
          <w:ilvl w:val="0"/>
          <w:numId w:val="38"/>
        </w:numPr>
      </w:pPr>
      <w:r>
        <w:t>Контактная информация: адрес электронной почты, местоположение</w:t>
      </w:r>
      <w:r w:rsidRPr="006F1BD0">
        <w:t xml:space="preserve"> </w:t>
      </w:r>
      <w:r>
        <w:t>(страна и город проживания), контактный телефон, дополнительные средства связи (</w:t>
      </w:r>
      <w:r>
        <w:rPr>
          <w:lang w:val="en-US"/>
        </w:rPr>
        <w:t>ICQ</w:t>
      </w:r>
      <w:r w:rsidRPr="006F1BD0">
        <w:t xml:space="preserve">, </w:t>
      </w:r>
      <w:r>
        <w:rPr>
          <w:lang w:val="en-US"/>
        </w:rPr>
        <w:t>Skype</w:t>
      </w:r>
      <w:r w:rsidRPr="006F1BD0">
        <w:t>,</w:t>
      </w:r>
      <w:r>
        <w:rPr>
          <w:lang w:val="en-US"/>
        </w:rPr>
        <w:t>Facebook</w:t>
      </w:r>
      <w:r w:rsidRPr="006F1BD0">
        <w:t xml:space="preserve"> , </w:t>
      </w:r>
      <w:r>
        <w:rPr>
          <w:lang w:val="en-US"/>
        </w:rPr>
        <w:t>Vkontakte</w:t>
      </w:r>
      <w:r w:rsidR="00D43AD6" w:rsidRPr="00D43AD6">
        <w:t>,</w:t>
      </w:r>
      <w:r w:rsidR="00D43AD6">
        <w:rPr>
          <w:lang w:val="en-US"/>
        </w:rPr>
        <w:t>Twitter</w:t>
      </w:r>
      <w:r w:rsidR="00D43AD6" w:rsidRPr="00D43AD6">
        <w:t xml:space="preserve">, </w:t>
      </w:r>
      <w:proofErr w:type="spellStart"/>
      <w:r w:rsidR="00D43AD6">
        <w:t>веб-сайт</w:t>
      </w:r>
      <w:proofErr w:type="spellEnd"/>
      <w:r>
        <w:t>)</w:t>
      </w:r>
      <w:r w:rsidR="00D43AD6">
        <w:t>, предпочитаемый вид связ</w:t>
      </w:r>
      <w:proofErr w:type="gramStart"/>
      <w:r w:rsidR="00D43AD6">
        <w:t>и(</w:t>
      </w:r>
      <w:proofErr w:type="gramEnd"/>
      <w:r w:rsidR="00D43AD6">
        <w:t>почта, мобильный)</w:t>
      </w:r>
      <w:r>
        <w:t>)</w:t>
      </w:r>
      <w:r w:rsidR="0003341D" w:rsidRPr="0003341D">
        <w:t>.</w:t>
      </w:r>
    </w:p>
    <w:p w:rsidR="00B57FBF" w:rsidRDefault="0003341D" w:rsidP="006F1BD0">
      <w:pPr>
        <w:pStyle w:val="aff7"/>
        <w:numPr>
          <w:ilvl w:val="0"/>
          <w:numId w:val="38"/>
        </w:numPr>
      </w:pPr>
      <w:r>
        <w:t>Информация об образовании:</w:t>
      </w:r>
      <w:r w:rsidR="00B57FBF">
        <w:t xml:space="preserve"> </w:t>
      </w:r>
    </w:p>
    <w:p w:rsidR="006F1BD0" w:rsidRDefault="00B57FBF" w:rsidP="00B57FBF">
      <w:pPr>
        <w:pStyle w:val="aff7"/>
        <w:numPr>
          <w:ilvl w:val="0"/>
          <w:numId w:val="39"/>
        </w:numPr>
      </w:pPr>
      <w:proofErr w:type="gramStart"/>
      <w:r>
        <w:t>основное образование:</w:t>
      </w:r>
      <w:r w:rsidR="0003341D">
        <w:t xml:space="preserve"> уровень (среднее, среднее специальное, неоконченное высшее,  бакалавр, магистр, специалист, кандидат наук, доктор наук,), название учебного заведения, </w:t>
      </w:r>
      <w:r w:rsidR="008B1231">
        <w:t xml:space="preserve">факультет/специальность, </w:t>
      </w:r>
      <w:r w:rsidR="0003341D">
        <w:t>даты обучения, местоположение (страна, город)</w:t>
      </w:r>
      <w:r w:rsidR="0003341D" w:rsidRPr="0003341D">
        <w:t>;</w:t>
      </w:r>
      <w:r w:rsidR="008B1231">
        <w:t xml:space="preserve"> </w:t>
      </w:r>
      <w:proofErr w:type="gramEnd"/>
    </w:p>
    <w:p w:rsidR="00B57FBF" w:rsidRDefault="00B57FBF" w:rsidP="00B57FBF">
      <w:pPr>
        <w:pStyle w:val="aff7"/>
        <w:numPr>
          <w:ilvl w:val="0"/>
          <w:numId w:val="39"/>
        </w:numPr>
      </w:pPr>
      <w:r>
        <w:t>повышение квалификации: название</w:t>
      </w:r>
      <w:proofErr w:type="gramStart"/>
      <w:r>
        <w:t xml:space="preserve"> ,</w:t>
      </w:r>
      <w:proofErr w:type="gramEnd"/>
      <w:r>
        <w:t xml:space="preserve"> организация, полученная квалификация, период</w:t>
      </w:r>
      <w:r w:rsidRPr="00B57FBF">
        <w:t>;</w:t>
      </w:r>
    </w:p>
    <w:p w:rsidR="00B57FBF" w:rsidRDefault="00B57FBF" w:rsidP="00B57FBF">
      <w:pPr>
        <w:pStyle w:val="aff7"/>
        <w:numPr>
          <w:ilvl w:val="0"/>
          <w:numId w:val="39"/>
        </w:numPr>
      </w:pPr>
      <w:r>
        <w:t>электронные  сертификаты: название ,год получения, ссылка.</w:t>
      </w:r>
    </w:p>
    <w:p w:rsidR="00C85F03" w:rsidRDefault="00C85F03" w:rsidP="00C85F03">
      <w:pPr>
        <w:pStyle w:val="aff7"/>
        <w:numPr>
          <w:ilvl w:val="0"/>
          <w:numId w:val="38"/>
        </w:numPr>
      </w:pPr>
      <w:r>
        <w:t>Информация об опыте работы: название компании, местоположение, контактный сайт, сфера деятельности, должность, период работы, обязанности и результаты.</w:t>
      </w:r>
    </w:p>
    <w:p w:rsidR="006F1BD0" w:rsidRDefault="00C85F03" w:rsidP="00F84440">
      <w:pPr>
        <w:pStyle w:val="aff7"/>
        <w:numPr>
          <w:ilvl w:val="0"/>
          <w:numId w:val="38"/>
        </w:numPr>
      </w:pPr>
      <w:r>
        <w:t>Ключевые навыки</w:t>
      </w:r>
      <w:r w:rsidRPr="00C85F03">
        <w:t xml:space="preserve">: </w:t>
      </w:r>
      <w:r>
        <w:t>описание</w:t>
      </w:r>
      <w:r w:rsidR="00F84440">
        <w:t>, период, где применялись.</w:t>
      </w:r>
    </w:p>
    <w:p w:rsidR="00BF4298" w:rsidRDefault="00BF4298" w:rsidP="00F84440">
      <w:pPr>
        <w:pStyle w:val="aff7"/>
        <w:numPr>
          <w:ilvl w:val="0"/>
          <w:numId w:val="38"/>
        </w:numPr>
      </w:pPr>
      <w:r>
        <w:t>Языковые навыки</w:t>
      </w:r>
      <w:r w:rsidRPr="00BF4298">
        <w:t xml:space="preserve">: </w:t>
      </w:r>
      <w:r>
        <w:t>название языка, уровень владения.</w:t>
      </w:r>
    </w:p>
    <w:p w:rsidR="00F84440" w:rsidRDefault="00F84440" w:rsidP="00F84440">
      <w:pPr>
        <w:pStyle w:val="aff7"/>
        <w:numPr>
          <w:ilvl w:val="0"/>
          <w:numId w:val="38"/>
        </w:numPr>
      </w:pPr>
      <w:r>
        <w:t>Интересы: описание.</w:t>
      </w:r>
    </w:p>
    <w:p w:rsidR="00C3241F" w:rsidRPr="00B742DE" w:rsidRDefault="00BF4298" w:rsidP="00781ADA">
      <w:pPr>
        <w:pStyle w:val="aff7"/>
        <w:numPr>
          <w:ilvl w:val="0"/>
          <w:numId w:val="38"/>
        </w:numPr>
      </w:pPr>
      <w:r>
        <w:t xml:space="preserve">Требования:  желаемая позиция (желаемая </w:t>
      </w:r>
      <w:proofErr w:type="spellStart"/>
      <w:r>
        <w:t>з</w:t>
      </w:r>
      <w:proofErr w:type="spellEnd"/>
      <w:r>
        <w:t>/</w:t>
      </w:r>
      <w:proofErr w:type="spellStart"/>
      <w:proofErr w:type="gramStart"/>
      <w:r>
        <w:t>п</w:t>
      </w:r>
      <w:proofErr w:type="spellEnd"/>
      <w:proofErr w:type="gramEnd"/>
      <w:r>
        <w:t>, должность), профессиональные области, профессии, тип желаемой должности (</w:t>
      </w:r>
      <w:r w:rsidR="003A06BA">
        <w:t xml:space="preserve">полная занятость, частичная </w:t>
      </w:r>
      <w:r w:rsidR="003A06BA">
        <w:lastRenderedPageBreak/>
        <w:t>занятость, проектная/временная работа, стажировка</w:t>
      </w:r>
      <w:r>
        <w:t>),должностной статус (полный рабочий день,</w:t>
      </w:r>
      <w:r w:rsidR="003A06BA">
        <w:t xml:space="preserve"> неполный рабочий день,</w:t>
      </w:r>
      <w:r>
        <w:t xml:space="preserve"> </w:t>
      </w:r>
      <w:r w:rsidR="003A06BA">
        <w:t>гибкий график, удалённая работа</w:t>
      </w:r>
      <w:r>
        <w:t>), возможность переезда (</w:t>
      </w:r>
      <w:r w:rsidR="00AF5C32">
        <w:t>возможен, невозможен ,желателен</w:t>
      </w:r>
      <w:r>
        <w:t>), отношение к командировкам, дата готовности выйти на работу</w:t>
      </w:r>
      <w:r w:rsidR="00AF5C32">
        <w:t>, желаемое время в пути до работы.</w:t>
      </w:r>
    </w:p>
    <w:p w:rsidR="004E3C12" w:rsidRPr="00ED666B" w:rsidRDefault="004E3C12" w:rsidP="00A639A8">
      <w:pPr>
        <w:pStyle w:val="2"/>
      </w:pPr>
      <w:bookmarkStart w:id="136" w:name="_Toc353548540"/>
      <w:bookmarkStart w:id="137" w:name="_Toc353549405"/>
      <w:bookmarkStart w:id="138" w:name="_Toc354220927"/>
      <w:bookmarkStart w:id="139" w:name="_Toc354221119"/>
      <w:bookmarkStart w:id="140" w:name="_Toc354221169"/>
      <w:bookmarkStart w:id="141" w:name="_Toc354221213"/>
      <w:bookmarkStart w:id="142" w:name="_Toc354222207"/>
      <w:bookmarkStart w:id="143" w:name="_Toc354222316"/>
      <w:r w:rsidRPr="008668C1">
        <w:t xml:space="preserve">Компонент  </w:t>
      </w:r>
      <w:r w:rsidRPr="004E3C12">
        <w:t>“</w:t>
      </w:r>
      <w:r w:rsidR="005C4C2E">
        <w:rPr>
          <w:color w:val="000000"/>
          <w:shd w:val="clear" w:color="auto" w:fill="FFFFFF"/>
          <w:lang w:val="en-US"/>
        </w:rPr>
        <w:t>Message Broker</w:t>
      </w:r>
      <w:r w:rsidRPr="004E3C12">
        <w:rPr>
          <w:color w:val="000000"/>
          <w:shd w:val="clear" w:color="auto" w:fill="FFFFFF"/>
        </w:rPr>
        <w:t xml:space="preserve"> </w:t>
      </w:r>
      <w:r w:rsidRPr="004E3C12">
        <w:t>”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47050B" w:rsidRPr="002849F3" w:rsidRDefault="00BB7071" w:rsidP="0047050B">
      <w:pPr>
        <w:spacing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сервиса, к которому имеет доступ клиент,</w:t>
      </w:r>
      <w:r w:rsidR="00C54832">
        <w:rPr>
          <w:sz w:val="28"/>
          <w:szCs w:val="28"/>
        </w:rPr>
        <w:t xml:space="preserve"> с </w:t>
      </w:r>
      <w:r w:rsidR="00C54832">
        <w:rPr>
          <w:sz w:val="28"/>
          <w:szCs w:val="28"/>
          <w:lang w:val="en-US"/>
        </w:rPr>
        <w:t>messaging</w:t>
      </w:r>
      <w:r w:rsidR="00C54832" w:rsidRPr="00C54832">
        <w:rPr>
          <w:sz w:val="28"/>
          <w:szCs w:val="28"/>
        </w:rPr>
        <w:t>-</w:t>
      </w:r>
      <w:r w:rsidR="00C54832">
        <w:rPr>
          <w:sz w:val="28"/>
          <w:szCs w:val="28"/>
        </w:rPr>
        <w:t>платформой</w:t>
      </w:r>
      <w:r w:rsidR="00C54832" w:rsidRPr="00C54832">
        <w:rPr>
          <w:sz w:val="28"/>
          <w:szCs w:val="28"/>
        </w:rPr>
        <w:t xml:space="preserve"> </w:t>
      </w:r>
      <w:r w:rsidR="0047050B">
        <w:rPr>
          <w:sz w:val="28"/>
          <w:szCs w:val="28"/>
        </w:rPr>
        <w:t>систем</w:t>
      </w:r>
      <w:r w:rsidR="00C54832">
        <w:rPr>
          <w:sz w:val="28"/>
          <w:szCs w:val="28"/>
        </w:rPr>
        <w:t>ы</w:t>
      </w:r>
      <w:r w:rsidR="0047050B" w:rsidRPr="00F015BB">
        <w:rPr>
          <w:sz w:val="28"/>
          <w:szCs w:val="28"/>
        </w:rPr>
        <w:t xml:space="preserve"> должно осуществляться посредством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Java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Message</w:t>
      </w:r>
      <w:proofErr w:type="spellEnd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7050B" w:rsidRPr="00F015BB">
        <w:rPr>
          <w:rStyle w:val="af3"/>
          <w:b w:val="0"/>
          <w:color w:val="000000"/>
          <w:sz w:val="28"/>
          <w:szCs w:val="28"/>
          <w:shd w:val="clear" w:color="auto" w:fill="FFFFFF"/>
        </w:rPr>
        <w:t>Service</w:t>
      </w:r>
      <w:proofErr w:type="spellEnd"/>
      <w:r w:rsidR="0047050B">
        <w:rPr>
          <w:rStyle w:val="af3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="0047050B" w:rsidRPr="00F015BB">
        <w:rPr>
          <w:sz w:val="28"/>
          <w:szCs w:val="28"/>
        </w:rPr>
        <w:t xml:space="preserve"> (</w:t>
      </w:r>
      <w:r w:rsidR="0047050B" w:rsidRPr="00F015BB">
        <w:rPr>
          <w:sz w:val="28"/>
          <w:szCs w:val="28"/>
          <w:lang w:val="en-US"/>
        </w:rPr>
        <w:t>JMS</w:t>
      </w:r>
      <w:r w:rsidR="0047050B" w:rsidRPr="00F015BB">
        <w:rPr>
          <w:sz w:val="28"/>
          <w:szCs w:val="28"/>
        </w:rPr>
        <w:t>).</w:t>
      </w:r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F015BB">
        <w:rPr>
          <w:sz w:val="28"/>
          <w:szCs w:val="28"/>
          <w:lang w:val="en-US"/>
        </w:rPr>
        <w:t>JMS</w:t>
      </w:r>
      <w:r w:rsidRPr="00F015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спецификация </w:t>
      </w:r>
      <w:proofErr w:type="gramStart"/>
      <w:r>
        <w:rPr>
          <w:sz w:val="28"/>
          <w:szCs w:val="28"/>
          <w:lang w:val="en-US"/>
        </w:rPr>
        <w:t>J</w:t>
      </w:r>
      <w:r w:rsidRPr="00FB79F2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</w:t>
      </w:r>
      <w:r w:rsidRPr="00FB79F2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технологии</w:t>
      </w:r>
      <w:proofErr w:type="gramEnd"/>
      <w:r w:rsidRPr="00FB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определяющая набор </w:t>
      </w:r>
      <w:r w:rsidRPr="00F015BB">
        <w:rPr>
          <w:sz w:val="28"/>
          <w:szCs w:val="28"/>
        </w:rPr>
        <w:t>интерфейс</w:t>
      </w:r>
      <w:r>
        <w:rPr>
          <w:sz w:val="28"/>
          <w:szCs w:val="28"/>
        </w:rPr>
        <w:t>ов</w:t>
      </w:r>
      <w:r w:rsidRPr="00F015BB">
        <w:rPr>
          <w:sz w:val="28"/>
          <w:szCs w:val="28"/>
        </w:rPr>
        <w:t xml:space="preserve"> к системам, ориентированн</w:t>
      </w:r>
      <w:r>
        <w:rPr>
          <w:sz w:val="28"/>
          <w:szCs w:val="28"/>
        </w:rPr>
        <w:t>ых</w:t>
      </w:r>
      <w:r w:rsidRPr="00F015BB">
        <w:rPr>
          <w:sz w:val="28"/>
          <w:szCs w:val="28"/>
        </w:rPr>
        <w:t xml:space="preserve"> на работу через сообщения</w:t>
      </w:r>
      <w:r>
        <w:rPr>
          <w:sz w:val="28"/>
          <w:szCs w:val="28"/>
        </w:rPr>
        <w:t xml:space="preserve"> (</w:t>
      </w:r>
      <w:r w:rsidRPr="00F015BB">
        <w:rPr>
          <w:sz w:val="28"/>
          <w:szCs w:val="28"/>
          <w:lang w:val="en-US"/>
        </w:rPr>
        <w:t>message</w:t>
      </w:r>
      <w:r w:rsidRPr="00F015BB">
        <w:rPr>
          <w:sz w:val="28"/>
          <w:szCs w:val="28"/>
        </w:rPr>
        <w:t>-</w:t>
      </w:r>
      <w:r w:rsidRPr="00F015BB">
        <w:rPr>
          <w:sz w:val="28"/>
          <w:szCs w:val="28"/>
          <w:lang w:val="en-US"/>
        </w:rPr>
        <w:t>oriented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application</w:t>
      </w:r>
      <w:r w:rsidRPr="00F015BB">
        <w:rPr>
          <w:sz w:val="28"/>
          <w:szCs w:val="28"/>
        </w:rPr>
        <w:t xml:space="preserve"> </w:t>
      </w:r>
      <w:r w:rsidRPr="00F015BB">
        <w:rPr>
          <w:sz w:val="28"/>
          <w:szCs w:val="28"/>
          <w:lang w:val="en-US"/>
        </w:rPr>
        <w:t>programming</w:t>
      </w:r>
      <w:r w:rsidRPr="00F015BB">
        <w:rPr>
          <w:sz w:val="28"/>
          <w:szCs w:val="28"/>
        </w:rPr>
        <w:t xml:space="preserve">).  Таким образом, программа, написанная с </w:t>
      </w:r>
      <w:r w:rsidRPr="004111C4">
        <w:rPr>
          <w:sz w:val="28"/>
          <w:szCs w:val="28"/>
        </w:rPr>
        <w:t xml:space="preserve">использованием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>, будет корректно работать с любой системой сообщений, поддерживающей эту спецификацию (или имеющую соответствующие интерфейсы).</w:t>
      </w:r>
    </w:p>
    <w:p w:rsidR="0047050B" w:rsidRPr="004111C4" w:rsidRDefault="0047050B" w:rsidP="0047050B">
      <w:pPr>
        <w:pStyle w:val="a"/>
      </w:pPr>
      <w:bookmarkStart w:id="144" w:name="_Toc353548549"/>
      <w:bookmarkStart w:id="145" w:name="_Toc353549414"/>
      <w:bookmarkStart w:id="146" w:name="_Toc354220928"/>
      <w:bookmarkStart w:id="147" w:name="_Toc354221120"/>
      <w:bookmarkStart w:id="148" w:name="_Toc354221170"/>
      <w:bookmarkStart w:id="149" w:name="_Toc354221214"/>
      <w:bookmarkStart w:id="150" w:name="_Toc354222208"/>
      <w:bookmarkStart w:id="151" w:name="_Toc354222317"/>
      <w:r w:rsidRPr="00A639A8">
        <w:t>Архитектура</w:t>
      </w:r>
      <w:r w:rsidRPr="004111C4">
        <w:t xml:space="preserve">  и  общие термины JMS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C57C6D">
        <w:t xml:space="preserve"> </w:t>
      </w:r>
      <w:r w:rsidRPr="004111C4">
        <w:t xml:space="preserve"> </w:t>
      </w:r>
    </w:p>
    <w:p w:rsidR="0047050B" w:rsidRPr="00B742DE" w:rsidRDefault="0047050B" w:rsidP="00B742DE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Архитектура JMS выглядит сле</w:t>
      </w:r>
      <w:r w:rsidRPr="00842B2B">
        <w:rPr>
          <w:rStyle w:val="aff8"/>
        </w:rPr>
        <w:t>дующим образом (</w:t>
      </w:r>
      <w:r w:rsidR="00842B2B" w:rsidRPr="00842B2B">
        <w:rPr>
          <w:rStyle w:val="aff8"/>
        </w:rPr>
        <w:t>Рисунок 2.5.2.1</w:t>
      </w:r>
      <w:r w:rsidR="00E8379A">
        <w:rPr>
          <w:rStyle w:val="aff8"/>
        </w:rPr>
        <w:t>.1</w:t>
      </w:r>
      <w:r w:rsidRPr="00842B2B">
        <w:rPr>
          <w:rStyle w:val="aff8"/>
        </w:rPr>
        <w:t>):</w:t>
      </w:r>
    </w:p>
    <w:p w:rsidR="0047050B" w:rsidRDefault="0047050B" w:rsidP="00B742DE">
      <w:pPr>
        <w:spacing w:line="360" w:lineRule="auto"/>
        <w:jc w:val="center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03594" cy="2347415"/>
            <wp:effectExtent l="19050" t="0" r="1706" b="0"/>
            <wp:docPr id="8" name="Рисунок 7" descr="jms-archite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architecture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644" cy="23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B742DE" w:rsidRDefault="00741599" w:rsidP="00B742DE">
      <w:pPr>
        <w:pStyle w:val="af9"/>
        <w:rPr>
          <w:lang w:val="en-US"/>
        </w:rPr>
      </w:pPr>
      <w:r>
        <w:t>Рисунок 2.5.2.1</w:t>
      </w:r>
      <w:r w:rsidR="00E8379A">
        <w:t>.1</w:t>
      </w:r>
      <w:r>
        <w:t xml:space="preserve"> </w:t>
      </w:r>
      <w:r w:rsidRPr="004111C4">
        <w:t>Архитектура JMS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 </w:t>
      </w:r>
      <w:proofErr w:type="spellStart"/>
      <w:r w:rsidRPr="004111C4">
        <w:rPr>
          <w:rFonts w:ascii="Times New Roman" w:hAnsi="Times New Roman"/>
          <w:sz w:val="28"/>
          <w:szCs w:val="28"/>
        </w:rPr>
        <w:t>client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- Прикладные программы </w:t>
      </w:r>
      <w:proofErr w:type="spellStart"/>
      <w:r w:rsidRPr="004111C4">
        <w:rPr>
          <w:rFonts w:ascii="Times New Roman" w:hAnsi="Times New Roman"/>
          <w:sz w:val="28"/>
          <w:szCs w:val="28"/>
        </w:rPr>
        <w:t>Java</w:t>
      </w:r>
      <w:proofErr w:type="spellEnd"/>
      <w:r w:rsidRPr="004111C4">
        <w:rPr>
          <w:rFonts w:ascii="Times New Roman" w:hAnsi="Times New Roman"/>
          <w:sz w:val="28"/>
          <w:szCs w:val="28"/>
        </w:rPr>
        <w:t>, использующие JMS;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JMS-провайдером (JMS </w:t>
      </w:r>
      <w:proofErr w:type="spellStart"/>
      <w:r w:rsidRPr="004111C4">
        <w:rPr>
          <w:rFonts w:ascii="Times New Roman" w:hAnsi="Times New Roman"/>
          <w:sz w:val="28"/>
          <w:szCs w:val="28"/>
        </w:rPr>
        <w:t>provider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) - Система обработки сообщений, управляющая маршрутизацией и доставкой сообщений, </w:t>
      </w:r>
    </w:p>
    <w:p w:rsidR="0047050B" w:rsidRPr="004111C4" w:rsidRDefault="0047050B" w:rsidP="0047050B">
      <w:pPr>
        <w:pStyle w:val="af4"/>
        <w:numPr>
          <w:ilvl w:val="0"/>
          <w:numId w:val="13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Приложение JMS (JMS </w:t>
      </w:r>
      <w:proofErr w:type="spellStart"/>
      <w:r w:rsidRPr="004111C4">
        <w:rPr>
          <w:rFonts w:ascii="Times New Roman" w:hAnsi="Times New Roman"/>
          <w:sz w:val="28"/>
          <w:szCs w:val="28"/>
        </w:rPr>
        <w:t>application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прикладная система, состоящая из нескольких JMS клиентов, и, как правило, одного JMS-провайдера. JMS-клиент, посылающий сообщение, называется поставщиком (</w:t>
      </w:r>
      <w:proofErr w:type="spellStart"/>
      <w:r w:rsidRPr="004111C4">
        <w:rPr>
          <w:rFonts w:ascii="Times New Roman" w:hAnsi="Times New Roman"/>
          <w:sz w:val="28"/>
          <w:szCs w:val="28"/>
        </w:rPr>
        <w:t>producer</w:t>
      </w:r>
      <w:proofErr w:type="spellEnd"/>
      <w:r w:rsidRPr="004111C4">
        <w:rPr>
          <w:rFonts w:ascii="Times New Roman" w:hAnsi="Times New Roman"/>
          <w:sz w:val="28"/>
          <w:szCs w:val="28"/>
        </w:rPr>
        <w:t>). JMS-клиент, принимающий сообщение, называется потребителем (</w:t>
      </w:r>
      <w:proofErr w:type="spellStart"/>
      <w:r w:rsidRPr="004111C4">
        <w:rPr>
          <w:rFonts w:ascii="Times New Roman" w:hAnsi="Times New Roman"/>
          <w:sz w:val="28"/>
          <w:szCs w:val="28"/>
        </w:rPr>
        <w:t>consumer</w:t>
      </w:r>
      <w:proofErr w:type="spellEnd"/>
      <w:r w:rsidRPr="004111C4">
        <w:rPr>
          <w:rFonts w:ascii="Times New Roman" w:hAnsi="Times New Roman"/>
          <w:sz w:val="28"/>
          <w:szCs w:val="28"/>
        </w:rPr>
        <w:t>). Один и тот же JMS клиент может быть одновременно и поставщиком и потребителем в разных актах взаимодействия;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Сообщения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Messages</w:t>
      </w:r>
      <w:proofErr w:type="spellEnd"/>
      <w:r w:rsidRPr="004111C4">
        <w:rPr>
          <w:rFonts w:ascii="Times New Roman" w:hAnsi="Times New Roman"/>
          <w:sz w:val="28"/>
          <w:szCs w:val="28"/>
        </w:rPr>
        <w:t>) – это объекты, передающиеся и принимающиеся компонентами (клиентами JMS);</w:t>
      </w:r>
    </w:p>
    <w:p w:rsidR="0047050B" w:rsidRPr="004111C4" w:rsidRDefault="0047050B" w:rsidP="0047050B">
      <w:pPr>
        <w:pStyle w:val="af4"/>
        <w:numPr>
          <w:ilvl w:val="0"/>
          <w:numId w:val="20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Средства администрирования (</w:t>
      </w:r>
      <w:proofErr w:type="spellStart"/>
      <w:r w:rsidRPr="004111C4">
        <w:rPr>
          <w:rFonts w:ascii="Times New Roman" w:hAnsi="Times New Roman"/>
          <w:sz w:val="28"/>
          <w:szCs w:val="28"/>
        </w:rPr>
        <w:t>Administrative</w:t>
      </w:r>
      <w:proofErr w:type="spellEnd"/>
      <w:r w:rsidRPr="0041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1C4">
        <w:rPr>
          <w:rFonts w:ascii="Times New Roman" w:hAnsi="Times New Roman"/>
          <w:sz w:val="28"/>
          <w:szCs w:val="28"/>
        </w:rPr>
        <w:t>tools</w:t>
      </w:r>
      <w:proofErr w:type="spellEnd"/>
      <w:r w:rsidRPr="004111C4">
        <w:rPr>
          <w:rFonts w:ascii="Times New Roman" w:hAnsi="Times New Roman"/>
          <w:sz w:val="28"/>
          <w:szCs w:val="28"/>
        </w:rPr>
        <w:t>) – средства управления ресурсами, использующимися клиентами.</w:t>
      </w:r>
    </w:p>
    <w:p w:rsidR="0047050B" w:rsidRPr="00080216" w:rsidRDefault="0047050B" w:rsidP="0047050B">
      <w:pPr>
        <w:spacing w:line="360" w:lineRule="auto"/>
        <w:ind w:left="1134" w:firstLine="284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JMS предоставляет два подхода к передаче сообщений: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r w:rsidRPr="004111C4">
        <w:rPr>
          <w:rFonts w:ascii="Times New Roman" w:hAnsi="Times New Roman"/>
          <w:sz w:val="28"/>
          <w:szCs w:val="28"/>
        </w:rPr>
        <w:t>издание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подписка</w:t>
      </w:r>
      <w:r w:rsidRPr="004111C4">
        <w:rPr>
          <w:rFonts w:ascii="Times New Roman" w:hAnsi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/>
          <w:sz w:val="28"/>
          <w:szCs w:val="28"/>
          <w:lang w:val="en-US"/>
        </w:rPr>
        <w:t xml:space="preserve">(publish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subscribe);</w:t>
      </w:r>
    </w:p>
    <w:p w:rsidR="0047050B" w:rsidRPr="004111C4" w:rsidRDefault="0047050B" w:rsidP="0047050B">
      <w:pPr>
        <w:pStyle w:val="af4"/>
        <w:numPr>
          <w:ilvl w:val="0"/>
          <w:numId w:val="21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4111C4">
        <w:rPr>
          <w:rFonts w:ascii="Times New Roman" w:hAnsi="Times New Roman"/>
          <w:sz w:val="28"/>
          <w:szCs w:val="28"/>
          <w:lang w:val="en-US"/>
        </w:rPr>
        <w:t>«</w:t>
      </w:r>
      <w:proofErr w:type="gramStart"/>
      <w:r w:rsidRPr="004111C4">
        <w:rPr>
          <w:rFonts w:ascii="Times New Roman" w:hAnsi="Times New Roman"/>
          <w:sz w:val="28"/>
          <w:szCs w:val="28"/>
        </w:rPr>
        <w:t>точка</w:t>
      </w:r>
      <w:r w:rsidRPr="004111C4">
        <w:rPr>
          <w:rFonts w:ascii="Times New Roman" w:hAnsi="Times New Roman"/>
          <w:sz w:val="28"/>
          <w:szCs w:val="28"/>
          <w:lang w:val="en-US"/>
        </w:rPr>
        <w:t>-</w:t>
      </w:r>
      <w:r w:rsidRPr="004111C4">
        <w:rPr>
          <w:rFonts w:ascii="Times New Roman" w:hAnsi="Times New Roman"/>
          <w:sz w:val="28"/>
          <w:szCs w:val="28"/>
        </w:rPr>
        <w:t>точка</w:t>
      </w:r>
      <w:proofErr w:type="gramEnd"/>
      <w:r w:rsidRPr="004111C4">
        <w:rPr>
          <w:rFonts w:ascii="Times New Roman" w:hAnsi="Times New Roman"/>
          <w:sz w:val="28"/>
          <w:szCs w:val="28"/>
          <w:lang w:val="en-US"/>
        </w:rPr>
        <w:t xml:space="preserve">» (point to point) 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7050B" w:rsidRDefault="0047050B" w:rsidP="0047050B">
      <w:pPr>
        <w:jc w:val="both"/>
        <w:rPr>
          <w:sz w:val="28"/>
          <w:szCs w:val="28"/>
        </w:rPr>
      </w:pPr>
      <w:r w:rsidRPr="007D2804">
        <w:rPr>
          <w:sz w:val="28"/>
          <w:szCs w:val="28"/>
        </w:rPr>
        <w:t>Спецификация JMS называет эти два подхода зонами сообщений (</w:t>
      </w:r>
      <w:r>
        <w:rPr>
          <w:sz w:val="28"/>
          <w:szCs w:val="28"/>
          <w:lang w:val="en-US"/>
        </w:rPr>
        <w:t>M</w:t>
      </w:r>
      <w:r w:rsidRPr="007D2804">
        <w:rPr>
          <w:sz w:val="28"/>
          <w:szCs w:val="28"/>
        </w:rPr>
        <w:t xml:space="preserve">essaging </w:t>
      </w:r>
      <w:r>
        <w:rPr>
          <w:sz w:val="28"/>
          <w:szCs w:val="28"/>
          <w:lang w:val="en-US"/>
        </w:rPr>
        <w:t>D</w:t>
      </w:r>
      <w:r w:rsidRPr="007D2804">
        <w:rPr>
          <w:sz w:val="28"/>
          <w:szCs w:val="28"/>
        </w:rPr>
        <w:t>omains).</w:t>
      </w:r>
    </w:p>
    <w:p w:rsidR="0047050B" w:rsidRPr="00C57C6D" w:rsidRDefault="0047050B" w:rsidP="0047050B">
      <w:pPr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52" w:name="_Toc353548550"/>
      <w:bookmarkStart w:id="153" w:name="_Toc353549415"/>
      <w:bookmarkStart w:id="154" w:name="_Toc354220929"/>
      <w:bookmarkStart w:id="155" w:name="_Toc354221121"/>
      <w:bookmarkStart w:id="156" w:name="_Toc354221171"/>
      <w:bookmarkStart w:id="157" w:name="_Toc354221215"/>
      <w:bookmarkStart w:id="158" w:name="_Toc354222209"/>
      <w:bookmarkStart w:id="159" w:name="_Toc354222318"/>
      <w:r w:rsidRPr="004111C4">
        <w:t>Модель взаимодействия точка-точка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47050B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Модель передачи сообщений «точка-точка» предоставляет возможность клиентам JMS посылать и принимать сообщения (как синхронно, так и асинхронно) через виртуальные каналы, называемые </w:t>
      </w:r>
      <w:r w:rsidRPr="004111C4">
        <w:rPr>
          <w:sz w:val="28"/>
          <w:szCs w:val="28"/>
        </w:rPr>
        <w:lastRenderedPageBreak/>
        <w:t>очередями (</w:t>
      </w:r>
      <w:proofErr w:type="spellStart"/>
      <w:r w:rsidRPr="004111C4">
        <w:rPr>
          <w:sz w:val="28"/>
          <w:szCs w:val="28"/>
        </w:rPr>
        <w:t>queues</w:t>
      </w:r>
      <w:proofErr w:type="spellEnd"/>
      <w:r w:rsidRPr="004111C4">
        <w:rPr>
          <w:sz w:val="28"/>
          <w:szCs w:val="28"/>
        </w:rPr>
        <w:t xml:space="preserve">). Модель передачи сообщений «точка-точка» основывается на методе опроса, при котором сообщения явно запрашиваются (считываются) клиентом из очереди. Несмотря на то, что чтение из очереди могут осуществлять несколько клиентов, каждое сообщение будет прочитано только единожды - провайдер JMS это гарантирует. </w:t>
      </w: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84060" cy="1959429"/>
            <wp:effectExtent l="19050" t="0" r="0" b="0"/>
            <wp:docPr id="22" name="Рисунок 19" descr="jms-ptp-messaging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tp-messaging-mode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705" cy="19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2B" w:rsidRPr="004111C4" w:rsidRDefault="00842B2B" w:rsidP="00842B2B">
      <w:pPr>
        <w:pStyle w:val="af9"/>
      </w:pPr>
      <w:r>
        <w:t>Рисунок 2.5.2.2</w:t>
      </w:r>
      <w:r w:rsidR="00E8379A">
        <w:t>.1</w:t>
      </w:r>
      <w:r>
        <w:t xml:space="preserve"> </w:t>
      </w:r>
      <w:r w:rsidRPr="004111C4">
        <w:t>Модель взаимодействия точка-точка</w:t>
      </w:r>
    </w:p>
    <w:p w:rsidR="00842B2B" w:rsidRPr="004111C4" w:rsidRDefault="00842B2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Pr="004111C4" w:rsidRDefault="0047050B" w:rsidP="0047050B">
      <w:pPr>
        <w:pStyle w:val="a"/>
      </w:pPr>
      <w:bookmarkStart w:id="160" w:name="_Toc353548551"/>
      <w:bookmarkStart w:id="161" w:name="_Toc353549416"/>
      <w:bookmarkStart w:id="162" w:name="_Toc354220930"/>
      <w:bookmarkStart w:id="163" w:name="_Toc354221122"/>
      <w:bookmarkStart w:id="164" w:name="_Toc354221172"/>
      <w:bookmarkStart w:id="165" w:name="_Toc354221216"/>
      <w:bookmarkStart w:id="166" w:name="_Toc354222210"/>
      <w:bookmarkStart w:id="167" w:name="_Toc354222319"/>
      <w:r w:rsidRPr="004111C4">
        <w:t>Модель взаимодействия издание-подписка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При использовании модели взаимодействия «издание-подписка» один клиент (поставщик) может посылать сообщения многим клиентам (потребителям) через виртуальный канал, называемый темой (</w:t>
      </w:r>
      <w:proofErr w:type="spellStart"/>
      <w:r w:rsidRPr="004111C4">
        <w:rPr>
          <w:sz w:val="28"/>
          <w:szCs w:val="28"/>
        </w:rPr>
        <w:t>topic</w:t>
      </w:r>
      <w:proofErr w:type="spellEnd"/>
      <w:r w:rsidRPr="004111C4">
        <w:rPr>
          <w:sz w:val="28"/>
          <w:szCs w:val="28"/>
        </w:rPr>
        <w:t>). Потребители могут выбрать подписку (</w:t>
      </w:r>
      <w:proofErr w:type="spellStart"/>
      <w:r w:rsidRPr="004111C4">
        <w:rPr>
          <w:sz w:val="28"/>
          <w:szCs w:val="28"/>
        </w:rPr>
        <w:t>subscribe</w:t>
      </w:r>
      <w:proofErr w:type="spellEnd"/>
      <w:r w:rsidRPr="004111C4">
        <w:rPr>
          <w:sz w:val="28"/>
          <w:szCs w:val="28"/>
        </w:rPr>
        <w:t>) на любую тему. Все сообщения, направляемые в тему, передаются всем потребителям данной темы. Каждый потребитель принимает копию каждого сообщения. Модель передачи сообщений издание-подписка, по существу, представляет собой модель, сервера, инициирующего соединение и «проталкивающего» информацию на клиента. В JMS эта концепция реализуется с помощью специальных «слушателей» (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), регистрируемых в системе. При возникновении нового события </w:t>
      </w:r>
      <w:r>
        <w:rPr>
          <w:sz w:val="28"/>
          <w:szCs w:val="28"/>
          <w:lang w:val="en-US"/>
        </w:rPr>
        <w:t>Listener</w:t>
      </w:r>
      <w:r w:rsidRPr="004111C4">
        <w:rPr>
          <w:sz w:val="28"/>
          <w:szCs w:val="28"/>
        </w:rPr>
        <w:t xml:space="preserve">, закрепленный за данной темой, возбуждается. Следует отметить, что при использовании модели «издание-подписка» клиенты </w:t>
      </w:r>
      <w:r w:rsidRPr="004111C4">
        <w:rPr>
          <w:sz w:val="28"/>
          <w:szCs w:val="28"/>
        </w:rPr>
        <w:lastRenderedPageBreak/>
        <w:t>JMS могут устанавливать долговременные подписки, позволяющие потребителям отсоединиться и позже снова подключиться и получать сообщения, поступившие во время отключения связи</w:t>
      </w:r>
      <w:r w:rsidRPr="00240FFF">
        <w:rPr>
          <w:sz w:val="28"/>
          <w:szCs w:val="28"/>
        </w:rPr>
        <w:t>.</w:t>
      </w:r>
    </w:p>
    <w:p w:rsidR="0047050B" w:rsidRPr="00240FFF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</w:p>
    <w:p w:rsidR="0047050B" w:rsidRDefault="0047050B" w:rsidP="0047050B">
      <w:pPr>
        <w:spacing w:line="360" w:lineRule="auto"/>
        <w:jc w:val="both"/>
        <w:rPr>
          <w:sz w:val="28"/>
          <w:szCs w:val="28"/>
        </w:rPr>
      </w:pPr>
      <w:r w:rsidRPr="004111C4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93153" cy="2113807"/>
            <wp:effectExtent l="19050" t="0" r="0" b="0"/>
            <wp:docPr id="23" name="Рисунок 20" descr="jms-publishSubscri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s-publishSubscribe.g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627" cy="21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0B" w:rsidRPr="00E8379A" w:rsidRDefault="00842B2B" w:rsidP="00E8379A">
      <w:pPr>
        <w:pStyle w:val="af9"/>
      </w:pPr>
      <w:r>
        <w:t>Рисунок 2.5.2.3</w:t>
      </w:r>
      <w:r w:rsidR="00E8379A">
        <w:t>.1</w:t>
      </w:r>
      <w:r>
        <w:t xml:space="preserve"> </w:t>
      </w:r>
      <w:r w:rsidRPr="004111C4">
        <w:t>Модель взаимодействия издание-подписка</w:t>
      </w:r>
    </w:p>
    <w:p w:rsidR="0047050B" w:rsidRPr="004111C4" w:rsidRDefault="0047050B" w:rsidP="0047050B">
      <w:pPr>
        <w:pStyle w:val="a"/>
      </w:pPr>
      <w:bookmarkStart w:id="168" w:name="_Toc353548552"/>
      <w:bookmarkStart w:id="169" w:name="_Toc353549417"/>
      <w:bookmarkStart w:id="170" w:name="_Toc354220931"/>
      <w:bookmarkStart w:id="171" w:name="_Toc354221123"/>
      <w:bookmarkStart w:id="172" w:name="_Toc354221173"/>
      <w:bookmarkStart w:id="173" w:name="_Toc354221217"/>
      <w:bookmarkStart w:id="174" w:name="_Toc354222211"/>
      <w:bookmarkStart w:id="175" w:name="_Toc354222320"/>
      <w:r w:rsidRPr="004111C4">
        <w:t xml:space="preserve">Требования  к </w:t>
      </w:r>
      <w:r w:rsidRPr="004111C4">
        <w:rPr>
          <w:lang w:val="en-US"/>
        </w:rPr>
        <w:t>JMS</w:t>
      </w:r>
      <w:r w:rsidRPr="004111C4">
        <w:t xml:space="preserve"> провайдеру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 xml:space="preserve">Поскольку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является лишь оболочкой или интерфейсом, описывающим доступные для приложения методы, для работы приложения понадобится определенная реализация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, называемая провайдером </w:t>
      </w:r>
      <w:r w:rsidRPr="004111C4">
        <w:rPr>
          <w:sz w:val="28"/>
          <w:szCs w:val="28"/>
          <w:lang w:val="en-US"/>
        </w:rPr>
        <w:t>JMS</w:t>
      </w:r>
      <w:r w:rsidRPr="004111C4">
        <w:rPr>
          <w:sz w:val="28"/>
          <w:szCs w:val="28"/>
        </w:rPr>
        <w:t xml:space="preserve"> </w:t>
      </w:r>
      <w:r w:rsidRPr="004111C4">
        <w:rPr>
          <w:sz w:val="28"/>
          <w:szCs w:val="28"/>
          <w:lang w:val="en-US"/>
        </w:rPr>
        <w:t>API</w:t>
      </w:r>
      <w:r w:rsidRPr="004111C4">
        <w:rPr>
          <w:sz w:val="28"/>
          <w:szCs w:val="28"/>
        </w:rPr>
        <w:t xml:space="preserve">. </w:t>
      </w: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В рамках данной курсовой работы целесообразно использовать  провайдер, который относится к списку  открытых решений: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ActiveMQ</w:t>
      </w:r>
      <w:proofErr w:type="spellEnd"/>
      <w:r w:rsidRPr="004111C4">
        <w:rPr>
          <w:color w:val="000000"/>
          <w:sz w:val="28"/>
          <w:szCs w:val="28"/>
        </w:rPr>
        <w:t xml:space="preserve"> (</w:t>
      </w:r>
      <w:proofErr w:type="spellStart"/>
      <w:r w:rsidRPr="004111C4">
        <w:rPr>
          <w:color w:val="000000"/>
          <w:sz w:val="28"/>
          <w:szCs w:val="28"/>
        </w:rPr>
        <w:t>Apache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  <w:lang w:val="en-US"/>
        </w:rPr>
        <w:t>Fuse MQ (Red Hat)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rStyle w:val="apple-converted-space"/>
          <w:color w:val="000000"/>
          <w:sz w:val="28"/>
          <w:szCs w:val="28"/>
          <w:lang w:val="en-US"/>
        </w:rPr>
        <w:t> (</w:t>
      </w:r>
      <w:r w:rsidRPr="004111C4">
        <w:rPr>
          <w:color w:val="000000"/>
          <w:sz w:val="28"/>
          <w:szCs w:val="28"/>
          <w:lang w:val="en-US"/>
        </w:rPr>
        <w:t xml:space="preserve"> The </w:t>
      </w:r>
      <w:proofErr w:type="spellStart"/>
      <w:r w:rsidRPr="004111C4">
        <w:rPr>
          <w:color w:val="000000"/>
          <w:sz w:val="28"/>
          <w:szCs w:val="28"/>
          <w:lang w:val="en-US"/>
        </w:rPr>
        <w:t>OpenJMS</w:t>
      </w:r>
      <w:proofErr w:type="spellEnd"/>
      <w:r w:rsidRPr="004111C4">
        <w:rPr>
          <w:color w:val="000000"/>
          <w:sz w:val="28"/>
          <w:szCs w:val="28"/>
          <w:lang w:val="en-US"/>
        </w:rPr>
        <w:t xml:space="preserve"> Group)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 xml:space="preserve"> </w:t>
      </w:r>
      <w:proofErr w:type="spellStart"/>
      <w:r w:rsidRPr="004111C4">
        <w:rPr>
          <w:color w:val="000000"/>
          <w:sz w:val="28"/>
          <w:szCs w:val="28"/>
        </w:rPr>
        <w:t>Messaging</w:t>
      </w:r>
      <w:proofErr w:type="spellEnd"/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</w:rPr>
        <w:t>(</w:t>
      </w:r>
      <w:r w:rsidRPr="004111C4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4111C4">
        <w:rPr>
          <w:color w:val="000000"/>
          <w:sz w:val="28"/>
          <w:szCs w:val="28"/>
        </w:rPr>
        <w:t>JBoss</w:t>
      </w:r>
      <w:proofErr w:type="spellEnd"/>
      <w:r w:rsidRPr="004111C4">
        <w:rPr>
          <w:color w:val="000000"/>
          <w:sz w:val="28"/>
          <w:szCs w:val="28"/>
        </w:rPr>
        <w:t>)</w:t>
      </w:r>
    </w:p>
    <w:p w:rsidR="0047050B" w:rsidRPr="004111C4" w:rsidRDefault="0047050B" w:rsidP="0047050B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24" w:line="360" w:lineRule="auto"/>
        <w:ind w:left="1134" w:firstLine="284"/>
        <w:jc w:val="both"/>
        <w:rPr>
          <w:color w:val="000000"/>
          <w:sz w:val="28"/>
          <w:szCs w:val="28"/>
        </w:rPr>
      </w:pPr>
      <w:r w:rsidRPr="004111C4">
        <w:rPr>
          <w:color w:val="000000"/>
          <w:sz w:val="28"/>
          <w:szCs w:val="28"/>
        </w:rPr>
        <w:t>JORAM</w:t>
      </w:r>
      <w:r w:rsidRPr="004111C4">
        <w:rPr>
          <w:rStyle w:val="apple-converted-space"/>
          <w:color w:val="000000"/>
          <w:sz w:val="28"/>
          <w:szCs w:val="28"/>
        </w:rPr>
        <w:t> </w:t>
      </w:r>
      <w:r w:rsidRPr="004111C4">
        <w:rPr>
          <w:color w:val="000000"/>
          <w:sz w:val="28"/>
          <w:szCs w:val="28"/>
          <w:lang w:val="en-US"/>
        </w:rPr>
        <w:t>(</w:t>
      </w:r>
      <w:r w:rsidRPr="004111C4">
        <w:rPr>
          <w:color w:val="000000"/>
          <w:sz w:val="28"/>
          <w:szCs w:val="28"/>
        </w:rPr>
        <w:t>OW2</w:t>
      </w:r>
      <w:r w:rsidRPr="004111C4">
        <w:rPr>
          <w:color w:val="000000"/>
          <w:sz w:val="28"/>
          <w:szCs w:val="28"/>
          <w:lang w:val="en-US"/>
        </w:rPr>
        <w:t>)</w:t>
      </w:r>
    </w:p>
    <w:p w:rsidR="0047050B" w:rsidRPr="004111C4" w:rsidRDefault="0047050B" w:rsidP="0047050B">
      <w:pPr>
        <w:spacing w:line="360" w:lineRule="auto"/>
        <w:jc w:val="both"/>
        <w:rPr>
          <w:sz w:val="28"/>
          <w:szCs w:val="28"/>
        </w:rPr>
      </w:pPr>
    </w:p>
    <w:p w:rsidR="0047050B" w:rsidRPr="004111C4" w:rsidRDefault="0047050B" w:rsidP="0047050B">
      <w:pPr>
        <w:spacing w:line="360" w:lineRule="auto"/>
        <w:ind w:firstLine="1134"/>
        <w:jc w:val="both"/>
        <w:rPr>
          <w:sz w:val="28"/>
          <w:szCs w:val="28"/>
        </w:rPr>
      </w:pPr>
      <w:r w:rsidRPr="004111C4">
        <w:rPr>
          <w:sz w:val="28"/>
          <w:szCs w:val="28"/>
        </w:rPr>
        <w:t>Что касается функциональных и технических требований</w:t>
      </w:r>
      <w:r>
        <w:rPr>
          <w:sz w:val="28"/>
          <w:szCs w:val="28"/>
        </w:rPr>
        <w:t xml:space="preserve"> – важно </w:t>
      </w:r>
      <w:r w:rsidRPr="004111C4">
        <w:rPr>
          <w:sz w:val="28"/>
          <w:szCs w:val="28"/>
        </w:rPr>
        <w:t>чтобы провайдер предоставлял следующие возможности: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pacing w:line="360" w:lineRule="auto"/>
        <w:ind w:left="1134" w:firstLine="284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lastRenderedPageBreak/>
        <w:t>Конфигурирование, администрирование очередей сообщений посредством консоли управления (желательно с графической оболочкой).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Предоставление программного интерфейса к бизнес-функциям провайдера сторонним системам. Наличие данной характеристики позволит расширить стандартную функциональность посредством сторонних открытых решений. </w:t>
      </w:r>
    </w:p>
    <w:p w:rsidR="0047050B" w:rsidRPr="00080216" w:rsidRDefault="0047050B" w:rsidP="0047050B">
      <w:pPr>
        <w:pStyle w:val="af4"/>
        <w:numPr>
          <w:ilvl w:val="0"/>
          <w:numId w:val="22"/>
        </w:numPr>
        <w:shd w:val="clear" w:color="auto" w:fill="FFFFFF"/>
        <w:spacing w:before="100" w:beforeAutospacing="1" w:after="24" w:line="360" w:lineRule="auto"/>
        <w:ind w:left="1134"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 xml:space="preserve">Предоставление  специализированных инструментов для мониторинга характеристик производительности </w:t>
      </w:r>
      <w:r w:rsidRPr="004111C4">
        <w:rPr>
          <w:rFonts w:ascii="Times New Roman" w:hAnsi="Times New Roman"/>
          <w:sz w:val="28"/>
          <w:szCs w:val="28"/>
          <w:lang w:val="en-US"/>
        </w:rPr>
        <w:t>JMS</w:t>
      </w:r>
      <w:r w:rsidRPr="004111C4">
        <w:rPr>
          <w:rFonts w:ascii="Times New Roman" w:hAnsi="Times New Roman"/>
          <w:sz w:val="28"/>
          <w:szCs w:val="28"/>
        </w:rPr>
        <w:t>-системы.</w:t>
      </w:r>
    </w:p>
    <w:p w:rsidR="0047050B" w:rsidRPr="004111C4" w:rsidRDefault="0047050B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 w:rsidRPr="004111C4">
        <w:rPr>
          <w:rFonts w:ascii="Times New Roman" w:hAnsi="Times New Roman"/>
          <w:sz w:val="28"/>
          <w:szCs w:val="28"/>
        </w:rPr>
        <w:t>Распределение нагрузки и отказоустойчивость.</w:t>
      </w:r>
    </w:p>
    <w:p w:rsidR="0047050B" w:rsidRPr="004111C4" w:rsidRDefault="00AE3D3E" w:rsidP="0047050B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с</w:t>
      </w:r>
      <w:r w:rsidR="0047050B" w:rsidRPr="004111C4">
        <w:rPr>
          <w:rFonts w:ascii="Times New Roman" w:hAnsi="Times New Roman"/>
          <w:sz w:val="28"/>
          <w:szCs w:val="28"/>
        </w:rPr>
        <w:t>истем</w:t>
      </w:r>
      <w:r>
        <w:rPr>
          <w:rFonts w:ascii="Times New Roman" w:hAnsi="Times New Roman"/>
          <w:sz w:val="28"/>
          <w:szCs w:val="28"/>
        </w:rPr>
        <w:t>ы</w:t>
      </w:r>
      <w:r w:rsidR="0047050B" w:rsidRPr="004111C4">
        <w:rPr>
          <w:rFonts w:ascii="Times New Roman" w:hAnsi="Times New Roman"/>
          <w:sz w:val="28"/>
          <w:szCs w:val="28"/>
        </w:rPr>
        <w:t xml:space="preserve"> сообщений и уведомлений об ошибках.</w:t>
      </w:r>
    </w:p>
    <w:p w:rsidR="00017636" w:rsidRPr="00B742DE" w:rsidRDefault="0047050B" w:rsidP="00B742DE">
      <w:pPr>
        <w:pStyle w:val="af4"/>
        <w:numPr>
          <w:ilvl w:val="0"/>
          <w:numId w:val="22"/>
        </w:numPr>
        <w:tabs>
          <w:tab w:val="left" w:pos="1170"/>
        </w:tabs>
        <w:spacing w:line="360" w:lineRule="auto"/>
        <w:ind w:left="1170" w:firstLine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протокола связи</w:t>
      </w:r>
      <w:r w:rsidRPr="004111C4">
        <w:rPr>
          <w:rFonts w:ascii="Times New Roman" w:hAnsi="Times New Roman"/>
          <w:sz w:val="28"/>
          <w:szCs w:val="28"/>
        </w:rPr>
        <w:t>.</w:t>
      </w:r>
    </w:p>
    <w:p w:rsidR="00170BF5" w:rsidRPr="00DE6195" w:rsidRDefault="00170BF5" w:rsidP="00CD3614"/>
    <w:p w:rsidR="00E158CD" w:rsidRPr="00635006" w:rsidRDefault="00C54832" w:rsidP="00C54832">
      <w:pPr>
        <w:pStyle w:val="2"/>
      </w:pPr>
      <w:bookmarkStart w:id="176" w:name="_Toc354220932"/>
      <w:bookmarkStart w:id="177" w:name="_Toc354221124"/>
      <w:bookmarkStart w:id="178" w:name="_Toc354221174"/>
      <w:bookmarkStart w:id="179" w:name="_Toc354221218"/>
      <w:bookmarkStart w:id="180" w:name="_Toc354222212"/>
      <w:bookmarkStart w:id="181" w:name="_Toc354222321"/>
      <w:r w:rsidRPr="007E27F0">
        <w:rPr>
          <w:color w:val="000000"/>
          <w:shd w:val="clear" w:color="auto" w:fill="FFFFFF"/>
          <w:lang w:val="en-US"/>
        </w:rPr>
        <w:t>WS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Rules</w:t>
      </w:r>
      <w:r w:rsidRPr="007E27F0">
        <w:rPr>
          <w:color w:val="000000"/>
          <w:shd w:val="clear" w:color="auto" w:fill="FFFFFF"/>
        </w:rPr>
        <w:t xml:space="preserve"> </w:t>
      </w:r>
      <w:r w:rsidRPr="007E27F0">
        <w:rPr>
          <w:color w:val="000000"/>
          <w:shd w:val="clear" w:color="auto" w:fill="FFFFFF"/>
          <w:lang w:val="en-US"/>
        </w:rPr>
        <w:t>Provider</w:t>
      </w:r>
      <w:bookmarkEnd w:id="176"/>
      <w:bookmarkEnd w:id="177"/>
      <w:bookmarkEnd w:id="178"/>
      <w:bookmarkEnd w:id="179"/>
      <w:bookmarkEnd w:id="180"/>
      <w:bookmarkEnd w:id="181"/>
    </w:p>
    <w:p w:rsidR="00635006" w:rsidRDefault="00635006" w:rsidP="00635006">
      <w:pPr>
        <w:pStyle w:val="aff7"/>
      </w:pPr>
      <w:r>
        <w:t xml:space="preserve">Данный компонент должен быть реализован в виде собой  </w:t>
      </w:r>
      <w:r>
        <w:rPr>
          <w:lang w:val="en-US"/>
        </w:rPr>
        <w:t>SOA</w:t>
      </w:r>
      <w:r w:rsidRPr="00635006">
        <w:t>-</w:t>
      </w:r>
      <w:r>
        <w:t xml:space="preserve">сервиса </w:t>
      </w:r>
      <w:r w:rsidRPr="00635006">
        <w:t>.</w:t>
      </w:r>
      <w:r>
        <w:t xml:space="preserve"> Программный интерфейс ,реализованный в формате </w:t>
      </w:r>
      <w:r>
        <w:rPr>
          <w:lang w:val="en-US"/>
        </w:rPr>
        <w:t>WSDL</w:t>
      </w:r>
      <w:r>
        <w:t>, должен представлять брокеру системы следующий функционал: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список имен сущностей, для которых настроены правила трансформации.</w:t>
      </w:r>
    </w:p>
    <w:p w:rsidR="00635006" w:rsidRDefault="00635006" w:rsidP="00635006">
      <w:pPr>
        <w:pStyle w:val="aff7"/>
        <w:numPr>
          <w:ilvl w:val="0"/>
          <w:numId w:val="28"/>
        </w:numPr>
      </w:pPr>
      <w:r>
        <w:t>Получить трансформированное значение для конкретного рекрут-ресурса по имени сущности и исходному значению.</w:t>
      </w:r>
    </w:p>
    <w:p w:rsidR="00DD2203" w:rsidRDefault="00DD2203" w:rsidP="00635006">
      <w:pPr>
        <w:pStyle w:val="aff7"/>
        <w:numPr>
          <w:ilvl w:val="0"/>
          <w:numId w:val="28"/>
        </w:numPr>
      </w:pPr>
      <w:r>
        <w:t>Получить список шаблонов запросов к указанному рекрут-ресурсу.</w:t>
      </w:r>
    </w:p>
    <w:p w:rsidR="00635006" w:rsidRPr="00635006" w:rsidRDefault="00635006" w:rsidP="00635006">
      <w:pPr>
        <w:pStyle w:val="aff7"/>
      </w:pPr>
    </w:p>
    <w:p w:rsidR="00CF5DD2" w:rsidRDefault="00DD2203" w:rsidP="00CF5DD2">
      <w:pPr>
        <w:pStyle w:val="af9"/>
      </w:pPr>
      <w:bookmarkStart w:id="182" w:name="_Toc354220933"/>
      <w:bookmarkStart w:id="183" w:name="_Toc354220985"/>
      <w:bookmarkStart w:id="184" w:name="_Toc354221125"/>
      <w:bookmarkStart w:id="185" w:name="_Toc354221175"/>
      <w:bookmarkStart w:id="186" w:name="_Toc354221219"/>
      <w:r>
        <w:rPr>
          <w:noProof/>
          <w:lang w:val="en-US"/>
        </w:rPr>
        <w:lastRenderedPageBreak/>
        <w:drawing>
          <wp:inline distT="0" distB="0" distL="0" distR="0">
            <wp:extent cx="5553075" cy="3943350"/>
            <wp:effectExtent l="19050" t="0" r="9525" b="0"/>
            <wp:docPr id="4" name="Рисунок 3" descr="UC-Broker-WS Rules 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Broker-WS Rules Provid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2"/>
      <w:bookmarkEnd w:id="183"/>
      <w:bookmarkEnd w:id="184"/>
      <w:bookmarkEnd w:id="185"/>
      <w:bookmarkEnd w:id="186"/>
      <w:r w:rsidR="00CF5DD2" w:rsidRPr="00CF5DD2">
        <w:t xml:space="preserve"> </w:t>
      </w:r>
    </w:p>
    <w:p w:rsidR="00E158CD" w:rsidRDefault="00CF5DD2" w:rsidP="00CF5DD2">
      <w:pPr>
        <w:pStyle w:val="af9"/>
      </w:pPr>
      <w:r>
        <w:t xml:space="preserve">Рисунок 2.5.3.1 Диаграмма вариантов использования </w:t>
      </w:r>
    </w:p>
    <w:p w:rsidR="00CF5DD2" w:rsidRPr="00CF5DD2" w:rsidRDefault="00CF5DD2" w:rsidP="00CF5DD2">
      <w:pPr>
        <w:rPr>
          <w:lang w:eastAsia="en-US"/>
        </w:rPr>
      </w:pPr>
    </w:p>
    <w:p w:rsidR="00E158CD" w:rsidRPr="0001430A" w:rsidRDefault="0001430A" w:rsidP="0001430A">
      <w:pPr>
        <w:pStyle w:val="2"/>
      </w:pPr>
      <w:bookmarkStart w:id="187" w:name="_Toc354220934"/>
      <w:bookmarkStart w:id="188" w:name="_Toc354221126"/>
      <w:bookmarkStart w:id="189" w:name="_Toc354221176"/>
      <w:bookmarkStart w:id="190" w:name="_Toc354221220"/>
      <w:bookmarkStart w:id="191" w:name="_Toc354222213"/>
      <w:bookmarkStart w:id="192" w:name="_Toc354222322"/>
      <w:r>
        <w:rPr>
          <w:lang w:val="en-US"/>
        </w:rPr>
        <w:t>Rules Repository</w:t>
      </w:r>
      <w:bookmarkEnd w:id="187"/>
      <w:bookmarkEnd w:id="188"/>
      <w:bookmarkEnd w:id="189"/>
      <w:bookmarkEnd w:id="190"/>
      <w:bookmarkEnd w:id="191"/>
      <w:bookmarkEnd w:id="192"/>
    </w:p>
    <w:p w:rsidR="0001430A" w:rsidRDefault="0001430A" w:rsidP="0001430A">
      <w:pPr>
        <w:pStyle w:val="aff7"/>
      </w:pPr>
      <w:r>
        <w:t>Дынный компонент должен представлять собой СУБД платформу, для хранения и управления правил ,на основе которых система будет реализовывать интеграцию с веб-ресурсами.</w:t>
      </w:r>
    </w:p>
    <w:p w:rsidR="0001430A" w:rsidRDefault="0001430A" w:rsidP="0001430A">
      <w:pPr>
        <w:pStyle w:val="aff7"/>
      </w:pPr>
      <w:r>
        <w:t>Так как в рамках данной курсовой работы для реализации поставленной задачи необходимо пользоваться бесплатными решениями, то список подходящих технологий следующий: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Derby</w:t>
      </w:r>
      <w:proofErr w:type="spellEnd"/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DB2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r>
        <w:t>HSQL</w:t>
      </w:r>
      <w:r w:rsidR="00F3562B">
        <w:rPr>
          <w:lang w:val="en-US"/>
        </w:rPr>
        <w:t>;</w:t>
      </w:r>
    </w:p>
    <w:p w:rsidR="0001430A" w:rsidRDefault="0001430A" w:rsidP="00F3562B">
      <w:pPr>
        <w:pStyle w:val="aff7"/>
        <w:numPr>
          <w:ilvl w:val="0"/>
          <w:numId w:val="30"/>
        </w:numPr>
      </w:pPr>
      <w:proofErr w:type="spellStart"/>
      <w:r>
        <w:t>MySQL</w:t>
      </w:r>
      <w:proofErr w:type="spellEnd"/>
      <w:r w:rsidR="00F3562B">
        <w:rPr>
          <w:lang w:val="en-US"/>
        </w:rPr>
        <w:t>;</w:t>
      </w:r>
    </w:p>
    <w:p w:rsidR="0001430A" w:rsidRPr="00F3562B" w:rsidRDefault="0001430A" w:rsidP="00F3562B">
      <w:pPr>
        <w:pStyle w:val="aff7"/>
        <w:numPr>
          <w:ilvl w:val="0"/>
          <w:numId w:val="30"/>
        </w:numPr>
      </w:pPr>
      <w:proofErr w:type="spellStart"/>
      <w:r>
        <w:t>Postgresql</w:t>
      </w:r>
      <w:proofErr w:type="spellEnd"/>
      <w:r w:rsidR="00F3562B">
        <w:rPr>
          <w:lang w:val="en-US"/>
        </w:rPr>
        <w:t>.</w:t>
      </w:r>
    </w:p>
    <w:p w:rsidR="00F3562B" w:rsidRDefault="00F3562B" w:rsidP="00F3562B">
      <w:pPr>
        <w:pStyle w:val="aff3"/>
        <w:ind w:left="360"/>
        <w:rPr>
          <w:rFonts w:ascii="Calibri" w:hAnsi="Calibri"/>
          <w:color w:val="000000"/>
        </w:rPr>
      </w:pPr>
    </w:p>
    <w:p w:rsidR="0001430A" w:rsidRDefault="0001430A" w:rsidP="0001430A">
      <w:pPr>
        <w:pStyle w:val="aff7"/>
      </w:pPr>
    </w:p>
    <w:p w:rsidR="00E158CD" w:rsidRPr="00734894" w:rsidRDefault="00306F97" w:rsidP="00734894">
      <w:pPr>
        <w:pStyle w:val="a"/>
        <w:rPr>
          <w:lang w:val="en-US"/>
        </w:rPr>
      </w:pPr>
      <w:bookmarkStart w:id="193" w:name="_Toc354220935"/>
      <w:bookmarkStart w:id="194" w:name="_Toc354221127"/>
      <w:bookmarkStart w:id="195" w:name="_Toc354221177"/>
      <w:bookmarkStart w:id="196" w:name="_Toc354221221"/>
      <w:bookmarkStart w:id="197" w:name="_Toc354222214"/>
      <w:bookmarkStart w:id="198" w:name="_Toc354222323"/>
      <w:r>
        <w:rPr>
          <w:lang w:val="en-US"/>
        </w:rPr>
        <w:lastRenderedPageBreak/>
        <w:t>Entity Relations Diagram</w:t>
      </w:r>
      <w:bookmarkEnd w:id="193"/>
      <w:bookmarkEnd w:id="194"/>
      <w:bookmarkEnd w:id="195"/>
      <w:bookmarkEnd w:id="196"/>
      <w:bookmarkEnd w:id="197"/>
      <w:bookmarkEnd w:id="198"/>
    </w:p>
    <w:p w:rsidR="00DA4214" w:rsidRDefault="00734894" w:rsidP="00B93657">
      <w:pPr>
        <w:shd w:val="clear" w:color="auto" w:fill="FFFFFF"/>
        <w:spacing w:before="100" w:beforeAutospacing="1" w:after="24" w:line="359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inline distT="0" distB="0" distL="0" distR="0">
            <wp:extent cx="5001523" cy="8448371"/>
            <wp:effectExtent l="19050" t="0" r="8627" b="0"/>
            <wp:docPr id="6" name="Рисунок 5" descr="ERD Broker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BrokerRul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085" cy="84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CF5DD2" w:rsidRDefault="00CF5DD2" w:rsidP="00CF5DD2">
      <w:pPr>
        <w:pStyle w:val="af9"/>
        <w:rPr>
          <w:rFonts w:ascii="Arial" w:hAnsi="Arial" w:cs="Arial"/>
          <w:color w:val="000000"/>
        </w:rPr>
      </w:pPr>
      <w:r>
        <w:t>Рисунок 2.5.4.1.1 Диаграмма отношений сущностей</w:t>
      </w:r>
    </w:p>
    <w:p w:rsidR="0053047C" w:rsidRDefault="00C73A07" w:rsidP="00A639A8">
      <w:pPr>
        <w:pStyle w:val="1"/>
        <w:rPr>
          <w:rStyle w:val="af3"/>
          <w:b/>
          <w:bCs/>
        </w:rPr>
      </w:pPr>
      <w:bookmarkStart w:id="199" w:name="_Toc324342559"/>
      <w:bookmarkStart w:id="200" w:name="_Toc324342778"/>
      <w:bookmarkStart w:id="201" w:name="_Toc353548553"/>
      <w:bookmarkStart w:id="202" w:name="_Toc353549418"/>
      <w:bookmarkStart w:id="203" w:name="_Toc354220936"/>
      <w:bookmarkStart w:id="204" w:name="_Toc354221128"/>
      <w:bookmarkStart w:id="205" w:name="_Toc354221178"/>
      <w:bookmarkStart w:id="206" w:name="_Toc354221222"/>
      <w:bookmarkStart w:id="207" w:name="_Toc354222215"/>
      <w:bookmarkStart w:id="208" w:name="_Toc354222324"/>
      <w:r w:rsidRPr="00383EC6">
        <w:rPr>
          <w:rStyle w:val="af3"/>
          <w:b/>
          <w:bCs/>
        </w:rPr>
        <w:lastRenderedPageBreak/>
        <w:t>АППАРАТНЫЕ И ПРОГРАММНЫЕ СРЕДСТВА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DC7398" w:rsidRPr="001607A0" w:rsidRDefault="00DC7398" w:rsidP="000818EE">
      <w:pPr>
        <w:pStyle w:val="aff7"/>
      </w:pPr>
      <w:bookmarkStart w:id="209" w:name="_Toc353548554"/>
      <w:bookmarkStart w:id="210" w:name="_Toc353549419"/>
      <w:r w:rsidRPr="001607A0">
        <w:t xml:space="preserve"> В качестве средств реализации были выбраны следующие программные продукты и технологии:</w:t>
      </w:r>
      <w:bookmarkEnd w:id="209"/>
      <w:bookmarkEnd w:id="210"/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4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169" w:type="dxa"/>
            <w:shd w:val="clear" w:color="auto" w:fill="auto"/>
          </w:tcPr>
          <w:p w:rsidR="00DC7398" w:rsidRPr="002611E5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792B2A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JUnit</w:t>
            </w:r>
            <w:proofErr w:type="spell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792B2A" w:rsidRDefault="002611E5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Maven 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B93657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B93657" w:rsidRPr="00792B2A" w:rsidRDefault="00B93657" w:rsidP="00792B2A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FUSE </w:t>
            </w:r>
            <w:r w:rsidR="00792B2A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Enterprise</w:t>
            </w:r>
          </w:p>
        </w:tc>
        <w:tc>
          <w:tcPr>
            <w:tcW w:w="4169" w:type="dxa"/>
            <w:shd w:val="clear" w:color="auto" w:fill="auto"/>
          </w:tcPr>
          <w:p w:rsidR="00B93657" w:rsidRPr="00B93657" w:rsidRDefault="00B93657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Интеграционная платформа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4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4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</w:tr>
    </w:tbl>
    <w:p w:rsidR="00F80995" w:rsidRDefault="00F80995" w:rsidP="00CF5DD2">
      <w:pPr>
        <w:pStyle w:val="af9"/>
      </w:pPr>
      <w:bookmarkStart w:id="211" w:name="_Toc316559410"/>
    </w:p>
    <w:p w:rsidR="00127FDE" w:rsidRDefault="0047306A" w:rsidP="00CF5DD2">
      <w:pPr>
        <w:pStyle w:val="af9"/>
      </w:pPr>
      <w:bookmarkStart w:id="212" w:name="_Toc353548555"/>
      <w:bookmarkStart w:id="213" w:name="_Toc353549420"/>
      <w:bookmarkStart w:id="214" w:name="_Toc354220937"/>
      <w:bookmarkStart w:id="215" w:name="_Toc354220989"/>
      <w:bookmarkStart w:id="216" w:name="_Toc354221129"/>
      <w:bookmarkStart w:id="217" w:name="_Toc354221179"/>
      <w:bookmarkStart w:id="218" w:name="_Toc354221223"/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  <w:bookmarkEnd w:id="212"/>
      <w:bookmarkEnd w:id="213"/>
      <w:bookmarkEnd w:id="214"/>
      <w:bookmarkEnd w:id="215"/>
      <w:bookmarkEnd w:id="216"/>
      <w:bookmarkEnd w:id="217"/>
      <w:bookmarkEnd w:id="218"/>
    </w:p>
    <w:p w:rsidR="00127FDE" w:rsidRPr="0052458D" w:rsidRDefault="00127FDE" w:rsidP="0052458D"/>
    <w:p w:rsidR="00736EEC" w:rsidRPr="00080216" w:rsidRDefault="001B2930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 </w:t>
      </w:r>
      <w:bookmarkStart w:id="219" w:name="_Toc353548556"/>
      <w:bookmarkStart w:id="220" w:name="_Toc353549421"/>
      <w:bookmarkStart w:id="221" w:name="_Toc354220938"/>
      <w:bookmarkStart w:id="222" w:name="_Toc354221130"/>
      <w:bookmarkStart w:id="223" w:name="_Toc354221180"/>
      <w:bookmarkStart w:id="224" w:name="_Toc354221224"/>
      <w:bookmarkStart w:id="225" w:name="_Toc354222216"/>
      <w:bookmarkStart w:id="226" w:name="_Toc354222325"/>
      <w:r w:rsidR="00736EEC" w:rsidRPr="00080216">
        <w:rPr>
          <w:lang w:val="ru-RU"/>
        </w:rPr>
        <w:t>Требования к составу и параметрам технических средств</w:t>
      </w:r>
      <w:bookmarkEnd w:id="211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4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CF5DD2">
      <w:pPr>
        <w:pStyle w:val="af9"/>
      </w:pPr>
      <w:bookmarkStart w:id="227" w:name="_Toc353548557"/>
      <w:bookmarkStart w:id="228" w:name="_Toc353549422"/>
      <w:bookmarkStart w:id="229" w:name="_Toc354220939"/>
      <w:bookmarkStart w:id="230" w:name="_Toc354220991"/>
      <w:bookmarkStart w:id="231" w:name="_Toc354221131"/>
      <w:bookmarkStart w:id="232" w:name="_Toc354221181"/>
      <w:bookmarkStart w:id="233" w:name="_Toc354221225"/>
      <w:r>
        <w:t>Таблица 3.1.1</w:t>
      </w:r>
      <w:r w:rsidRPr="0024259F">
        <w:t xml:space="preserve">  Минимальные системные требования</w:t>
      </w:r>
      <w:bookmarkEnd w:id="227"/>
      <w:bookmarkEnd w:id="228"/>
      <w:bookmarkEnd w:id="229"/>
      <w:bookmarkEnd w:id="230"/>
      <w:bookmarkEnd w:id="231"/>
      <w:bookmarkEnd w:id="232"/>
      <w:bookmarkEnd w:id="233"/>
    </w:p>
    <w:p w:rsidR="00E104CD" w:rsidRPr="00E104CD" w:rsidRDefault="00E104CD" w:rsidP="00E104CD"/>
    <w:p w:rsidR="00736EEC" w:rsidRPr="00080216" w:rsidRDefault="00736EEC" w:rsidP="00A639A8">
      <w:pPr>
        <w:pStyle w:val="11"/>
        <w:rPr>
          <w:lang w:val="ru-RU"/>
        </w:rPr>
      </w:pPr>
      <w:r w:rsidRPr="00080216">
        <w:rPr>
          <w:lang w:val="ru-RU"/>
        </w:rPr>
        <w:t xml:space="preserve"> </w:t>
      </w:r>
      <w:bookmarkStart w:id="234" w:name="_Toc316559226"/>
      <w:bookmarkStart w:id="235" w:name="_Toc316559411"/>
      <w:bookmarkStart w:id="236" w:name="_Toc353548558"/>
      <w:bookmarkStart w:id="237" w:name="_Toc353549423"/>
      <w:bookmarkStart w:id="238" w:name="_Toc354220940"/>
      <w:bookmarkStart w:id="239" w:name="_Toc354221132"/>
      <w:bookmarkStart w:id="240" w:name="_Toc354221182"/>
      <w:bookmarkStart w:id="241" w:name="_Toc354221226"/>
      <w:bookmarkStart w:id="242" w:name="_Toc354222217"/>
      <w:bookmarkStart w:id="243" w:name="_Toc354222326"/>
      <w:r w:rsidRPr="00080216">
        <w:rPr>
          <w:lang w:val="ru-RU"/>
        </w:rPr>
        <w:t>Требования к программным средствам, используемым системой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736EEC" w:rsidRPr="001607A0" w:rsidRDefault="00736EEC" w:rsidP="001B2930">
      <w:pPr>
        <w:pStyle w:val="af4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4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4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E613B" w:rsidP="003979ED">
      <w:pPr>
        <w:pStyle w:val="af4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JBoss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Developer Studio</w:t>
      </w:r>
      <w:r w:rsidR="00736EEC" w:rsidRPr="001607A0">
        <w:rPr>
          <w:rFonts w:ascii="Times New Roman" w:hAnsi="Times New Roman"/>
          <w:sz w:val="28"/>
          <w:szCs w:val="28"/>
          <w:lang w:val="en-US"/>
        </w:rPr>
        <w:t>.</w:t>
      </w:r>
    </w:p>
    <w:p w:rsidR="00263A46" w:rsidRPr="00263A46" w:rsidRDefault="00263A46" w:rsidP="00263A46">
      <w:pPr>
        <w:pStyle w:val="af4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792B2A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Fuse IDE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</w:p>
        </w:tc>
        <w:tc>
          <w:tcPr>
            <w:tcW w:w="3077" w:type="dxa"/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</w:rPr>
              <w:t>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792B2A" w:rsidRDefault="001B2930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2B2A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proofErr w:type="spellStart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JBoss</w:t>
            </w:r>
            <w:proofErr w:type="spellEnd"/>
            <w:r w:rsidR="007E613B" w:rsidRPr="00792B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DS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7E613B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E613B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736EEC"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</w:tbl>
    <w:p w:rsidR="00F80995" w:rsidRDefault="00F80995" w:rsidP="00E104CD">
      <w:pPr>
        <w:pStyle w:val="aff1"/>
      </w:pPr>
    </w:p>
    <w:p w:rsidR="00E104CD" w:rsidRDefault="00E104CD" w:rsidP="00E104CD">
      <w:pPr>
        <w:pStyle w:val="aff1"/>
      </w:pPr>
      <w:bookmarkStart w:id="244" w:name="_Toc353548559"/>
      <w:bookmarkStart w:id="245" w:name="_Toc353549424"/>
      <w:bookmarkStart w:id="246" w:name="_Toc354220941"/>
      <w:bookmarkStart w:id="247" w:name="_Toc354221133"/>
      <w:bookmarkStart w:id="248" w:name="_Toc354221183"/>
      <w:bookmarkStart w:id="249" w:name="_Toc354221227"/>
      <w:bookmarkStart w:id="250" w:name="_Toc354222218"/>
      <w:bookmarkStart w:id="251" w:name="_Toc354222327"/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1421A0" w:rsidRDefault="001421A0" w:rsidP="00DC7398"/>
    <w:p w:rsidR="00F80995" w:rsidRDefault="00F80995" w:rsidP="00DC7398"/>
    <w:p w:rsidR="00F80995" w:rsidRDefault="00F80995" w:rsidP="00DC7398">
      <w:pPr>
        <w:rPr>
          <w:lang w:val="en-US"/>
        </w:rPr>
      </w:pPr>
    </w:p>
    <w:p w:rsidR="00B93657" w:rsidRDefault="00B93657" w:rsidP="00DC7398">
      <w:pPr>
        <w:rPr>
          <w:lang w:val="en-US"/>
        </w:rPr>
      </w:pPr>
    </w:p>
    <w:p w:rsidR="00B93657" w:rsidRPr="00B93657" w:rsidRDefault="00B93657" w:rsidP="00DC7398">
      <w:pPr>
        <w:rPr>
          <w:lang w:val="en-US"/>
        </w:rPr>
      </w:pPr>
    </w:p>
    <w:p w:rsidR="0053047C" w:rsidRPr="00835735" w:rsidRDefault="00C73A07" w:rsidP="00A639A8">
      <w:pPr>
        <w:pStyle w:val="1"/>
        <w:rPr>
          <w:rStyle w:val="af3"/>
          <w:b/>
          <w:bCs/>
        </w:rPr>
      </w:pPr>
      <w:bookmarkStart w:id="252" w:name="_Toc324342560"/>
      <w:bookmarkStart w:id="253" w:name="_Toc324342779"/>
      <w:bookmarkStart w:id="254" w:name="_Toc353548560"/>
      <w:bookmarkStart w:id="255" w:name="_Toc353549425"/>
      <w:bookmarkStart w:id="256" w:name="_Toc354220942"/>
      <w:bookmarkStart w:id="257" w:name="_Toc354221134"/>
      <w:bookmarkStart w:id="258" w:name="_Toc354221184"/>
      <w:bookmarkStart w:id="259" w:name="_Toc354221228"/>
      <w:bookmarkStart w:id="260" w:name="_Toc354222219"/>
      <w:bookmarkStart w:id="261" w:name="_Toc354222328"/>
      <w:r w:rsidRPr="00835735">
        <w:rPr>
          <w:rStyle w:val="af3"/>
          <w:b/>
          <w:bCs/>
        </w:rPr>
        <w:lastRenderedPageBreak/>
        <w:t>РЕАЛИЗАЦИЯ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920636" w:rsidRPr="00920636" w:rsidRDefault="00D14F93" w:rsidP="00A639A8">
      <w:pPr>
        <w:pStyle w:val="11"/>
      </w:pPr>
      <w:r>
        <w:t xml:space="preserve"> </w:t>
      </w:r>
      <w:bookmarkStart w:id="262" w:name="_Toc324342087"/>
      <w:bookmarkStart w:id="263" w:name="_Toc324342561"/>
      <w:bookmarkStart w:id="264" w:name="_Toc324342780"/>
      <w:bookmarkStart w:id="265" w:name="_Toc353548561"/>
      <w:bookmarkStart w:id="266" w:name="_Toc353549426"/>
      <w:bookmarkStart w:id="267" w:name="_Toc354220943"/>
      <w:bookmarkStart w:id="268" w:name="_Toc354221135"/>
      <w:bookmarkStart w:id="269" w:name="_Toc354221185"/>
      <w:bookmarkStart w:id="270" w:name="_Toc354221229"/>
      <w:bookmarkStart w:id="271" w:name="_Toc354222220"/>
      <w:bookmarkStart w:id="272" w:name="_Toc354222329"/>
      <w:r w:rsidR="00920636">
        <w:rPr>
          <w:lang w:val="ru-RU"/>
        </w:rPr>
        <w:t>Объектная модель профиля резюме</w:t>
      </w:r>
    </w:p>
    <w:p w:rsidR="00920636" w:rsidRDefault="00920636" w:rsidP="00920636">
      <w:pPr>
        <w:pStyle w:val="aff7"/>
        <w:rPr>
          <w:lang w:val="en-US"/>
        </w:rPr>
      </w:pPr>
      <w:r>
        <w:t>Сгенерированные классы сущностей (</w:t>
      </w:r>
      <w:r>
        <w:rPr>
          <w:lang w:val="en-US"/>
        </w:rPr>
        <w:t>XSD</w:t>
      </w:r>
      <w:r w:rsidRPr="00920636">
        <w:t xml:space="preserve"> -&gt; </w:t>
      </w:r>
      <w:r>
        <w:rPr>
          <w:lang w:val="en-US"/>
        </w:rPr>
        <w:t>Java</w:t>
      </w:r>
      <w:r w:rsidRPr="00920636">
        <w:t xml:space="preserve"> </w:t>
      </w:r>
      <w:r>
        <w:rPr>
          <w:lang w:val="en-US"/>
        </w:rPr>
        <w:t>by</w:t>
      </w:r>
      <w:r w:rsidRPr="00920636">
        <w:t xml:space="preserve"> </w:t>
      </w:r>
      <w:r>
        <w:rPr>
          <w:lang w:val="en-US"/>
        </w:rPr>
        <w:t>JAXB</w:t>
      </w:r>
      <w:r>
        <w:t>)</w:t>
      </w:r>
    </w:p>
    <w:p w:rsidR="00920636" w:rsidRDefault="00920636" w:rsidP="00920636">
      <w:pPr>
        <w:pStyle w:val="aff7"/>
        <w:rPr>
          <w:lang w:val="en-US"/>
        </w:rPr>
      </w:pPr>
    </w:p>
    <w:p w:rsidR="00920636" w:rsidRPr="00920636" w:rsidRDefault="00920636" w:rsidP="00920636">
      <w:pPr>
        <w:pStyle w:val="aff7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031786" cy="4961686"/>
            <wp:effectExtent l="19050" t="0" r="0" b="0"/>
            <wp:docPr id="13" name="Рисунок 12" descr="class-diagram-request-ent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request-entitie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701" cy="49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36" w:rsidRPr="00920636" w:rsidRDefault="00920636" w:rsidP="00920636">
      <w:pPr>
        <w:pStyle w:val="11"/>
        <w:numPr>
          <w:ilvl w:val="0"/>
          <w:numId w:val="0"/>
        </w:numPr>
        <w:ind w:left="735"/>
        <w:rPr>
          <w:lang w:val="ru-RU"/>
        </w:rPr>
      </w:pPr>
    </w:p>
    <w:p w:rsidR="008668C1" w:rsidRDefault="008668C1" w:rsidP="00A639A8">
      <w:pPr>
        <w:pStyle w:val="11"/>
      </w:pPr>
      <w:proofErr w:type="spellStart"/>
      <w:r>
        <w:t>Компонент</w:t>
      </w:r>
      <w:proofErr w:type="spellEnd"/>
      <w:r>
        <w:t xml:space="preserve"> </w:t>
      </w:r>
      <w:r w:rsidRPr="00C73A07">
        <w:t xml:space="preserve"> </w:t>
      </w:r>
      <w:bookmarkEnd w:id="262"/>
      <w:bookmarkEnd w:id="263"/>
      <w:bookmarkEnd w:id="264"/>
      <w:bookmarkEnd w:id="265"/>
      <w:bookmarkEnd w:id="266"/>
      <w:r w:rsidR="004935FB">
        <w:t>“WS Business-logic”</w:t>
      </w:r>
      <w:bookmarkEnd w:id="267"/>
      <w:bookmarkEnd w:id="268"/>
      <w:bookmarkEnd w:id="269"/>
      <w:bookmarkEnd w:id="270"/>
      <w:bookmarkEnd w:id="271"/>
      <w:bookmarkEnd w:id="272"/>
    </w:p>
    <w:p w:rsidR="004935FB" w:rsidRPr="005C1CB5" w:rsidRDefault="00610B6F" w:rsidP="005C1CB5">
      <w:pPr>
        <w:pStyle w:val="aff7"/>
      </w:pPr>
      <w:r>
        <w:t xml:space="preserve">Для реализации </w:t>
      </w:r>
      <w:proofErr w:type="gramStart"/>
      <w:r>
        <w:t>данного</w:t>
      </w:r>
      <w:proofErr w:type="gramEnd"/>
      <w:r>
        <w:t xml:space="preserve">  веб-сервиса было решено использовать технологию </w:t>
      </w:r>
      <w:r w:rsidRPr="005C1CB5">
        <w:t xml:space="preserve">Apache CXF. </w:t>
      </w:r>
    </w:p>
    <w:p w:rsidR="005C1CB5" w:rsidRDefault="005C1CB5" w:rsidP="005C1CB5">
      <w:pPr>
        <w:pStyle w:val="aff7"/>
      </w:pPr>
      <w:r w:rsidRPr="005C1CB5">
        <w:t xml:space="preserve">CXF – реализация спецификации JAX-WS , что означает наличие возможности создания </w:t>
      </w:r>
      <w:r w:rsidRPr="00CD591E">
        <w:t xml:space="preserve">Web-сервис на основе существующего кода </w:t>
      </w:r>
      <w:proofErr w:type="spellStart"/>
      <w:r w:rsidRPr="00CD591E">
        <w:t>Java</w:t>
      </w:r>
      <w:proofErr w:type="spellEnd"/>
      <w:r w:rsidRPr="005C1CB5">
        <w:t xml:space="preserve"> </w:t>
      </w:r>
      <w:r w:rsidRPr="00CD591E">
        <w:t xml:space="preserve">или же </w:t>
      </w:r>
      <w:r w:rsidRPr="005C1CB5">
        <w:t>генерации</w:t>
      </w:r>
      <w:r w:rsidRPr="00CD591E">
        <w:t xml:space="preserve"> код </w:t>
      </w:r>
      <w:proofErr w:type="spellStart"/>
      <w:r w:rsidRPr="00CD591E">
        <w:t>Java</w:t>
      </w:r>
      <w:proofErr w:type="spellEnd"/>
      <w:r w:rsidRPr="00CD591E">
        <w:t xml:space="preserve"> на основе WSDL-описания для использования или реализации сервиса. </w:t>
      </w:r>
      <w:r w:rsidRPr="005C1CB5">
        <w:t xml:space="preserve"> Очевидно, что такой подход делает разработку сервисов удобной и быстрой.</w:t>
      </w:r>
    </w:p>
    <w:p w:rsidR="00610B6F" w:rsidRDefault="005C1CB5" w:rsidP="005C1CB5">
      <w:pPr>
        <w:pStyle w:val="aff7"/>
      </w:pPr>
      <w:r>
        <w:lastRenderedPageBreak/>
        <w:t>Важным преимуществом выбранной технологии</w:t>
      </w:r>
      <w:r w:rsidRPr="005C1CB5">
        <w:t xml:space="preserve"> </w:t>
      </w:r>
      <w:r>
        <w:t>перед другими аналогичными технологиями, является то</w:t>
      </w:r>
      <w:proofErr w:type="gramStart"/>
      <w:r>
        <w:t xml:space="preserve"> ,</w:t>
      </w:r>
      <w:proofErr w:type="gramEnd"/>
      <w:r>
        <w:t xml:space="preserve"> что </w:t>
      </w:r>
      <w:r w:rsidR="00610B6F">
        <w:t>Apache CXF</w:t>
      </w:r>
      <w:r w:rsidR="00610B6F" w:rsidRPr="00610B6F">
        <w:t xml:space="preserve"> </w:t>
      </w:r>
      <w:r w:rsidR="00610B6F">
        <w:t xml:space="preserve">хорошо подходит для решения задач, в которых необходимо  </w:t>
      </w:r>
      <w:r w:rsidR="00610B6F">
        <w:rPr>
          <w:lang w:val="en-US"/>
        </w:rPr>
        <w:t>SOAP</w:t>
      </w:r>
      <w:r w:rsidR="00610B6F">
        <w:t>-</w:t>
      </w:r>
      <w:r>
        <w:t>компонент</w:t>
      </w:r>
      <w:r w:rsidR="00610B6F">
        <w:t xml:space="preserve"> встроить в уже существующую платформу. </w:t>
      </w:r>
    </w:p>
    <w:p w:rsidR="00610B6F" w:rsidRPr="00265673" w:rsidRDefault="00610B6F" w:rsidP="00B742DE">
      <w:pPr>
        <w:pStyle w:val="aff7"/>
        <w:ind w:firstLine="0"/>
      </w:pPr>
    </w:p>
    <w:p w:rsidR="002866D0" w:rsidRPr="005F2389" w:rsidRDefault="00D14F93" w:rsidP="00CF5DD2">
      <w:pPr>
        <w:pStyle w:val="2"/>
      </w:pPr>
      <w:bookmarkStart w:id="273" w:name="_Toc324342089"/>
      <w:bookmarkStart w:id="274" w:name="_Toc324342563"/>
      <w:bookmarkStart w:id="275" w:name="_Toc324342782"/>
      <w:bookmarkStart w:id="276" w:name="_Toc353548569"/>
      <w:bookmarkStart w:id="277" w:name="_Toc353549434"/>
      <w:bookmarkStart w:id="278" w:name="_Toc354220944"/>
      <w:bookmarkStart w:id="279" w:name="_Toc354221136"/>
      <w:bookmarkStart w:id="280" w:name="_Toc354221186"/>
      <w:bookmarkStart w:id="281" w:name="_Toc354221230"/>
      <w:bookmarkStart w:id="282" w:name="_Toc354222221"/>
      <w:bookmarkStart w:id="283" w:name="_Toc354222330"/>
      <w:r w:rsidRPr="001607A0">
        <w:rPr>
          <w:shd w:val="clear" w:color="auto" w:fill="FFFFFF"/>
        </w:rPr>
        <w:t>Диаграмма классов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2866D0" w:rsidRPr="001607A0" w:rsidRDefault="00265673" w:rsidP="00265673">
      <w:pPr>
        <w:pStyle w:val="17"/>
        <w:spacing w:line="360" w:lineRule="auto"/>
        <w:ind w:firstLine="108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469277" cy="1729118"/>
            <wp:effectExtent l="19050" t="0" r="0" b="0"/>
            <wp:docPr id="3" name="Рисунок 2" descr="class-diagram-ws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wsbl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049" cy="17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64"/>
        <w:gridCol w:w="5781"/>
      </w:tblGrid>
      <w:tr w:rsidR="00502818" w:rsidRPr="003979ED" w:rsidTr="00F71C44">
        <w:tc>
          <w:tcPr>
            <w:tcW w:w="3264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781" w:type="dxa"/>
            <w:shd w:val="clear" w:color="auto" w:fill="000000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F71C44">
        <w:trPr>
          <w:trHeight w:val="481"/>
        </w:trPr>
        <w:tc>
          <w:tcPr>
            <w:tcW w:w="3264" w:type="dxa"/>
            <w:shd w:val="clear" w:color="auto" w:fill="F2F2F2"/>
          </w:tcPr>
          <w:p w:rsidR="00502818" w:rsidRPr="003979ED" w:rsidRDefault="00502818" w:rsidP="003979ED">
            <w:pPr>
              <w:pStyle w:val="af4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781" w:type="dxa"/>
            <w:shd w:val="clear" w:color="auto" w:fill="auto"/>
          </w:tcPr>
          <w:p w:rsidR="00502818" w:rsidRPr="003979ED" w:rsidRDefault="00502818" w:rsidP="003979ED">
            <w:pPr>
              <w:pStyle w:val="af4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95483" w:rsidRDefault="00395483" w:rsidP="00D605D6">
      <w:pPr>
        <w:pStyle w:val="aff1"/>
      </w:pPr>
    </w:p>
    <w:p w:rsidR="00D605D6" w:rsidRPr="00574B20" w:rsidRDefault="00D605D6" w:rsidP="00CF5DD2">
      <w:pPr>
        <w:pStyle w:val="af9"/>
      </w:pPr>
      <w:bookmarkStart w:id="284" w:name="_Toc353548571"/>
      <w:bookmarkStart w:id="285" w:name="_Toc353549436"/>
      <w:bookmarkStart w:id="286" w:name="_Toc354220945"/>
      <w:bookmarkStart w:id="287" w:name="_Toc354221137"/>
      <w:bookmarkStart w:id="288" w:name="_Toc354221187"/>
      <w:bookmarkStart w:id="289" w:name="_Toc354221231"/>
      <w:r>
        <w:t>Таблица 4.1</w:t>
      </w:r>
      <w:r w:rsidR="00CF5DD2">
        <w:t>.1</w:t>
      </w:r>
      <w:r>
        <w:t>.1 Описание классов</w:t>
      </w:r>
      <w:bookmarkEnd w:id="284"/>
      <w:bookmarkEnd w:id="285"/>
      <w:bookmarkEnd w:id="286"/>
      <w:bookmarkEnd w:id="287"/>
      <w:bookmarkEnd w:id="288"/>
      <w:bookmarkEnd w:id="289"/>
    </w:p>
    <w:p w:rsidR="00502818" w:rsidRDefault="00502818" w:rsidP="00502818">
      <w:pPr>
        <w:pStyle w:val="17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301890" w:rsidRPr="00301890" w:rsidRDefault="00301890" w:rsidP="00395483">
      <w:pPr>
        <w:pStyle w:val="17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4F25FC" w:rsidRDefault="00D14F93" w:rsidP="00775040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290" w:name="_Toc354221138"/>
      <w:bookmarkStart w:id="291" w:name="_Toc354221188"/>
      <w:bookmarkStart w:id="292" w:name="_Toc354221232"/>
      <w:bookmarkStart w:id="293" w:name="_Toc354222222"/>
      <w:bookmarkStart w:id="294" w:name="_Toc354222331"/>
      <w:r w:rsidRPr="001607A0">
        <w:rPr>
          <w:shd w:val="clear" w:color="auto" w:fill="FFFFFF"/>
        </w:rPr>
        <w:t xml:space="preserve">Компонент  </w:t>
      </w:r>
      <w:r>
        <w:rPr>
          <w:shd w:val="clear" w:color="auto" w:fill="FFFFFF"/>
        </w:rPr>
        <w:t>“</w:t>
      </w:r>
      <w:r w:rsidR="005F2389">
        <w:rPr>
          <w:shd w:val="clear" w:color="auto" w:fill="FFFFFF"/>
        </w:rPr>
        <w:t>Message Broker</w:t>
      </w:r>
      <w:r>
        <w:rPr>
          <w:shd w:val="clear" w:color="auto" w:fill="FFFFFF"/>
        </w:rPr>
        <w:t>”</w:t>
      </w:r>
      <w:bookmarkEnd w:id="290"/>
      <w:bookmarkEnd w:id="291"/>
      <w:bookmarkEnd w:id="292"/>
      <w:bookmarkEnd w:id="293"/>
      <w:bookmarkEnd w:id="294"/>
    </w:p>
    <w:p w:rsidR="00F41721" w:rsidRDefault="00CE648C" w:rsidP="00F41721">
      <w:pPr>
        <w:pStyle w:val="aff7"/>
        <w:rPr>
          <w:shd w:val="clear" w:color="auto" w:fill="FFFFFF"/>
        </w:rPr>
      </w:pPr>
      <w:r>
        <w:rPr>
          <w:shd w:val="clear" w:color="auto" w:fill="FFFFFF"/>
        </w:rPr>
        <w:t xml:space="preserve">Для реализации данного компонента был выбрана интеграционная платформа </w:t>
      </w:r>
      <w:r>
        <w:rPr>
          <w:shd w:val="clear" w:color="auto" w:fill="FFFFFF"/>
          <w:lang w:val="en-US"/>
        </w:rPr>
        <w:t>FUSE</w:t>
      </w:r>
      <w:r w:rsidRPr="00CE648C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CE648C">
        <w:rPr>
          <w:shd w:val="clear" w:color="auto" w:fill="FFFFFF"/>
        </w:rPr>
        <w:t>.</w:t>
      </w:r>
      <w:r w:rsidR="00F41721">
        <w:rPr>
          <w:shd w:val="clear" w:color="auto" w:fill="FFFFFF"/>
        </w:rPr>
        <w:t xml:space="preserve"> </w:t>
      </w:r>
    </w:p>
    <w:p w:rsidR="00C467CA" w:rsidRPr="006F1BD0" w:rsidRDefault="00CE648C" w:rsidP="00F41721">
      <w:pPr>
        <w:pStyle w:val="aff7"/>
      </w:pPr>
      <w:r>
        <w:rPr>
          <w:shd w:val="clear" w:color="auto" w:fill="FFFFFF"/>
          <w:lang w:val="en-US"/>
        </w:rPr>
        <w:t>Fuse</w:t>
      </w:r>
      <w:r w:rsidRPr="00F4172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ESB</w:t>
      </w:r>
      <w:r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это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  <w:lang w:val="en-US"/>
        </w:rPr>
        <w:t>open</w:t>
      </w:r>
      <w:r w:rsidR="00C467CA" w:rsidRPr="00F41721">
        <w:rPr>
          <w:shd w:val="clear" w:color="auto" w:fill="FFFFFF"/>
        </w:rPr>
        <w:t>-</w:t>
      </w:r>
      <w:r w:rsidR="00C467CA">
        <w:rPr>
          <w:shd w:val="clear" w:color="auto" w:fill="FFFFFF"/>
          <w:lang w:val="en-US"/>
        </w:rPr>
        <w:t>source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дистрибутив</w:t>
      </w:r>
      <w:r w:rsidR="00C467CA" w:rsidRPr="00F41721">
        <w:rPr>
          <w:shd w:val="clear" w:color="auto" w:fill="FFFFFF"/>
        </w:rPr>
        <w:t xml:space="preserve"> </w:t>
      </w:r>
      <w:r w:rsidR="00C467CA">
        <w:rPr>
          <w:shd w:val="clear" w:color="auto" w:fill="FFFFFF"/>
        </w:rPr>
        <w:t>технологии</w:t>
      </w:r>
      <w:r w:rsidRPr="00F41721">
        <w:rPr>
          <w:shd w:val="clear" w:color="auto" w:fill="FFFFFF"/>
        </w:rPr>
        <w:t xml:space="preserve"> </w:t>
      </w:r>
      <w:hyperlink r:id="rId22" w:tooltip="Apache ServiceMix" w:history="1">
        <w:r w:rsidRPr="00CE648C">
          <w:rPr>
            <w:lang w:val="en-US"/>
          </w:rPr>
          <w:t>Apache</w:t>
        </w:r>
        <w:r w:rsidRPr="00F41721">
          <w:t xml:space="preserve"> </w:t>
        </w:r>
        <w:proofErr w:type="spellStart"/>
        <w:r w:rsidRPr="00CE648C">
          <w:rPr>
            <w:lang w:val="en-US"/>
          </w:rPr>
          <w:t>ServiceMix</w:t>
        </w:r>
        <w:proofErr w:type="spellEnd"/>
      </w:hyperlink>
      <w:r w:rsidR="00C467CA" w:rsidRPr="00F41721">
        <w:t xml:space="preserve"> </w:t>
      </w:r>
      <w:r w:rsidR="00C467CA">
        <w:t>от</w:t>
      </w:r>
      <w:r w:rsidRPr="00F41721">
        <w:t xml:space="preserve"> </w:t>
      </w:r>
      <w:r>
        <w:t>компании</w:t>
      </w:r>
      <w:r w:rsidRPr="00F41721">
        <w:t xml:space="preserve"> </w:t>
      </w:r>
      <w:r>
        <w:rPr>
          <w:lang w:val="en-US"/>
        </w:rPr>
        <w:t>Red</w:t>
      </w:r>
      <w:r w:rsidRPr="00F41721">
        <w:t xml:space="preserve"> </w:t>
      </w:r>
      <w:r>
        <w:rPr>
          <w:lang w:val="en-US"/>
        </w:rPr>
        <w:t>Hat</w:t>
      </w:r>
      <w:r w:rsidR="00C467CA" w:rsidRPr="00F41721">
        <w:t>.</w:t>
      </w:r>
      <w:r w:rsidR="00F41721">
        <w:rPr>
          <w:shd w:val="clear" w:color="auto" w:fill="FFFFFF"/>
        </w:rPr>
        <w:t xml:space="preserve"> </w:t>
      </w:r>
      <w:r w:rsidR="00C467CA">
        <w:rPr>
          <w:lang w:val="en-US"/>
        </w:rPr>
        <w:t>Fuse</w:t>
      </w:r>
      <w:r w:rsidR="00C467CA" w:rsidRPr="00C467CA">
        <w:t xml:space="preserve"> </w:t>
      </w:r>
      <w:r w:rsidR="00C467CA">
        <w:rPr>
          <w:lang w:val="en-US"/>
        </w:rPr>
        <w:t>ESB</w:t>
      </w:r>
      <w:r w:rsidR="00C467CA" w:rsidRPr="00C467CA">
        <w:t xml:space="preserve"> </w:t>
      </w:r>
      <w:r w:rsidR="00C467CA">
        <w:t xml:space="preserve">имеет </w:t>
      </w:r>
      <w:proofErr w:type="spellStart"/>
      <w:r w:rsidR="00C467CA">
        <w:t>плагинную</w:t>
      </w:r>
      <w:proofErr w:type="spellEnd"/>
      <w:r w:rsidR="00C467CA">
        <w:t xml:space="preserve"> архитектуру благодаря таким стандартам как </w:t>
      </w:r>
      <w:r w:rsidR="00C467CA">
        <w:rPr>
          <w:lang w:val="en-US"/>
        </w:rPr>
        <w:t>JBI</w:t>
      </w:r>
      <w:r w:rsidR="00C467CA" w:rsidRPr="00C467CA">
        <w:t xml:space="preserve"> </w:t>
      </w:r>
      <w:r w:rsidR="00C467CA">
        <w:t xml:space="preserve">и </w:t>
      </w:r>
      <w:proofErr w:type="spellStart"/>
      <w:r w:rsidR="00C467CA">
        <w:rPr>
          <w:lang w:val="en-US"/>
        </w:rPr>
        <w:t>OSGi</w:t>
      </w:r>
      <w:proofErr w:type="spellEnd"/>
      <w:r w:rsidR="00C467CA">
        <w:t>.</w:t>
      </w:r>
    </w:p>
    <w:p w:rsidR="00BF4BEE" w:rsidRPr="00BF4BEE" w:rsidRDefault="00BF4BEE" w:rsidP="00BF4BEE">
      <w:pPr>
        <w:pStyle w:val="2"/>
        <w:rPr>
          <w:shd w:val="clear" w:color="auto" w:fill="FFFFFF"/>
          <w:lang w:val="en-US"/>
        </w:rPr>
      </w:pPr>
      <w:bookmarkStart w:id="295" w:name="_Toc354220946"/>
      <w:bookmarkStart w:id="296" w:name="_Toc354221139"/>
      <w:bookmarkStart w:id="297" w:name="_Toc354221189"/>
      <w:bookmarkStart w:id="298" w:name="_Toc354221233"/>
      <w:bookmarkStart w:id="299" w:name="_Toc354222223"/>
      <w:bookmarkStart w:id="300" w:name="_Toc354222332"/>
      <w:r>
        <w:rPr>
          <w:lang w:val="en-US"/>
        </w:rPr>
        <w:t>Fuse ESB</w:t>
      </w:r>
      <w:bookmarkEnd w:id="295"/>
      <w:bookmarkEnd w:id="296"/>
      <w:bookmarkEnd w:id="297"/>
      <w:bookmarkEnd w:id="298"/>
      <w:bookmarkEnd w:id="299"/>
      <w:bookmarkEnd w:id="300"/>
    </w:p>
    <w:p w:rsidR="00C467CA" w:rsidRPr="00970407" w:rsidRDefault="00C467CA" w:rsidP="00970407">
      <w:pPr>
        <w:pStyle w:val="aff7"/>
      </w:pPr>
      <w:r w:rsidRPr="00970407">
        <w:t xml:space="preserve">Данная платформа состоит из </w:t>
      </w:r>
      <w:r w:rsidR="00970407" w:rsidRPr="00970407">
        <w:t>четырёх</w:t>
      </w:r>
      <w:r w:rsidRPr="00970407">
        <w:t xml:space="preserve"> основных компонентов</w:t>
      </w:r>
      <w:r w:rsidR="00970407" w:rsidRPr="00970407">
        <w:t>: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lang w:val="en-US"/>
        </w:rPr>
        <w:t>Fuse Message Broker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</w:t>
      </w:r>
      <w:proofErr w:type="spellStart"/>
      <w:r w:rsidRPr="00970407">
        <w:rPr>
          <w:lang w:val="en-US"/>
        </w:rPr>
        <w:t>ActiveMQ</w:t>
      </w:r>
      <w:proofErr w:type="spellEnd"/>
      <w:r w:rsidRPr="00970407">
        <w:rPr>
          <w:lang w:val="en-US"/>
        </w:rPr>
        <w:t xml:space="preserve"> – JMS </w:t>
      </w:r>
      <w:r w:rsidRPr="00970407">
        <w:t>провайдер</w:t>
      </w:r>
      <w:r w:rsidRPr="00970407">
        <w:rPr>
          <w:lang w:val="en-US"/>
        </w:rPr>
        <w:t>);</w:t>
      </w:r>
    </w:p>
    <w:p w:rsidR="00970407" w:rsidRPr="00970407" w:rsidRDefault="00970407" w:rsidP="00970407">
      <w:pPr>
        <w:pStyle w:val="aff7"/>
        <w:numPr>
          <w:ilvl w:val="0"/>
          <w:numId w:val="33"/>
        </w:numPr>
        <w:rPr>
          <w:lang w:val="en-US"/>
        </w:rPr>
      </w:pPr>
      <w:r w:rsidRPr="00970407">
        <w:rPr>
          <w:rStyle w:val="a4"/>
          <w:color w:val="auto"/>
          <w:u w:val="none"/>
          <w:lang w:val="en-US"/>
        </w:rPr>
        <w:lastRenderedPageBreak/>
        <w:t>Fuse Services Framework</w:t>
      </w:r>
      <w:r w:rsidRPr="00970407">
        <w:rPr>
          <w:rStyle w:val="apple-converted-space"/>
          <w:lang w:val="en-US"/>
        </w:rPr>
        <w:t> </w:t>
      </w:r>
      <w:r w:rsidRPr="00970407">
        <w:rPr>
          <w:lang w:val="en-US"/>
        </w:rPr>
        <w:t>(</w:t>
      </w:r>
      <w:r w:rsidRPr="00970407">
        <w:t>основан</w:t>
      </w:r>
      <w:r w:rsidRPr="00970407">
        <w:rPr>
          <w:lang w:val="en-US"/>
        </w:rPr>
        <w:t xml:space="preserve"> </w:t>
      </w:r>
      <w:r w:rsidRPr="00970407">
        <w:t>на</w:t>
      </w:r>
      <w:r w:rsidRPr="00970407">
        <w:rPr>
          <w:lang w:val="en-US"/>
        </w:rPr>
        <w:t xml:space="preserve"> Apache CXF – SOA </w:t>
      </w:r>
      <w:r w:rsidRPr="00970407">
        <w:t>провайдер</w:t>
      </w:r>
      <w:r w:rsidRPr="00970407">
        <w:rPr>
          <w:lang w:val="en-US"/>
        </w:rPr>
        <w:t>)</w:t>
      </w:r>
    </w:p>
    <w:p w:rsidR="00970407" w:rsidRDefault="00327AB5" w:rsidP="00970407">
      <w:pPr>
        <w:pStyle w:val="aff7"/>
        <w:numPr>
          <w:ilvl w:val="0"/>
          <w:numId w:val="33"/>
        </w:numPr>
      </w:pPr>
      <w:hyperlink r:id="rId23" w:tooltip="Fuse Mediation Router" w:history="1">
        <w:proofErr w:type="spellStart"/>
        <w:r w:rsidR="00970407" w:rsidRPr="00970407">
          <w:rPr>
            <w:rStyle w:val="a4"/>
            <w:color w:val="auto"/>
            <w:u w:val="none"/>
          </w:rPr>
          <w:t>Fuse</w:t>
        </w:r>
        <w:proofErr w:type="spellEnd"/>
        <w:r w:rsidR="00970407"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="00970407" w:rsidRPr="00970407">
          <w:rPr>
            <w:rStyle w:val="a4"/>
            <w:color w:val="auto"/>
            <w:u w:val="none"/>
          </w:rPr>
          <w:t>Mediation</w:t>
        </w:r>
        <w:proofErr w:type="spellEnd"/>
        <w:r w:rsidR="00970407" w:rsidRPr="00970407">
          <w:rPr>
            <w:rStyle w:val="a4"/>
            <w:color w:val="auto"/>
            <w:u w:val="none"/>
          </w:rPr>
          <w:t xml:space="preserve"> </w:t>
        </w:r>
        <w:proofErr w:type="spellStart"/>
        <w:r w:rsidR="00970407" w:rsidRPr="00970407">
          <w:rPr>
            <w:rStyle w:val="a4"/>
            <w:color w:val="auto"/>
            <w:u w:val="none"/>
          </w:rPr>
          <w:t>Router</w:t>
        </w:r>
        <w:proofErr w:type="spellEnd"/>
      </w:hyperlink>
      <w:r w:rsidR="00F41721">
        <w:t xml:space="preserve"> </w:t>
      </w:r>
      <w:r w:rsidR="00970407" w:rsidRPr="00970407">
        <w:t>(основан</w:t>
      </w:r>
      <w:r w:rsidR="00970407" w:rsidRPr="00970407">
        <w:rPr>
          <w:rStyle w:val="apple-converted-space"/>
        </w:rPr>
        <w:t> </w:t>
      </w:r>
      <w:proofErr w:type="spellStart"/>
      <w:r w:rsidR="00970407" w:rsidRPr="00970407">
        <w:rPr>
          <w:rStyle w:val="a4"/>
          <w:color w:val="auto"/>
          <w:u w:val="none"/>
        </w:rPr>
        <w:t>Apache</w:t>
      </w:r>
      <w:proofErr w:type="spellEnd"/>
      <w:r w:rsidR="00970407" w:rsidRPr="00970407">
        <w:rPr>
          <w:rStyle w:val="a4"/>
          <w:color w:val="auto"/>
          <w:u w:val="none"/>
        </w:rPr>
        <w:t xml:space="preserve"> </w:t>
      </w:r>
      <w:proofErr w:type="spellStart"/>
      <w:r w:rsidR="00970407" w:rsidRPr="00970407">
        <w:rPr>
          <w:rStyle w:val="a4"/>
          <w:color w:val="auto"/>
          <w:u w:val="none"/>
        </w:rPr>
        <w:t>Camel</w:t>
      </w:r>
      <w:proofErr w:type="spellEnd"/>
      <w:r w:rsidR="00970407" w:rsidRPr="00970407">
        <w:t xml:space="preserve"> – Фреймворк для построения оркестрации потока данных  на основе паттернов проектирования).</w:t>
      </w:r>
    </w:p>
    <w:p w:rsidR="00970407" w:rsidRPr="00970407" w:rsidRDefault="00970407" w:rsidP="00970407">
      <w:pPr>
        <w:pStyle w:val="aff7"/>
        <w:numPr>
          <w:ilvl w:val="0"/>
          <w:numId w:val="33"/>
        </w:numPr>
      </w:pPr>
      <w:r w:rsidRPr="00970407">
        <w:rPr>
          <w:lang w:val="en-US"/>
        </w:rPr>
        <w:t>Fuse</w:t>
      </w:r>
      <w:r w:rsidRPr="00970407">
        <w:t xml:space="preserve"> </w:t>
      </w:r>
      <w:proofErr w:type="spellStart"/>
      <w:r>
        <w:rPr>
          <w:lang w:val="en-US"/>
        </w:rPr>
        <w:t>OSGi</w:t>
      </w:r>
      <w:proofErr w:type="spellEnd"/>
      <w:r w:rsidRPr="00970407">
        <w:t xml:space="preserve"> </w:t>
      </w:r>
      <w:r>
        <w:rPr>
          <w:lang w:val="en-US"/>
        </w:rPr>
        <w:t>Container</w:t>
      </w:r>
      <w:r w:rsidRPr="00970407">
        <w:t xml:space="preserve"> (</w:t>
      </w:r>
      <w:r>
        <w:rPr>
          <w:lang w:val="en-US"/>
        </w:rPr>
        <w:t>Apache</w:t>
      </w:r>
      <w:r w:rsidRPr="00970407">
        <w:t xml:space="preserve"> </w:t>
      </w:r>
      <w:proofErr w:type="spellStart"/>
      <w:r>
        <w:rPr>
          <w:lang w:val="en-US"/>
        </w:rPr>
        <w:t>Karaf</w:t>
      </w:r>
      <w:proofErr w:type="spellEnd"/>
      <w:r w:rsidRPr="00970407">
        <w:t xml:space="preserve"> – </w:t>
      </w:r>
      <w:r>
        <w:t>легковесный</w:t>
      </w:r>
      <w:r w:rsidRPr="00970407">
        <w:t xml:space="preserve"> </w:t>
      </w:r>
      <w:r>
        <w:t>контейнер</w:t>
      </w:r>
      <w:r w:rsidRPr="00970407">
        <w:t xml:space="preserve"> </w:t>
      </w:r>
      <w:r>
        <w:t>для</w:t>
      </w:r>
      <w:r w:rsidRPr="00970407">
        <w:t xml:space="preserve"> </w:t>
      </w:r>
      <w:r>
        <w:rPr>
          <w:lang w:val="en-US"/>
        </w:rPr>
        <w:t>hot</w:t>
      </w:r>
      <w:r w:rsidRPr="00970407">
        <w:t>-</w:t>
      </w:r>
      <w:r>
        <w:t>развёртывания</w:t>
      </w:r>
      <w:r w:rsidRPr="00970407">
        <w:t xml:space="preserve"> </w:t>
      </w:r>
      <w:r>
        <w:t>и интеграции компонентов</w:t>
      </w:r>
      <w:r w:rsidRPr="00970407">
        <w:t xml:space="preserve"> </w:t>
      </w:r>
      <w:r w:rsidR="00F41721">
        <w:t>между собой</w:t>
      </w:r>
      <w:r w:rsidRPr="00970407">
        <w:t>)</w:t>
      </w:r>
    </w:p>
    <w:p w:rsidR="00970407" w:rsidRPr="00970407" w:rsidRDefault="00970407" w:rsidP="00970407">
      <w:pPr>
        <w:pStyle w:val="aff7"/>
        <w:ind w:left="1859" w:firstLine="0"/>
      </w:pPr>
    </w:p>
    <w:p w:rsidR="00C54F14" w:rsidRDefault="00C54F14" w:rsidP="00CE648C">
      <w:pPr>
        <w:pStyle w:val="aff7"/>
      </w:pPr>
      <w:r>
        <w:rPr>
          <w:lang w:val="en-US"/>
        </w:rPr>
        <w:t>Red</w:t>
      </w:r>
      <w:r w:rsidR="00F41721">
        <w:t xml:space="preserve"> </w:t>
      </w:r>
      <w:r w:rsidR="00F41721">
        <w:rPr>
          <w:lang w:val="en-US"/>
        </w:rPr>
        <w:t>Ha</w:t>
      </w:r>
      <w:r>
        <w:rPr>
          <w:lang w:val="en-US"/>
        </w:rPr>
        <w:t>t</w:t>
      </w:r>
      <w:r w:rsidRPr="00C54F14">
        <w:t xml:space="preserve"> </w:t>
      </w:r>
      <w:r>
        <w:t>выпустило целый комплекс инструментов, которые позволяют строить интеграционные решения быстро и удобно (Рисунок):</w:t>
      </w:r>
    </w:p>
    <w:p w:rsid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IDE</w:t>
      </w:r>
      <w:r w:rsidRPr="00C54F14">
        <w:t xml:space="preserve"> – </w:t>
      </w:r>
      <w:r>
        <w:t>интегрированная среда для разработки интеграционных решений.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 Enterprise</w:t>
      </w:r>
      <w:r>
        <w:t xml:space="preserve"> – интеграционная платформа.</w:t>
      </w:r>
    </w:p>
    <w:p w:rsidR="00C54F14" w:rsidRPr="00C54F14" w:rsidRDefault="00C54F14" w:rsidP="00C54F14">
      <w:pPr>
        <w:pStyle w:val="aff7"/>
        <w:numPr>
          <w:ilvl w:val="0"/>
          <w:numId w:val="34"/>
        </w:numPr>
        <w:rPr>
          <w:lang w:val="en-US"/>
        </w:rPr>
      </w:pPr>
      <w:r>
        <w:rPr>
          <w:lang w:val="en-US"/>
        </w:rPr>
        <w:t>Fuse</w:t>
      </w:r>
      <w:r w:rsidRPr="00C54F14">
        <w:t xml:space="preserve"> </w:t>
      </w:r>
      <w:proofErr w:type="spellStart"/>
      <w:r>
        <w:rPr>
          <w:lang w:val="en-US"/>
        </w:rPr>
        <w:t>Mng</w:t>
      </w:r>
      <w:proofErr w:type="spellEnd"/>
      <w:r w:rsidRPr="00C54F14">
        <w:t xml:space="preserve"> </w:t>
      </w:r>
      <w:proofErr w:type="spellStart"/>
      <w:r>
        <w:rPr>
          <w:lang w:val="en-US"/>
        </w:rPr>
        <w:t>Concole</w:t>
      </w:r>
      <w:proofErr w:type="spellEnd"/>
      <w:r>
        <w:t xml:space="preserve"> – консоль управления компонентами </w:t>
      </w:r>
      <w:r>
        <w:rPr>
          <w:lang w:val="en-US"/>
        </w:rPr>
        <w:t>Fuse Enterprise</w:t>
      </w:r>
    </w:p>
    <w:p w:rsidR="00C54F14" w:rsidRPr="00C54F14" w:rsidRDefault="00C54F14" w:rsidP="00C54F14">
      <w:pPr>
        <w:pStyle w:val="aff7"/>
        <w:numPr>
          <w:ilvl w:val="0"/>
          <w:numId w:val="34"/>
        </w:numPr>
      </w:pPr>
      <w:r>
        <w:rPr>
          <w:lang w:val="en-US"/>
        </w:rPr>
        <w:t>Fuse</w:t>
      </w:r>
      <w:r w:rsidRPr="00C54F14">
        <w:t xml:space="preserve"> </w:t>
      </w:r>
      <w:r>
        <w:rPr>
          <w:lang w:val="en-US"/>
        </w:rPr>
        <w:t>HQ</w:t>
      </w:r>
      <w:r>
        <w:t xml:space="preserve"> – </w:t>
      </w:r>
      <w:r>
        <w:rPr>
          <w:lang w:val="en-US"/>
        </w:rPr>
        <w:t>JMX</w:t>
      </w:r>
      <w:r w:rsidRPr="00C54F14">
        <w:t xml:space="preserve"> </w:t>
      </w:r>
      <w:r>
        <w:t xml:space="preserve">консоль управления </w:t>
      </w:r>
    </w:p>
    <w:p w:rsidR="00C467CA" w:rsidRDefault="00C467CA" w:rsidP="00C467CA">
      <w:pPr>
        <w:pStyle w:val="aff7"/>
        <w:ind w:firstLine="0"/>
      </w:pPr>
      <w:r>
        <w:rPr>
          <w:noProof/>
          <w:lang w:val="en-US" w:eastAsia="en-US"/>
        </w:rPr>
        <w:drawing>
          <wp:inline distT="0" distB="0" distL="0" distR="0">
            <wp:extent cx="6099927" cy="3848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e_esb_enterprise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67" cy="3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2" w:rsidRPr="006F1BD0" w:rsidRDefault="00CF5DD2" w:rsidP="00CF5DD2">
      <w:pPr>
        <w:pStyle w:val="af9"/>
      </w:pPr>
      <w:r>
        <w:lastRenderedPageBreak/>
        <w:t xml:space="preserve">Рисунок 4.2.1.1 Компоненты платформы </w:t>
      </w:r>
      <w:r>
        <w:rPr>
          <w:lang w:val="en-US"/>
        </w:rPr>
        <w:t>FUSE</w:t>
      </w:r>
    </w:p>
    <w:p w:rsidR="00C54F14" w:rsidRPr="00C54F14" w:rsidRDefault="00C54F14" w:rsidP="00C54F14">
      <w:pPr>
        <w:pStyle w:val="aff7"/>
      </w:pPr>
      <w:r>
        <w:t>В целом выбранная технология полностью отвечает требованиям, описанным в пункте (2.5.2.4)</w:t>
      </w:r>
    </w:p>
    <w:p w:rsidR="00C54F14" w:rsidRDefault="00BF4BEE" w:rsidP="00BF4BEE">
      <w:pPr>
        <w:pStyle w:val="2"/>
      </w:pPr>
      <w:bookmarkStart w:id="301" w:name="_Toc354220947"/>
      <w:bookmarkStart w:id="302" w:name="_Toc354221140"/>
      <w:bookmarkStart w:id="303" w:name="_Toc354221190"/>
      <w:bookmarkStart w:id="304" w:name="_Toc354221234"/>
      <w:bookmarkStart w:id="305" w:name="_Toc354222224"/>
      <w:bookmarkStart w:id="306" w:name="_Toc354222333"/>
      <w:r>
        <w:t>Конфигурация оркестрации потоков данных</w:t>
      </w:r>
      <w:bookmarkEnd w:id="301"/>
      <w:bookmarkEnd w:id="302"/>
      <w:bookmarkEnd w:id="303"/>
      <w:bookmarkEnd w:id="304"/>
      <w:bookmarkEnd w:id="305"/>
      <w:bookmarkEnd w:id="306"/>
    </w:p>
    <w:p w:rsidR="00BF4BEE" w:rsidRDefault="00BF4BEE" w:rsidP="00BF4BEE">
      <w:pPr>
        <w:pStyle w:val="2"/>
      </w:pPr>
      <w:bookmarkStart w:id="307" w:name="_Toc354220948"/>
      <w:bookmarkStart w:id="308" w:name="_Toc354221141"/>
      <w:bookmarkStart w:id="309" w:name="_Toc354221191"/>
      <w:bookmarkStart w:id="310" w:name="_Toc354221235"/>
      <w:bookmarkStart w:id="311" w:name="_Toc354222225"/>
      <w:bookmarkStart w:id="312" w:name="_Toc354222334"/>
      <w:r>
        <w:t>Трансформация запросов</w:t>
      </w:r>
      <w:bookmarkEnd w:id="307"/>
      <w:bookmarkEnd w:id="308"/>
      <w:bookmarkEnd w:id="309"/>
      <w:bookmarkEnd w:id="310"/>
      <w:bookmarkEnd w:id="311"/>
      <w:bookmarkEnd w:id="312"/>
    </w:p>
    <w:p w:rsidR="00BF4BEE" w:rsidRDefault="00265673" w:rsidP="00BF4BEE">
      <w:pPr>
        <w:pStyle w:val="2"/>
        <w:numPr>
          <w:ilvl w:val="0"/>
          <w:numId w:val="0"/>
        </w:numPr>
        <w:ind w:left="1080"/>
      </w:pPr>
      <w:r>
        <w:rPr>
          <w:noProof/>
          <w:lang w:val="en-US" w:eastAsia="en-US"/>
        </w:rPr>
        <w:drawing>
          <wp:inline distT="0" distB="0" distL="0" distR="0">
            <wp:extent cx="4467225" cy="1504950"/>
            <wp:effectExtent l="19050" t="0" r="9525" b="0"/>
            <wp:docPr id="12" name="Рисунок 11" descr="class-diagram-integration-proces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integration-processor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EE" w:rsidRPr="00BF4BEE" w:rsidRDefault="00BF4BEE" w:rsidP="00C467CA">
      <w:pPr>
        <w:pStyle w:val="aff7"/>
        <w:ind w:firstLine="0"/>
      </w:pPr>
    </w:p>
    <w:p w:rsidR="00CE648C" w:rsidRPr="00C54F14" w:rsidRDefault="00CE648C" w:rsidP="00CE648C">
      <w:pPr>
        <w:pStyle w:val="aff7"/>
        <w:rPr>
          <w:shd w:val="clear" w:color="auto" w:fill="FFFFFF"/>
        </w:rPr>
      </w:pPr>
    </w:p>
    <w:p w:rsidR="004F25FC" w:rsidRDefault="004F25FC" w:rsidP="006744E7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 w:rsidRPr="00C54F14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="005F2389">
        <w:rPr>
          <w:b/>
          <w:color w:val="000000"/>
          <w:shd w:val="clear" w:color="auto" w:fill="FFFFFF"/>
          <w:lang w:val="en-US"/>
        </w:rPr>
        <w:t>WS Rules Provider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301890" w:rsidRPr="00265673" w:rsidRDefault="00301890" w:rsidP="00301890">
      <w:pPr>
        <w:pStyle w:val="2"/>
        <w:rPr>
          <w:shd w:val="clear" w:color="auto" w:fill="FFFFFF"/>
        </w:rPr>
      </w:pPr>
      <w:bookmarkStart w:id="313" w:name="_Toc354220949"/>
      <w:bookmarkStart w:id="314" w:name="_Toc354221142"/>
      <w:bookmarkStart w:id="315" w:name="_Toc354221192"/>
      <w:bookmarkStart w:id="316" w:name="_Toc354221236"/>
      <w:bookmarkStart w:id="317" w:name="_Toc354222226"/>
      <w:bookmarkStart w:id="318" w:name="_Toc354222335"/>
      <w:r w:rsidRPr="001607A0">
        <w:rPr>
          <w:shd w:val="clear" w:color="auto" w:fill="FFFFFF"/>
        </w:rPr>
        <w:t>Диаграмма классов</w:t>
      </w:r>
      <w:bookmarkEnd w:id="313"/>
      <w:bookmarkEnd w:id="314"/>
      <w:bookmarkEnd w:id="315"/>
      <w:bookmarkEnd w:id="316"/>
      <w:bookmarkEnd w:id="317"/>
      <w:bookmarkEnd w:id="318"/>
    </w:p>
    <w:p w:rsidR="00265673" w:rsidRDefault="00265673" w:rsidP="00265673">
      <w:pPr>
        <w:pStyle w:val="2"/>
        <w:numPr>
          <w:ilvl w:val="0"/>
          <w:numId w:val="0"/>
        </w:numPr>
        <w:ind w:left="1080"/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4903824" cy="1104735"/>
            <wp:effectExtent l="19050" t="0" r="0" b="0"/>
            <wp:docPr id="7" name="Рисунок 6" descr="class-diagram-ws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wsrp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561" cy="11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79" w:rsidRPr="00DF67DD" w:rsidRDefault="00D53F79" w:rsidP="00301890">
      <w:pPr>
        <w:pStyle w:val="2"/>
        <w:rPr>
          <w:shd w:val="clear" w:color="auto" w:fill="FFFFFF"/>
        </w:rPr>
      </w:pPr>
      <w:bookmarkStart w:id="319" w:name="_Toc354220950"/>
      <w:bookmarkStart w:id="320" w:name="_Toc354221143"/>
      <w:bookmarkStart w:id="321" w:name="_Toc354221193"/>
      <w:bookmarkStart w:id="322" w:name="_Toc354221237"/>
      <w:bookmarkStart w:id="323" w:name="_Toc354222227"/>
      <w:bookmarkStart w:id="324" w:name="_Toc354222336"/>
      <w:r>
        <w:rPr>
          <w:shd w:val="clear" w:color="auto" w:fill="FFFFFF"/>
        </w:rPr>
        <w:t>Диаграмма последовательностей</w:t>
      </w:r>
      <w:bookmarkEnd w:id="319"/>
      <w:bookmarkEnd w:id="320"/>
      <w:bookmarkEnd w:id="321"/>
      <w:bookmarkEnd w:id="322"/>
      <w:bookmarkEnd w:id="323"/>
      <w:bookmarkEnd w:id="324"/>
    </w:p>
    <w:p w:rsidR="00301890" w:rsidRPr="00301890" w:rsidRDefault="00301890" w:rsidP="00301890">
      <w:pPr>
        <w:pStyle w:val="17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265673" w:rsidRPr="00265673" w:rsidRDefault="00301890" w:rsidP="00265673">
      <w:pPr>
        <w:pStyle w:val="17"/>
        <w:numPr>
          <w:ilvl w:val="1"/>
          <w:numId w:val="4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  <w:lang w:val="en-US"/>
        </w:rPr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“Rules Repository”</w:t>
      </w:r>
    </w:p>
    <w:p w:rsidR="00301890" w:rsidRPr="004F25FC" w:rsidRDefault="00301890" w:rsidP="00301890">
      <w:pPr>
        <w:pStyle w:val="2"/>
        <w:rPr>
          <w:shd w:val="clear" w:color="auto" w:fill="FFFFFF"/>
        </w:rPr>
      </w:pPr>
      <w:r>
        <w:rPr>
          <w:shd w:val="clear" w:color="auto" w:fill="FFFFFF"/>
          <w:lang w:val="en-US"/>
        </w:rPr>
        <w:lastRenderedPageBreak/>
        <w:t xml:space="preserve"> </w:t>
      </w:r>
      <w:bookmarkStart w:id="325" w:name="_Toc354220951"/>
      <w:bookmarkStart w:id="326" w:name="_Toc354221144"/>
      <w:bookmarkStart w:id="327" w:name="_Toc354221194"/>
      <w:bookmarkStart w:id="328" w:name="_Toc354221238"/>
      <w:bookmarkStart w:id="329" w:name="_Toc354222228"/>
      <w:bookmarkStart w:id="330" w:name="_Toc354222337"/>
      <w:r>
        <w:rPr>
          <w:shd w:val="clear" w:color="auto" w:fill="FFFFFF"/>
        </w:rPr>
        <w:t>Диаграмма Базы Данных</w:t>
      </w:r>
      <w:bookmarkEnd w:id="325"/>
      <w:bookmarkEnd w:id="326"/>
      <w:bookmarkEnd w:id="327"/>
      <w:bookmarkEnd w:id="328"/>
      <w:bookmarkEnd w:id="329"/>
      <w:bookmarkEnd w:id="330"/>
    </w:p>
    <w:p w:rsidR="009535D6" w:rsidRPr="00B742DE" w:rsidRDefault="00265673" w:rsidP="007604AF">
      <w:pPr>
        <w:spacing w:line="360" w:lineRule="auto"/>
        <w:rPr>
          <w:rStyle w:val="af3"/>
          <w:sz w:val="32"/>
          <w:szCs w:val="32"/>
          <w:lang w:val="en-US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606415" cy="3121025"/>
            <wp:effectExtent l="19050" t="0" r="0" b="0"/>
            <wp:docPr id="10" name="Рисунок 8" descr="rules-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-repository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7C" w:rsidRDefault="00C73A07" w:rsidP="00C83B97">
      <w:pPr>
        <w:pStyle w:val="10"/>
        <w:jc w:val="center"/>
        <w:rPr>
          <w:rStyle w:val="af3"/>
          <w:b/>
          <w:szCs w:val="28"/>
        </w:rPr>
      </w:pPr>
      <w:bookmarkStart w:id="331" w:name="_Toc324342784"/>
      <w:bookmarkStart w:id="332" w:name="_Toc353548572"/>
      <w:bookmarkStart w:id="333" w:name="_Toc353549437"/>
      <w:bookmarkStart w:id="334" w:name="_Toc354220952"/>
      <w:bookmarkStart w:id="335" w:name="_Toc354221145"/>
      <w:bookmarkStart w:id="336" w:name="_Toc354221195"/>
      <w:bookmarkStart w:id="337" w:name="_Toc354221239"/>
      <w:bookmarkStart w:id="338" w:name="_Toc354222229"/>
      <w:bookmarkStart w:id="339" w:name="_Toc354222338"/>
      <w:r w:rsidRPr="00C83B97">
        <w:rPr>
          <w:rStyle w:val="af3"/>
          <w:b/>
          <w:szCs w:val="28"/>
        </w:rPr>
        <w:t>ЗАКЛЮЧЕНИЕ</w:t>
      </w:r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391959" w:rsidRPr="00391959" w:rsidRDefault="00391959" w:rsidP="00391959"/>
    <w:p w:rsidR="009535D6" w:rsidRPr="009535D6" w:rsidRDefault="009535D6" w:rsidP="009535D6"/>
    <w:p w:rsidR="0053047C" w:rsidRDefault="00C73A07" w:rsidP="001A4C8F">
      <w:pPr>
        <w:pStyle w:val="10"/>
        <w:ind w:firstLine="1080"/>
        <w:jc w:val="center"/>
        <w:rPr>
          <w:rStyle w:val="af3"/>
          <w:b/>
          <w:szCs w:val="28"/>
        </w:rPr>
      </w:pPr>
      <w:bookmarkStart w:id="340" w:name="_Toc324342785"/>
      <w:bookmarkStart w:id="341" w:name="_Toc353548573"/>
      <w:bookmarkStart w:id="342" w:name="_Toc353549438"/>
      <w:bookmarkStart w:id="343" w:name="_Toc354220953"/>
      <w:bookmarkStart w:id="344" w:name="_Toc354221146"/>
      <w:bookmarkStart w:id="345" w:name="_Toc354221196"/>
      <w:bookmarkStart w:id="346" w:name="_Toc354221240"/>
      <w:bookmarkStart w:id="347" w:name="_Toc354222230"/>
      <w:bookmarkStart w:id="348" w:name="_Toc354222339"/>
      <w:r w:rsidRPr="00C83B97">
        <w:rPr>
          <w:rStyle w:val="af3"/>
          <w:b/>
          <w:szCs w:val="28"/>
        </w:rPr>
        <w:t>СПИСОК ЛИТЕРАТУРЫ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</w:p>
    <w:p w:rsidR="001B2930" w:rsidRDefault="001B2930" w:rsidP="001A4C8F">
      <w:pPr>
        <w:ind w:firstLine="1080"/>
        <w:jc w:val="both"/>
      </w:pPr>
    </w:p>
    <w:p w:rsidR="001B2930" w:rsidRPr="00E25FA7" w:rsidRDefault="001B2930" w:rsidP="001B2930">
      <w:pPr>
        <w:rPr>
          <w:lang w:val="en-US"/>
        </w:rPr>
      </w:pPr>
    </w:p>
    <w:p w:rsidR="00D76427" w:rsidRPr="00D76427" w:rsidRDefault="00327AB5" w:rsidP="00D76427">
      <w:pPr>
        <w:pStyle w:val="aff7"/>
        <w:rPr>
          <w:lang w:val="en-US"/>
        </w:rPr>
      </w:pPr>
      <w:hyperlink r:id="rId28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khpi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iip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mipk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kharkiv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edu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library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extent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prog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D76427" w:rsidRPr="006F1BD0" w:rsidRDefault="00327AB5" w:rsidP="00D76427">
      <w:pPr>
        <w:pStyle w:val="aff7"/>
        <w:rPr>
          <w:rStyle w:val="a4"/>
          <w:lang w:val="en-US"/>
        </w:rPr>
      </w:pPr>
      <w:hyperlink r:id="rId29" w:history="1">
        <w:r w:rsidR="00D76427" w:rsidRPr="009A2074">
          <w:rPr>
            <w:rStyle w:val="a4"/>
            <w:lang w:val="en-US"/>
          </w:rPr>
          <w:t>http</w:t>
        </w:r>
        <w:r w:rsidR="00D76427" w:rsidRPr="00D76427">
          <w:rPr>
            <w:rStyle w:val="a4"/>
            <w:lang w:val="en-US"/>
          </w:rPr>
          <w:t>://</w:t>
        </w:r>
        <w:r w:rsidR="00D76427" w:rsidRPr="009A2074">
          <w:rPr>
            <w:rStyle w:val="a4"/>
            <w:lang w:val="en-US"/>
          </w:rPr>
          <w:t>sait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com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articles</w:t>
        </w:r>
        <w:r w:rsidR="00D76427" w:rsidRPr="00D76427">
          <w:rPr>
            <w:rStyle w:val="a4"/>
            <w:lang w:val="en-US"/>
          </w:rPr>
          <w:t>/</w:t>
        </w:r>
        <w:r w:rsidR="00D76427" w:rsidRPr="009A2074">
          <w:rPr>
            <w:rStyle w:val="a4"/>
            <w:lang w:val="en-US"/>
          </w:rPr>
          <w:t>javaee</w:t>
        </w:r>
        <w:r w:rsidR="00D76427" w:rsidRPr="00D76427">
          <w:rPr>
            <w:rStyle w:val="a4"/>
            <w:lang w:val="en-US"/>
          </w:rPr>
          <w:t>/3525-</w:t>
        </w:r>
        <w:r w:rsidR="00D76427" w:rsidRPr="009A2074">
          <w:rPr>
            <w:rStyle w:val="a4"/>
            <w:lang w:val="en-US"/>
          </w:rPr>
          <w:t>obzor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texnologii</w:t>
        </w:r>
        <w:r w:rsidR="00D76427" w:rsidRPr="00D76427">
          <w:rPr>
            <w:rStyle w:val="a4"/>
            <w:lang w:val="en-US"/>
          </w:rPr>
          <w:t>-</w:t>
        </w:r>
        <w:r w:rsidR="00D76427" w:rsidRPr="009A2074">
          <w:rPr>
            <w:rStyle w:val="a4"/>
            <w:lang w:val="en-US"/>
          </w:rPr>
          <w:t>jsf</w:t>
        </w:r>
        <w:r w:rsidR="00D76427" w:rsidRPr="00D76427">
          <w:rPr>
            <w:rStyle w:val="a4"/>
            <w:lang w:val="en-US"/>
          </w:rPr>
          <w:t>.</w:t>
        </w:r>
        <w:r w:rsidR="00D76427" w:rsidRPr="009A2074">
          <w:rPr>
            <w:rStyle w:val="a4"/>
            <w:lang w:val="en-US"/>
          </w:rPr>
          <w:t>html</w:t>
        </w:r>
      </w:hyperlink>
    </w:p>
    <w:p w:rsidR="0053786E" w:rsidRPr="006F1BD0" w:rsidRDefault="00327AB5" w:rsidP="00D76427">
      <w:pPr>
        <w:pStyle w:val="aff7"/>
        <w:rPr>
          <w:lang w:val="en-US"/>
        </w:rPr>
      </w:pPr>
      <w:hyperlink r:id="rId30" w:history="1">
        <w:r w:rsidR="0053786E" w:rsidRPr="006F1BD0">
          <w:rPr>
            <w:rStyle w:val="a4"/>
            <w:lang w:val="en-US"/>
          </w:rPr>
          <w:t>http://fusesource.com/documentation/fuse-esb-documentation/</w:t>
        </w:r>
      </w:hyperlink>
    </w:p>
    <w:p w:rsidR="0053786E" w:rsidRPr="006F1BD0" w:rsidRDefault="00327AB5" w:rsidP="00D76427">
      <w:pPr>
        <w:pStyle w:val="aff7"/>
        <w:rPr>
          <w:lang w:val="en-US"/>
        </w:rPr>
      </w:pPr>
      <w:hyperlink r:id="rId31" w:history="1">
        <w:r w:rsidR="0053786E" w:rsidRPr="006F1BD0">
          <w:rPr>
            <w:rStyle w:val="a4"/>
            <w:lang w:val="en-US"/>
          </w:rPr>
          <w:t>http://activemq.apache.org/</w:t>
        </w:r>
      </w:hyperlink>
    </w:p>
    <w:p w:rsidR="0053786E" w:rsidRPr="006F1BD0" w:rsidRDefault="00327AB5" w:rsidP="00D76427">
      <w:pPr>
        <w:pStyle w:val="aff7"/>
        <w:rPr>
          <w:lang w:val="en-US"/>
        </w:rPr>
      </w:pPr>
      <w:hyperlink r:id="rId32" w:history="1">
        <w:r w:rsidR="0053786E" w:rsidRPr="006F1BD0">
          <w:rPr>
            <w:rStyle w:val="a4"/>
            <w:lang w:val="en-US"/>
          </w:rPr>
          <w:t>http://camel.apache.org/</w:t>
        </w:r>
      </w:hyperlink>
    </w:p>
    <w:p w:rsidR="0053786E" w:rsidRPr="006F1BD0" w:rsidRDefault="00327AB5" w:rsidP="00D76427">
      <w:pPr>
        <w:pStyle w:val="aff7"/>
        <w:rPr>
          <w:lang w:val="en-US"/>
        </w:rPr>
      </w:pPr>
      <w:hyperlink r:id="rId33" w:history="1">
        <w:r w:rsidR="0053786E" w:rsidRPr="006F1BD0">
          <w:rPr>
            <w:rStyle w:val="a4"/>
            <w:lang w:val="en-US"/>
          </w:rPr>
          <w:t>http://cxf.apache.org/</w:t>
        </w:r>
      </w:hyperlink>
    </w:p>
    <w:p w:rsidR="0053786E" w:rsidRPr="006F1BD0" w:rsidRDefault="00327AB5" w:rsidP="00D76427">
      <w:pPr>
        <w:pStyle w:val="aff7"/>
        <w:rPr>
          <w:lang w:val="en-US"/>
        </w:rPr>
      </w:pPr>
      <w:hyperlink r:id="rId34" w:history="1">
        <w:r w:rsidR="0053786E" w:rsidRPr="006F1BD0">
          <w:rPr>
            <w:rStyle w:val="a4"/>
            <w:lang w:val="en-US"/>
          </w:rPr>
          <w:t>http://ode.apache.org/</w:t>
        </w:r>
      </w:hyperlink>
    </w:p>
    <w:p w:rsidR="0053786E" w:rsidRPr="006F1BD0" w:rsidRDefault="00327AB5" w:rsidP="00D76427">
      <w:pPr>
        <w:pStyle w:val="aff7"/>
        <w:rPr>
          <w:lang w:val="en-US"/>
        </w:rPr>
      </w:pPr>
      <w:hyperlink r:id="rId35" w:history="1">
        <w:r w:rsidR="0053786E" w:rsidRPr="006F1BD0">
          <w:rPr>
            <w:rStyle w:val="a4"/>
            <w:lang w:val="en-US"/>
          </w:rPr>
          <w:t>http://karaf.apache.org/</w:t>
        </w:r>
      </w:hyperlink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1B2930" w:rsidRPr="006F1BD0" w:rsidRDefault="001B2930" w:rsidP="001B2930">
      <w:pPr>
        <w:rPr>
          <w:lang w:val="en-US"/>
        </w:rPr>
      </w:pPr>
    </w:p>
    <w:p w:rsidR="0053047C" w:rsidRPr="006F1BD0" w:rsidRDefault="00C73A07" w:rsidP="00C83B97">
      <w:pPr>
        <w:pStyle w:val="10"/>
        <w:jc w:val="center"/>
        <w:rPr>
          <w:rStyle w:val="af3"/>
          <w:b/>
          <w:szCs w:val="28"/>
          <w:lang w:val="en-US"/>
        </w:rPr>
      </w:pPr>
      <w:bookmarkStart w:id="349" w:name="_Toc324342786"/>
      <w:bookmarkStart w:id="350" w:name="_Toc353548574"/>
      <w:bookmarkStart w:id="351" w:name="_Toc353549439"/>
      <w:bookmarkStart w:id="352" w:name="_Toc354220954"/>
      <w:bookmarkStart w:id="353" w:name="_Toc354221147"/>
      <w:bookmarkStart w:id="354" w:name="_Toc354221197"/>
      <w:bookmarkStart w:id="355" w:name="_Toc354221241"/>
      <w:bookmarkStart w:id="356" w:name="_Toc354222231"/>
      <w:bookmarkStart w:id="357" w:name="_Toc354222340"/>
      <w:r w:rsidRPr="00C83B97">
        <w:rPr>
          <w:rStyle w:val="af3"/>
          <w:b/>
          <w:szCs w:val="28"/>
        </w:rPr>
        <w:t>ПРИЛОЖЕНИ</w:t>
      </w:r>
      <w:bookmarkEnd w:id="349"/>
      <w:r w:rsidR="00F80995">
        <w:rPr>
          <w:rStyle w:val="af3"/>
          <w:b/>
          <w:szCs w:val="28"/>
        </w:rPr>
        <w:t>Е</w:t>
      </w:r>
      <w:r w:rsidR="00F80995" w:rsidRPr="006F1BD0">
        <w:rPr>
          <w:rStyle w:val="af3"/>
          <w:b/>
          <w:szCs w:val="28"/>
          <w:lang w:val="en-US"/>
        </w:rPr>
        <w:t xml:space="preserve"> 1.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 w:rsidR="00F80995" w:rsidRPr="006F1BD0">
        <w:rPr>
          <w:rStyle w:val="af3"/>
          <w:b/>
          <w:szCs w:val="28"/>
          <w:lang w:val="en-US"/>
        </w:rPr>
        <w:t xml:space="preserve"> </w:t>
      </w:r>
    </w:p>
    <w:p w:rsidR="00F71C44" w:rsidRPr="006F1BD0" w:rsidRDefault="00F71C44" w:rsidP="00F71C44">
      <w:pPr>
        <w:rPr>
          <w:lang w:val="en-US"/>
        </w:rPr>
      </w:pPr>
    </w:p>
    <w:p w:rsidR="00F71C44" w:rsidRPr="006F1BD0" w:rsidRDefault="00F71C44" w:rsidP="00F71C44">
      <w:pPr>
        <w:rPr>
          <w:lang w:val="en-US"/>
        </w:rPr>
      </w:pPr>
    </w:p>
    <w:p w:rsidR="00F80995" w:rsidRPr="006F1BD0" w:rsidRDefault="00F80995" w:rsidP="00F80995">
      <w:pPr>
        <w:rPr>
          <w:sz w:val="28"/>
          <w:szCs w:val="28"/>
          <w:lang w:val="en-US"/>
        </w:rPr>
      </w:pPr>
    </w:p>
    <w:p w:rsidR="00861CCD" w:rsidRPr="006F1BD0" w:rsidRDefault="00861CCD" w:rsidP="00D75876">
      <w:pPr>
        <w:spacing w:line="360" w:lineRule="auto"/>
        <w:jc w:val="both"/>
        <w:rPr>
          <w:sz w:val="28"/>
          <w:szCs w:val="28"/>
          <w:lang w:val="en-US"/>
        </w:rPr>
      </w:pPr>
    </w:p>
    <w:sectPr w:rsidR="00861CCD" w:rsidRPr="006F1BD0" w:rsidSect="00127FDE">
      <w:footerReference w:type="even" r:id="rId36"/>
      <w:footerReference w:type="default" r:id="rId37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AA9" w:rsidRDefault="007B7AA9">
      <w:r>
        <w:separator/>
      </w:r>
    </w:p>
    <w:p w:rsidR="007B7AA9" w:rsidRDefault="007B7AA9"/>
  </w:endnote>
  <w:endnote w:type="continuationSeparator" w:id="0">
    <w:p w:rsidR="007B7AA9" w:rsidRDefault="007B7AA9">
      <w:r>
        <w:continuationSeparator/>
      </w:r>
    </w:p>
    <w:p w:rsidR="007B7AA9" w:rsidRDefault="007B7A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BD0" w:rsidRDefault="00327AB5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F1BD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1BD0" w:rsidRDefault="006F1BD0"/>
  <w:p w:rsidR="006F1BD0" w:rsidRDefault="006F1BD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BD0" w:rsidRDefault="00327AB5" w:rsidP="0024079F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F1BD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D7878">
      <w:rPr>
        <w:rStyle w:val="a5"/>
        <w:noProof/>
      </w:rPr>
      <w:t>2</w:t>
    </w:r>
    <w:r>
      <w:rPr>
        <w:rStyle w:val="a5"/>
      </w:rPr>
      <w:fldChar w:fldCharType="end"/>
    </w:r>
  </w:p>
  <w:p w:rsidR="006F1BD0" w:rsidRDefault="006F1BD0"/>
  <w:p w:rsidR="006F1BD0" w:rsidRDefault="006F1B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AA9" w:rsidRDefault="007B7AA9">
      <w:r>
        <w:separator/>
      </w:r>
    </w:p>
    <w:p w:rsidR="007B7AA9" w:rsidRDefault="007B7AA9"/>
  </w:footnote>
  <w:footnote w:type="continuationSeparator" w:id="0">
    <w:p w:rsidR="007B7AA9" w:rsidRDefault="007B7AA9">
      <w:r>
        <w:continuationSeparator/>
      </w:r>
    </w:p>
    <w:p w:rsidR="007B7AA9" w:rsidRDefault="007B7AA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8956104"/>
    <w:multiLevelType w:val="hybridMultilevel"/>
    <w:tmpl w:val="3F36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0DB629F1"/>
    <w:multiLevelType w:val="hybridMultilevel"/>
    <w:tmpl w:val="8E96A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14AA60C0"/>
    <w:multiLevelType w:val="hybridMultilevel"/>
    <w:tmpl w:val="C80AE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5616538"/>
    <w:multiLevelType w:val="hybridMultilevel"/>
    <w:tmpl w:val="DA5E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58B214C"/>
    <w:multiLevelType w:val="hybridMultilevel"/>
    <w:tmpl w:val="48CC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114354D"/>
    <w:multiLevelType w:val="hybridMultilevel"/>
    <w:tmpl w:val="ED82204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2429648D"/>
    <w:multiLevelType w:val="hybridMultilevel"/>
    <w:tmpl w:val="8D9ADF5E"/>
    <w:lvl w:ilvl="0" w:tplc="0409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35">
    <w:nsid w:val="279F3BD0"/>
    <w:multiLevelType w:val="hybridMultilevel"/>
    <w:tmpl w:val="CA20C6A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2B08115F"/>
    <w:multiLevelType w:val="multilevel"/>
    <w:tmpl w:val="13A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E83743"/>
    <w:multiLevelType w:val="hybridMultilevel"/>
    <w:tmpl w:val="96E08CE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>
    <w:nsid w:val="31C52249"/>
    <w:multiLevelType w:val="hybridMultilevel"/>
    <w:tmpl w:val="EA7655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3493E6F"/>
    <w:multiLevelType w:val="hybridMultilevel"/>
    <w:tmpl w:val="BFB4CC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358C67EC"/>
    <w:multiLevelType w:val="hybridMultilevel"/>
    <w:tmpl w:val="33EC533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366740E8"/>
    <w:multiLevelType w:val="hybridMultilevel"/>
    <w:tmpl w:val="A0CAF7D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3A7C607C"/>
    <w:multiLevelType w:val="multilevel"/>
    <w:tmpl w:val="856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DAD4CE2"/>
    <w:multiLevelType w:val="hybridMultilevel"/>
    <w:tmpl w:val="5D6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6">
    <w:nsid w:val="422121EC"/>
    <w:multiLevelType w:val="hybridMultilevel"/>
    <w:tmpl w:val="F986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3013B10"/>
    <w:multiLevelType w:val="hybridMultilevel"/>
    <w:tmpl w:val="6C70797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8">
    <w:nsid w:val="49B035A9"/>
    <w:multiLevelType w:val="hybridMultilevel"/>
    <w:tmpl w:val="C22E17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9">
    <w:nsid w:val="4F8C6E57"/>
    <w:multiLevelType w:val="multilevel"/>
    <w:tmpl w:val="1C44E5A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11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>
    <w:nsid w:val="50382E2A"/>
    <w:multiLevelType w:val="hybridMultilevel"/>
    <w:tmpl w:val="7640DFF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1">
    <w:nsid w:val="50CB3044"/>
    <w:multiLevelType w:val="multilevel"/>
    <w:tmpl w:val="B8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51B97067"/>
    <w:multiLevelType w:val="multilevel"/>
    <w:tmpl w:val="F14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6E84CE1"/>
    <w:multiLevelType w:val="hybridMultilevel"/>
    <w:tmpl w:val="2332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>
    <w:nsid w:val="615B3CAF"/>
    <w:multiLevelType w:val="hybridMultilevel"/>
    <w:tmpl w:val="8ADE0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6F4924E3"/>
    <w:multiLevelType w:val="hybridMultilevel"/>
    <w:tmpl w:val="B6C4F0D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58">
    <w:nsid w:val="75766FE7"/>
    <w:multiLevelType w:val="hybridMultilevel"/>
    <w:tmpl w:val="811C8A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>
    <w:nsid w:val="76D524AA"/>
    <w:multiLevelType w:val="hybridMultilevel"/>
    <w:tmpl w:val="8F84270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330BDB"/>
    <w:multiLevelType w:val="hybridMultilevel"/>
    <w:tmpl w:val="0FE40388"/>
    <w:lvl w:ilvl="0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55"/>
  </w:num>
  <w:num w:numId="4">
    <w:abstractNumId w:val="49"/>
  </w:num>
  <w:num w:numId="5">
    <w:abstractNumId w:val="53"/>
  </w:num>
  <w:num w:numId="6">
    <w:abstractNumId w:val="60"/>
  </w:num>
  <w:num w:numId="7">
    <w:abstractNumId w:val="24"/>
  </w:num>
  <w:num w:numId="8">
    <w:abstractNumId w:val="37"/>
  </w:num>
  <w:num w:numId="9">
    <w:abstractNumId w:val="36"/>
  </w:num>
  <w:num w:numId="10">
    <w:abstractNumId w:val="29"/>
  </w:num>
  <w:num w:numId="11">
    <w:abstractNumId w:val="54"/>
  </w:num>
  <w:num w:numId="12">
    <w:abstractNumId w:val="52"/>
  </w:num>
  <w:num w:numId="13">
    <w:abstractNumId w:val="46"/>
  </w:num>
  <w:num w:numId="14">
    <w:abstractNumId w:val="31"/>
  </w:num>
  <w:num w:numId="15">
    <w:abstractNumId w:val="26"/>
  </w:num>
  <w:num w:numId="16">
    <w:abstractNumId w:val="30"/>
  </w:num>
  <w:num w:numId="17">
    <w:abstractNumId w:val="39"/>
  </w:num>
  <w:num w:numId="18">
    <w:abstractNumId w:val="51"/>
  </w:num>
  <w:num w:numId="19">
    <w:abstractNumId w:val="56"/>
  </w:num>
  <w:num w:numId="20">
    <w:abstractNumId w:val="47"/>
  </w:num>
  <w:num w:numId="21">
    <w:abstractNumId w:val="32"/>
  </w:num>
  <w:num w:numId="22">
    <w:abstractNumId w:val="44"/>
  </w:num>
  <w:num w:numId="23">
    <w:abstractNumId w:val="41"/>
  </w:num>
  <w:num w:numId="24">
    <w:abstractNumId w:val="33"/>
  </w:num>
  <w:num w:numId="25">
    <w:abstractNumId w:val="28"/>
  </w:num>
  <w:num w:numId="26">
    <w:abstractNumId w:val="48"/>
  </w:num>
  <w:num w:numId="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</w:num>
  <w:num w:numId="29">
    <w:abstractNumId w:val="43"/>
  </w:num>
  <w:num w:numId="30">
    <w:abstractNumId w:val="40"/>
  </w:num>
  <w:num w:numId="31">
    <w:abstractNumId w:val="34"/>
  </w:num>
  <w:num w:numId="32">
    <w:abstractNumId w:val="57"/>
  </w:num>
  <w:num w:numId="33">
    <w:abstractNumId w:val="59"/>
  </w:num>
  <w:num w:numId="34">
    <w:abstractNumId w:val="50"/>
  </w:num>
  <w:num w:numId="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5"/>
  </w:num>
  <w:num w:numId="38">
    <w:abstractNumId w:val="58"/>
  </w:num>
  <w:num w:numId="39">
    <w:abstractNumId w:val="6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0C5B"/>
    <w:rsid w:val="00002210"/>
    <w:rsid w:val="00006A7F"/>
    <w:rsid w:val="000117FE"/>
    <w:rsid w:val="0001430A"/>
    <w:rsid w:val="00014F96"/>
    <w:rsid w:val="00016B12"/>
    <w:rsid w:val="00017636"/>
    <w:rsid w:val="00026EB6"/>
    <w:rsid w:val="00027FEE"/>
    <w:rsid w:val="0003341D"/>
    <w:rsid w:val="00033A17"/>
    <w:rsid w:val="000355C9"/>
    <w:rsid w:val="00035E0B"/>
    <w:rsid w:val="0003602D"/>
    <w:rsid w:val="00042A6E"/>
    <w:rsid w:val="00043707"/>
    <w:rsid w:val="00043AB9"/>
    <w:rsid w:val="000659C1"/>
    <w:rsid w:val="00070676"/>
    <w:rsid w:val="00073449"/>
    <w:rsid w:val="00080216"/>
    <w:rsid w:val="000818EE"/>
    <w:rsid w:val="00085F8B"/>
    <w:rsid w:val="00092189"/>
    <w:rsid w:val="00095C14"/>
    <w:rsid w:val="000A52C6"/>
    <w:rsid w:val="000A6D62"/>
    <w:rsid w:val="000B0794"/>
    <w:rsid w:val="000B0CF4"/>
    <w:rsid w:val="000B1B53"/>
    <w:rsid w:val="000B5715"/>
    <w:rsid w:val="000C2F9A"/>
    <w:rsid w:val="000C471E"/>
    <w:rsid w:val="000D5754"/>
    <w:rsid w:val="000D7329"/>
    <w:rsid w:val="000D7878"/>
    <w:rsid w:val="000D7B3B"/>
    <w:rsid w:val="000E0E4F"/>
    <w:rsid w:val="000E1734"/>
    <w:rsid w:val="000E225D"/>
    <w:rsid w:val="000E4660"/>
    <w:rsid w:val="000E47AC"/>
    <w:rsid w:val="000E61C9"/>
    <w:rsid w:val="000E729B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36C37"/>
    <w:rsid w:val="001421A0"/>
    <w:rsid w:val="0014221E"/>
    <w:rsid w:val="00142838"/>
    <w:rsid w:val="00142A09"/>
    <w:rsid w:val="00160185"/>
    <w:rsid w:val="00163545"/>
    <w:rsid w:val="001660FF"/>
    <w:rsid w:val="00170BF5"/>
    <w:rsid w:val="00174717"/>
    <w:rsid w:val="0018406D"/>
    <w:rsid w:val="00190913"/>
    <w:rsid w:val="001A4A66"/>
    <w:rsid w:val="001A4C8F"/>
    <w:rsid w:val="001A4EA3"/>
    <w:rsid w:val="001A52C9"/>
    <w:rsid w:val="001A5A89"/>
    <w:rsid w:val="001A6ECA"/>
    <w:rsid w:val="001B2930"/>
    <w:rsid w:val="001B3B6A"/>
    <w:rsid w:val="001C6E12"/>
    <w:rsid w:val="001C7C8F"/>
    <w:rsid w:val="001D3ACC"/>
    <w:rsid w:val="001D5657"/>
    <w:rsid w:val="001D626E"/>
    <w:rsid w:val="001E1D1C"/>
    <w:rsid w:val="001E384A"/>
    <w:rsid w:val="001E450D"/>
    <w:rsid w:val="001F2643"/>
    <w:rsid w:val="001F44EC"/>
    <w:rsid w:val="001F76B5"/>
    <w:rsid w:val="0020337A"/>
    <w:rsid w:val="002051D8"/>
    <w:rsid w:val="00205C39"/>
    <w:rsid w:val="00212788"/>
    <w:rsid w:val="002209AD"/>
    <w:rsid w:val="00227EC3"/>
    <w:rsid w:val="00232F55"/>
    <w:rsid w:val="0024079F"/>
    <w:rsid w:val="00240FFF"/>
    <w:rsid w:val="00241596"/>
    <w:rsid w:val="0024390D"/>
    <w:rsid w:val="0024706C"/>
    <w:rsid w:val="00256FFB"/>
    <w:rsid w:val="002578E2"/>
    <w:rsid w:val="002611E5"/>
    <w:rsid w:val="00262DF0"/>
    <w:rsid w:val="00263A46"/>
    <w:rsid w:val="0026429C"/>
    <w:rsid w:val="00264C99"/>
    <w:rsid w:val="00265673"/>
    <w:rsid w:val="002849F3"/>
    <w:rsid w:val="002866D0"/>
    <w:rsid w:val="00291EE2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C6A2A"/>
    <w:rsid w:val="002D53EF"/>
    <w:rsid w:val="002E0413"/>
    <w:rsid w:val="002E7014"/>
    <w:rsid w:val="002E7191"/>
    <w:rsid w:val="002F0DCE"/>
    <w:rsid w:val="002F1626"/>
    <w:rsid w:val="002F1744"/>
    <w:rsid w:val="002F2414"/>
    <w:rsid w:val="00301890"/>
    <w:rsid w:val="00301CF1"/>
    <w:rsid w:val="003022C6"/>
    <w:rsid w:val="00303034"/>
    <w:rsid w:val="00306F97"/>
    <w:rsid w:val="00315144"/>
    <w:rsid w:val="003247EA"/>
    <w:rsid w:val="00326A6A"/>
    <w:rsid w:val="00327AB5"/>
    <w:rsid w:val="00344C0D"/>
    <w:rsid w:val="00347E7B"/>
    <w:rsid w:val="00350E3A"/>
    <w:rsid w:val="0035118B"/>
    <w:rsid w:val="0035228E"/>
    <w:rsid w:val="00362761"/>
    <w:rsid w:val="00363074"/>
    <w:rsid w:val="00383EC6"/>
    <w:rsid w:val="00383F70"/>
    <w:rsid w:val="00391959"/>
    <w:rsid w:val="003923A4"/>
    <w:rsid w:val="003941A6"/>
    <w:rsid w:val="00395483"/>
    <w:rsid w:val="00395DAB"/>
    <w:rsid w:val="003979ED"/>
    <w:rsid w:val="003A06BA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11C4"/>
    <w:rsid w:val="004170DB"/>
    <w:rsid w:val="00420352"/>
    <w:rsid w:val="0042068B"/>
    <w:rsid w:val="00422C41"/>
    <w:rsid w:val="00425E42"/>
    <w:rsid w:val="00427A9E"/>
    <w:rsid w:val="004350D5"/>
    <w:rsid w:val="0043786F"/>
    <w:rsid w:val="00437FBB"/>
    <w:rsid w:val="004423B8"/>
    <w:rsid w:val="00451ACF"/>
    <w:rsid w:val="00451B67"/>
    <w:rsid w:val="0045384D"/>
    <w:rsid w:val="00453FFB"/>
    <w:rsid w:val="00456163"/>
    <w:rsid w:val="0045700F"/>
    <w:rsid w:val="004576F6"/>
    <w:rsid w:val="00457994"/>
    <w:rsid w:val="00464846"/>
    <w:rsid w:val="00465A71"/>
    <w:rsid w:val="00467A37"/>
    <w:rsid w:val="0047050B"/>
    <w:rsid w:val="00471311"/>
    <w:rsid w:val="0047306A"/>
    <w:rsid w:val="00480505"/>
    <w:rsid w:val="004816A8"/>
    <w:rsid w:val="00483BDF"/>
    <w:rsid w:val="004841C8"/>
    <w:rsid w:val="004935FB"/>
    <w:rsid w:val="004A0499"/>
    <w:rsid w:val="004A63ED"/>
    <w:rsid w:val="004B03DF"/>
    <w:rsid w:val="004B11BA"/>
    <w:rsid w:val="004B685F"/>
    <w:rsid w:val="004C009A"/>
    <w:rsid w:val="004C1356"/>
    <w:rsid w:val="004C76AD"/>
    <w:rsid w:val="004D2666"/>
    <w:rsid w:val="004E2C59"/>
    <w:rsid w:val="004E3C12"/>
    <w:rsid w:val="004E57B7"/>
    <w:rsid w:val="004F25FC"/>
    <w:rsid w:val="00501848"/>
    <w:rsid w:val="00502818"/>
    <w:rsid w:val="00505187"/>
    <w:rsid w:val="00505442"/>
    <w:rsid w:val="005065E6"/>
    <w:rsid w:val="0050797F"/>
    <w:rsid w:val="0051460B"/>
    <w:rsid w:val="00514F2F"/>
    <w:rsid w:val="0052458D"/>
    <w:rsid w:val="00524D0B"/>
    <w:rsid w:val="0052574A"/>
    <w:rsid w:val="0053047C"/>
    <w:rsid w:val="00531887"/>
    <w:rsid w:val="00532454"/>
    <w:rsid w:val="0053786E"/>
    <w:rsid w:val="00546153"/>
    <w:rsid w:val="00553003"/>
    <w:rsid w:val="00556AAC"/>
    <w:rsid w:val="00557685"/>
    <w:rsid w:val="005607F0"/>
    <w:rsid w:val="00560DAC"/>
    <w:rsid w:val="00562E01"/>
    <w:rsid w:val="00563E0F"/>
    <w:rsid w:val="00567253"/>
    <w:rsid w:val="00572019"/>
    <w:rsid w:val="005745FC"/>
    <w:rsid w:val="005746FD"/>
    <w:rsid w:val="00574B20"/>
    <w:rsid w:val="0057597D"/>
    <w:rsid w:val="00585BA7"/>
    <w:rsid w:val="00594E9F"/>
    <w:rsid w:val="005A0742"/>
    <w:rsid w:val="005A0757"/>
    <w:rsid w:val="005A72C5"/>
    <w:rsid w:val="005B0DD4"/>
    <w:rsid w:val="005B2E74"/>
    <w:rsid w:val="005C1CB5"/>
    <w:rsid w:val="005C3D1E"/>
    <w:rsid w:val="005C4C2E"/>
    <w:rsid w:val="005D2CC1"/>
    <w:rsid w:val="005E094E"/>
    <w:rsid w:val="005E3D36"/>
    <w:rsid w:val="005F2389"/>
    <w:rsid w:val="005F4721"/>
    <w:rsid w:val="006009CE"/>
    <w:rsid w:val="006018F1"/>
    <w:rsid w:val="00602A57"/>
    <w:rsid w:val="00610B6F"/>
    <w:rsid w:val="00617668"/>
    <w:rsid w:val="006200ED"/>
    <w:rsid w:val="00620EC2"/>
    <w:rsid w:val="006214AA"/>
    <w:rsid w:val="0062522C"/>
    <w:rsid w:val="00635006"/>
    <w:rsid w:val="00642AEB"/>
    <w:rsid w:val="0064631B"/>
    <w:rsid w:val="00646806"/>
    <w:rsid w:val="00660570"/>
    <w:rsid w:val="00661C70"/>
    <w:rsid w:val="006620B4"/>
    <w:rsid w:val="00670BF0"/>
    <w:rsid w:val="00670C67"/>
    <w:rsid w:val="006744E7"/>
    <w:rsid w:val="006757F0"/>
    <w:rsid w:val="00681B76"/>
    <w:rsid w:val="00683288"/>
    <w:rsid w:val="00684240"/>
    <w:rsid w:val="00692526"/>
    <w:rsid w:val="00692996"/>
    <w:rsid w:val="006A2B7E"/>
    <w:rsid w:val="006A2DFD"/>
    <w:rsid w:val="006B53B1"/>
    <w:rsid w:val="006B5E39"/>
    <w:rsid w:val="006C0216"/>
    <w:rsid w:val="006C6FF7"/>
    <w:rsid w:val="006C7CA7"/>
    <w:rsid w:val="006D2A38"/>
    <w:rsid w:val="006D3D2F"/>
    <w:rsid w:val="006E0DE8"/>
    <w:rsid w:val="006E206F"/>
    <w:rsid w:val="006E6C34"/>
    <w:rsid w:val="006E7D53"/>
    <w:rsid w:val="006F0668"/>
    <w:rsid w:val="006F1BD0"/>
    <w:rsid w:val="006F431A"/>
    <w:rsid w:val="006F5D61"/>
    <w:rsid w:val="006F5E86"/>
    <w:rsid w:val="00707E4E"/>
    <w:rsid w:val="0071092D"/>
    <w:rsid w:val="00712D0A"/>
    <w:rsid w:val="0072571F"/>
    <w:rsid w:val="00727038"/>
    <w:rsid w:val="00733AD2"/>
    <w:rsid w:val="00733C63"/>
    <w:rsid w:val="00734894"/>
    <w:rsid w:val="007350DB"/>
    <w:rsid w:val="007365A6"/>
    <w:rsid w:val="00736EEC"/>
    <w:rsid w:val="00737A88"/>
    <w:rsid w:val="00741167"/>
    <w:rsid w:val="00741599"/>
    <w:rsid w:val="00741A23"/>
    <w:rsid w:val="0074235D"/>
    <w:rsid w:val="00742CDB"/>
    <w:rsid w:val="007436F0"/>
    <w:rsid w:val="00745372"/>
    <w:rsid w:val="00753DDE"/>
    <w:rsid w:val="00755874"/>
    <w:rsid w:val="007604AF"/>
    <w:rsid w:val="007742C7"/>
    <w:rsid w:val="00775040"/>
    <w:rsid w:val="0077504E"/>
    <w:rsid w:val="00781ADA"/>
    <w:rsid w:val="00785FDD"/>
    <w:rsid w:val="007868F4"/>
    <w:rsid w:val="007905B8"/>
    <w:rsid w:val="00792B2A"/>
    <w:rsid w:val="007A07C7"/>
    <w:rsid w:val="007A10C9"/>
    <w:rsid w:val="007A2CDA"/>
    <w:rsid w:val="007A36C0"/>
    <w:rsid w:val="007A3826"/>
    <w:rsid w:val="007B0365"/>
    <w:rsid w:val="007B0AB4"/>
    <w:rsid w:val="007B2D20"/>
    <w:rsid w:val="007B4458"/>
    <w:rsid w:val="007B4BFD"/>
    <w:rsid w:val="007B5DB2"/>
    <w:rsid w:val="007B7AA9"/>
    <w:rsid w:val="007C3B28"/>
    <w:rsid w:val="007C5DD3"/>
    <w:rsid w:val="007D2804"/>
    <w:rsid w:val="007D45D2"/>
    <w:rsid w:val="007D6641"/>
    <w:rsid w:val="007E159F"/>
    <w:rsid w:val="007E27F0"/>
    <w:rsid w:val="007E613B"/>
    <w:rsid w:val="007E6902"/>
    <w:rsid w:val="007F45B7"/>
    <w:rsid w:val="008014DF"/>
    <w:rsid w:val="00802CD2"/>
    <w:rsid w:val="0080351E"/>
    <w:rsid w:val="008054AB"/>
    <w:rsid w:val="00805B59"/>
    <w:rsid w:val="008063E6"/>
    <w:rsid w:val="00810C54"/>
    <w:rsid w:val="00810CB4"/>
    <w:rsid w:val="00820820"/>
    <w:rsid w:val="00822DD8"/>
    <w:rsid w:val="00823002"/>
    <w:rsid w:val="00827EC8"/>
    <w:rsid w:val="00830795"/>
    <w:rsid w:val="00830946"/>
    <w:rsid w:val="00830C73"/>
    <w:rsid w:val="0083409F"/>
    <w:rsid w:val="00835735"/>
    <w:rsid w:val="0083645B"/>
    <w:rsid w:val="00842AF4"/>
    <w:rsid w:val="00842B2B"/>
    <w:rsid w:val="00844254"/>
    <w:rsid w:val="00844BBB"/>
    <w:rsid w:val="00845FAF"/>
    <w:rsid w:val="00853AEC"/>
    <w:rsid w:val="00861CCD"/>
    <w:rsid w:val="008668C1"/>
    <w:rsid w:val="00871CAA"/>
    <w:rsid w:val="00873519"/>
    <w:rsid w:val="00892386"/>
    <w:rsid w:val="00897691"/>
    <w:rsid w:val="008A1348"/>
    <w:rsid w:val="008A32ED"/>
    <w:rsid w:val="008A3663"/>
    <w:rsid w:val="008A4BAB"/>
    <w:rsid w:val="008B1231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E6E99"/>
    <w:rsid w:val="008F13C2"/>
    <w:rsid w:val="008F3DCD"/>
    <w:rsid w:val="008F75F5"/>
    <w:rsid w:val="008F7990"/>
    <w:rsid w:val="0090049D"/>
    <w:rsid w:val="00900611"/>
    <w:rsid w:val="0090078A"/>
    <w:rsid w:val="00902D21"/>
    <w:rsid w:val="00904991"/>
    <w:rsid w:val="00906C15"/>
    <w:rsid w:val="00907A21"/>
    <w:rsid w:val="00914B03"/>
    <w:rsid w:val="009165FD"/>
    <w:rsid w:val="00920636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223C"/>
    <w:rsid w:val="009535D6"/>
    <w:rsid w:val="00953633"/>
    <w:rsid w:val="00954E96"/>
    <w:rsid w:val="00957639"/>
    <w:rsid w:val="00957822"/>
    <w:rsid w:val="00962164"/>
    <w:rsid w:val="00962C5C"/>
    <w:rsid w:val="00970407"/>
    <w:rsid w:val="00973746"/>
    <w:rsid w:val="009762EC"/>
    <w:rsid w:val="009821F2"/>
    <w:rsid w:val="009919C2"/>
    <w:rsid w:val="00993C07"/>
    <w:rsid w:val="00995AA9"/>
    <w:rsid w:val="00997345"/>
    <w:rsid w:val="009A2074"/>
    <w:rsid w:val="009A7E61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9F30EA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576"/>
    <w:rsid w:val="00A55AF1"/>
    <w:rsid w:val="00A57FDC"/>
    <w:rsid w:val="00A639A8"/>
    <w:rsid w:val="00A65174"/>
    <w:rsid w:val="00A65663"/>
    <w:rsid w:val="00A656F9"/>
    <w:rsid w:val="00A657C6"/>
    <w:rsid w:val="00A7365E"/>
    <w:rsid w:val="00A73D24"/>
    <w:rsid w:val="00A73FEF"/>
    <w:rsid w:val="00A74547"/>
    <w:rsid w:val="00A80A77"/>
    <w:rsid w:val="00A82A35"/>
    <w:rsid w:val="00A85A58"/>
    <w:rsid w:val="00A90C7F"/>
    <w:rsid w:val="00A94898"/>
    <w:rsid w:val="00AB0ED0"/>
    <w:rsid w:val="00AB16E1"/>
    <w:rsid w:val="00AB345C"/>
    <w:rsid w:val="00AB7EA7"/>
    <w:rsid w:val="00AD4F23"/>
    <w:rsid w:val="00AD5904"/>
    <w:rsid w:val="00AE2D99"/>
    <w:rsid w:val="00AE3D3E"/>
    <w:rsid w:val="00AE40E0"/>
    <w:rsid w:val="00AF5C32"/>
    <w:rsid w:val="00AF60C7"/>
    <w:rsid w:val="00B0392D"/>
    <w:rsid w:val="00B0520C"/>
    <w:rsid w:val="00B25280"/>
    <w:rsid w:val="00B268EF"/>
    <w:rsid w:val="00B30276"/>
    <w:rsid w:val="00B340E0"/>
    <w:rsid w:val="00B35DA4"/>
    <w:rsid w:val="00B379EA"/>
    <w:rsid w:val="00B41A64"/>
    <w:rsid w:val="00B41AEF"/>
    <w:rsid w:val="00B42086"/>
    <w:rsid w:val="00B46A81"/>
    <w:rsid w:val="00B46E42"/>
    <w:rsid w:val="00B54C61"/>
    <w:rsid w:val="00B558A1"/>
    <w:rsid w:val="00B57FBF"/>
    <w:rsid w:val="00B60F24"/>
    <w:rsid w:val="00B65421"/>
    <w:rsid w:val="00B6750E"/>
    <w:rsid w:val="00B742DE"/>
    <w:rsid w:val="00B767D1"/>
    <w:rsid w:val="00B833E1"/>
    <w:rsid w:val="00B8583C"/>
    <w:rsid w:val="00B9186B"/>
    <w:rsid w:val="00B92875"/>
    <w:rsid w:val="00B93657"/>
    <w:rsid w:val="00BA50E4"/>
    <w:rsid w:val="00BB5E31"/>
    <w:rsid w:val="00BB7071"/>
    <w:rsid w:val="00BB786D"/>
    <w:rsid w:val="00BB7E34"/>
    <w:rsid w:val="00BC415A"/>
    <w:rsid w:val="00BC46CD"/>
    <w:rsid w:val="00BC5E64"/>
    <w:rsid w:val="00BD6E7E"/>
    <w:rsid w:val="00BD7673"/>
    <w:rsid w:val="00BD7AF2"/>
    <w:rsid w:val="00BE05C8"/>
    <w:rsid w:val="00BE3A38"/>
    <w:rsid w:val="00BF11CB"/>
    <w:rsid w:val="00BF2D43"/>
    <w:rsid w:val="00BF317B"/>
    <w:rsid w:val="00BF4298"/>
    <w:rsid w:val="00BF4BEE"/>
    <w:rsid w:val="00C016E4"/>
    <w:rsid w:val="00C02923"/>
    <w:rsid w:val="00C03870"/>
    <w:rsid w:val="00C04FCA"/>
    <w:rsid w:val="00C05C75"/>
    <w:rsid w:val="00C05CDA"/>
    <w:rsid w:val="00C11770"/>
    <w:rsid w:val="00C16A20"/>
    <w:rsid w:val="00C21D11"/>
    <w:rsid w:val="00C30F3A"/>
    <w:rsid w:val="00C3241F"/>
    <w:rsid w:val="00C3320A"/>
    <w:rsid w:val="00C37995"/>
    <w:rsid w:val="00C4081A"/>
    <w:rsid w:val="00C44930"/>
    <w:rsid w:val="00C45CE0"/>
    <w:rsid w:val="00C467CA"/>
    <w:rsid w:val="00C50ECF"/>
    <w:rsid w:val="00C54832"/>
    <w:rsid w:val="00C54F14"/>
    <w:rsid w:val="00C57C6D"/>
    <w:rsid w:val="00C57C8F"/>
    <w:rsid w:val="00C72E32"/>
    <w:rsid w:val="00C73A07"/>
    <w:rsid w:val="00C7494E"/>
    <w:rsid w:val="00C74A2F"/>
    <w:rsid w:val="00C74E45"/>
    <w:rsid w:val="00C803AB"/>
    <w:rsid w:val="00C807AA"/>
    <w:rsid w:val="00C83B97"/>
    <w:rsid w:val="00C85F03"/>
    <w:rsid w:val="00C92236"/>
    <w:rsid w:val="00C92BA0"/>
    <w:rsid w:val="00C96409"/>
    <w:rsid w:val="00CA24AE"/>
    <w:rsid w:val="00CA576A"/>
    <w:rsid w:val="00CB1587"/>
    <w:rsid w:val="00CB50F3"/>
    <w:rsid w:val="00CC0DE2"/>
    <w:rsid w:val="00CC5100"/>
    <w:rsid w:val="00CC54D8"/>
    <w:rsid w:val="00CC7AFC"/>
    <w:rsid w:val="00CD2B83"/>
    <w:rsid w:val="00CD3614"/>
    <w:rsid w:val="00CD591E"/>
    <w:rsid w:val="00CE0FF7"/>
    <w:rsid w:val="00CE4E5D"/>
    <w:rsid w:val="00CE648C"/>
    <w:rsid w:val="00CF2B44"/>
    <w:rsid w:val="00CF3FB5"/>
    <w:rsid w:val="00CF5DD2"/>
    <w:rsid w:val="00CF6510"/>
    <w:rsid w:val="00CF7192"/>
    <w:rsid w:val="00D00BAE"/>
    <w:rsid w:val="00D03BDB"/>
    <w:rsid w:val="00D0476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1C4A"/>
    <w:rsid w:val="00D43AD6"/>
    <w:rsid w:val="00D47A1C"/>
    <w:rsid w:val="00D47DCA"/>
    <w:rsid w:val="00D53F79"/>
    <w:rsid w:val="00D562EB"/>
    <w:rsid w:val="00D605D6"/>
    <w:rsid w:val="00D63436"/>
    <w:rsid w:val="00D63A7E"/>
    <w:rsid w:val="00D7156A"/>
    <w:rsid w:val="00D727A7"/>
    <w:rsid w:val="00D72BA7"/>
    <w:rsid w:val="00D73072"/>
    <w:rsid w:val="00D73D86"/>
    <w:rsid w:val="00D75876"/>
    <w:rsid w:val="00D76427"/>
    <w:rsid w:val="00D7756D"/>
    <w:rsid w:val="00D7799F"/>
    <w:rsid w:val="00D81771"/>
    <w:rsid w:val="00D934F9"/>
    <w:rsid w:val="00D94841"/>
    <w:rsid w:val="00D94958"/>
    <w:rsid w:val="00D9608D"/>
    <w:rsid w:val="00DA181D"/>
    <w:rsid w:val="00DA4214"/>
    <w:rsid w:val="00DA5305"/>
    <w:rsid w:val="00DB18BE"/>
    <w:rsid w:val="00DB4F4C"/>
    <w:rsid w:val="00DB7A15"/>
    <w:rsid w:val="00DC241C"/>
    <w:rsid w:val="00DC7398"/>
    <w:rsid w:val="00DD2203"/>
    <w:rsid w:val="00DD46F2"/>
    <w:rsid w:val="00DE17B3"/>
    <w:rsid w:val="00DE2A9D"/>
    <w:rsid w:val="00DE2D8F"/>
    <w:rsid w:val="00DE4569"/>
    <w:rsid w:val="00DE5FB0"/>
    <w:rsid w:val="00DE6195"/>
    <w:rsid w:val="00DE66AB"/>
    <w:rsid w:val="00DF05C0"/>
    <w:rsid w:val="00DF170C"/>
    <w:rsid w:val="00DF67DD"/>
    <w:rsid w:val="00E03EDF"/>
    <w:rsid w:val="00E05530"/>
    <w:rsid w:val="00E104CD"/>
    <w:rsid w:val="00E1088A"/>
    <w:rsid w:val="00E137A5"/>
    <w:rsid w:val="00E158CD"/>
    <w:rsid w:val="00E20C99"/>
    <w:rsid w:val="00E218D9"/>
    <w:rsid w:val="00E21A18"/>
    <w:rsid w:val="00E25FA7"/>
    <w:rsid w:val="00E315C7"/>
    <w:rsid w:val="00E36B1D"/>
    <w:rsid w:val="00E41150"/>
    <w:rsid w:val="00E42028"/>
    <w:rsid w:val="00E43F5F"/>
    <w:rsid w:val="00E469CB"/>
    <w:rsid w:val="00E535B5"/>
    <w:rsid w:val="00E575CF"/>
    <w:rsid w:val="00E61DD0"/>
    <w:rsid w:val="00E64AA1"/>
    <w:rsid w:val="00E65A71"/>
    <w:rsid w:val="00E66518"/>
    <w:rsid w:val="00E66B1D"/>
    <w:rsid w:val="00E7031E"/>
    <w:rsid w:val="00E70D37"/>
    <w:rsid w:val="00E73BF2"/>
    <w:rsid w:val="00E80664"/>
    <w:rsid w:val="00E8379A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C588A"/>
    <w:rsid w:val="00ED209D"/>
    <w:rsid w:val="00ED28A9"/>
    <w:rsid w:val="00ED666B"/>
    <w:rsid w:val="00ED67B5"/>
    <w:rsid w:val="00EE1C03"/>
    <w:rsid w:val="00EE3A7E"/>
    <w:rsid w:val="00EE50C2"/>
    <w:rsid w:val="00F012B3"/>
    <w:rsid w:val="00F015BB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562B"/>
    <w:rsid w:val="00F37266"/>
    <w:rsid w:val="00F40932"/>
    <w:rsid w:val="00F41721"/>
    <w:rsid w:val="00F43E03"/>
    <w:rsid w:val="00F4475F"/>
    <w:rsid w:val="00F478A5"/>
    <w:rsid w:val="00F54091"/>
    <w:rsid w:val="00F56C28"/>
    <w:rsid w:val="00F62C8C"/>
    <w:rsid w:val="00F62CC3"/>
    <w:rsid w:val="00F6538C"/>
    <w:rsid w:val="00F655C6"/>
    <w:rsid w:val="00F71C44"/>
    <w:rsid w:val="00F737A4"/>
    <w:rsid w:val="00F75355"/>
    <w:rsid w:val="00F7545A"/>
    <w:rsid w:val="00F7696E"/>
    <w:rsid w:val="00F80995"/>
    <w:rsid w:val="00F824A1"/>
    <w:rsid w:val="00F84440"/>
    <w:rsid w:val="00F84CDD"/>
    <w:rsid w:val="00F87294"/>
    <w:rsid w:val="00F93389"/>
    <w:rsid w:val="00F964C8"/>
    <w:rsid w:val="00F96FA2"/>
    <w:rsid w:val="00FA0CF8"/>
    <w:rsid w:val="00FA1615"/>
    <w:rsid w:val="00FA1EA6"/>
    <w:rsid w:val="00FA6220"/>
    <w:rsid w:val="00FB1ABA"/>
    <w:rsid w:val="00FB79F2"/>
    <w:rsid w:val="00FB7F8F"/>
    <w:rsid w:val="00FC6D11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3">
    <w:name w:val="Основной шрифт абзаца1"/>
    <w:rsid w:val="00427A9E"/>
  </w:style>
  <w:style w:type="character" w:styleId="a4">
    <w:name w:val="Hyperlink"/>
    <w:uiPriority w:val="99"/>
    <w:rsid w:val="00427A9E"/>
    <w:rPr>
      <w:color w:val="0000FF"/>
      <w:u w:val="single"/>
    </w:rPr>
  </w:style>
  <w:style w:type="character" w:styleId="a5">
    <w:name w:val="page number"/>
    <w:basedOn w:val="13"/>
    <w:rsid w:val="00427A9E"/>
  </w:style>
  <w:style w:type="character" w:customStyle="1" w:styleId="a6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7">
    <w:name w:val="Заголовок"/>
    <w:basedOn w:val="a0"/>
    <w:next w:val="a8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rsid w:val="00427A9E"/>
    <w:pPr>
      <w:spacing w:after="120"/>
    </w:pPr>
  </w:style>
  <w:style w:type="paragraph" w:styleId="a9">
    <w:name w:val="List"/>
    <w:basedOn w:val="a8"/>
    <w:rsid w:val="00427A9E"/>
  </w:style>
  <w:style w:type="paragraph" w:customStyle="1" w:styleId="14">
    <w:name w:val="Название1"/>
    <w:basedOn w:val="a0"/>
    <w:rsid w:val="00427A9E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rsid w:val="00427A9E"/>
    <w:pPr>
      <w:suppressLineNumbers/>
    </w:pPr>
  </w:style>
  <w:style w:type="paragraph" w:styleId="16">
    <w:name w:val="toc 1"/>
    <w:basedOn w:val="a0"/>
    <w:next w:val="a0"/>
    <w:uiPriority w:val="39"/>
    <w:qFormat/>
    <w:rsid w:val="00427A9E"/>
  </w:style>
  <w:style w:type="paragraph" w:styleId="22">
    <w:name w:val="toc 2"/>
    <w:basedOn w:val="a0"/>
    <w:next w:val="a0"/>
    <w:uiPriority w:val="39"/>
    <w:qFormat/>
    <w:rsid w:val="00427A9E"/>
    <w:pPr>
      <w:ind w:left="240"/>
    </w:pPr>
  </w:style>
  <w:style w:type="paragraph" w:styleId="31">
    <w:name w:val="toc 3"/>
    <w:basedOn w:val="a0"/>
    <w:next w:val="a0"/>
    <w:uiPriority w:val="39"/>
    <w:qFormat/>
    <w:rsid w:val="00427A9E"/>
    <w:pPr>
      <w:ind w:left="480"/>
    </w:pPr>
  </w:style>
  <w:style w:type="paragraph" w:styleId="aa">
    <w:name w:val="footer"/>
    <w:basedOn w:val="a0"/>
    <w:link w:val="ab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rsid w:val="00427A9E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  <w:rsid w:val="00427A9E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link w:val="af5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D47A1C"/>
    <w:pPr>
      <w:suppressAutoHyphens w:val="0"/>
      <w:spacing w:after="200"/>
      <w:jc w:val="center"/>
    </w:pPr>
    <w:rPr>
      <w:rFonts w:eastAsia="Calibri"/>
      <w:bCs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  <w:style w:type="paragraph" w:customStyle="1" w:styleId="a">
    <w:name w:val="подраздел"/>
    <w:basedOn w:val="10"/>
    <w:link w:val="aff6"/>
    <w:qFormat/>
    <w:rsid w:val="00835735"/>
    <w:pPr>
      <w:numPr>
        <w:ilvl w:val="3"/>
        <w:numId w:val="4"/>
      </w:numPr>
      <w:spacing w:before="360" w:after="180"/>
    </w:pPr>
    <w:rPr>
      <w:sz w:val="28"/>
    </w:rPr>
  </w:style>
  <w:style w:type="paragraph" w:customStyle="1" w:styleId="11">
    <w:name w:val="1.1 подраздел"/>
    <w:basedOn w:val="10"/>
    <w:link w:val="110"/>
    <w:qFormat/>
    <w:rsid w:val="00A639A8"/>
    <w:pPr>
      <w:numPr>
        <w:ilvl w:val="1"/>
        <w:numId w:val="4"/>
      </w:numPr>
    </w:pPr>
    <w:rPr>
      <w:sz w:val="28"/>
      <w:lang w:val="en-US"/>
    </w:rPr>
  </w:style>
  <w:style w:type="character" w:customStyle="1" w:styleId="aff6">
    <w:name w:val="подраздел Знак"/>
    <w:basedOn w:val="12"/>
    <w:link w:val="a"/>
    <w:rsid w:val="00835735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2">
    <w:name w:val="2подзаголовок"/>
    <w:basedOn w:val="10"/>
    <w:link w:val="25"/>
    <w:qFormat/>
    <w:rsid w:val="00A639A8"/>
    <w:pPr>
      <w:numPr>
        <w:ilvl w:val="2"/>
        <w:numId w:val="4"/>
      </w:numPr>
    </w:pPr>
    <w:rPr>
      <w:sz w:val="28"/>
    </w:rPr>
  </w:style>
  <w:style w:type="character" w:customStyle="1" w:styleId="110">
    <w:name w:val="1.1 подраздел Знак"/>
    <w:basedOn w:val="12"/>
    <w:link w:val="11"/>
    <w:rsid w:val="00A639A8"/>
    <w:rPr>
      <w:rFonts w:eastAsia="Times New Roman" w:cs="Times New Roman"/>
      <w:b/>
      <w:bCs/>
      <w:kern w:val="32"/>
      <w:sz w:val="28"/>
      <w:szCs w:val="32"/>
      <w:lang w:val="en-US" w:eastAsia="ar-SA"/>
    </w:rPr>
  </w:style>
  <w:style w:type="paragraph" w:customStyle="1" w:styleId="1">
    <w:name w:val="1заголовок"/>
    <w:basedOn w:val="10"/>
    <w:link w:val="1b"/>
    <w:qFormat/>
    <w:rsid w:val="00A639A8"/>
    <w:pPr>
      <w:numPr>
        <w:numId w:val="4"/>
      </w:numPr>
    </w:pPr>
  </w:style>
  <w:style w:type="character" w:customStyle="1" w:styleId="25">
    <w:name w:val="2подзаголовок Знак"/>
    <w:basedOn w:val="12"/>
    <w:link w:val="2"/>
    <w:rsid w:val="00A639A8"/>
    <w:rPr>
      <w:rFonts w:eastAsia="Times New Roman" w:cs="Times New Roman"/>
      <w:b/>
      <w:bCs/>
      <w:kern w:val="32"/>
      <w:sz w:val="28"/>
      <w:szCs w:val="32"/>
      <w:lang w:eastAsia="ar-SA"/>
    </w:rPr>
  </w:style>
  <w:style w:type="paragraph" w:customStyle="1" w:styleId="aff7">
    <w:name w:val="текст"/>
    <w:basedOn w:val="a0"/>
    <w:link w:val="aff8"/>
    <w:qFormat/>
    <w:rsid w:val="009A2074"/>
    <w:pPr>
      <w:spacing w:line="360" w:lineRule="auto"/>
      <w:ind w:firstLine="1134"/>
      <w:jc w:val="both"/>
    </w:pPr>
    <w:rPr>
      <w:sz w:val="28"/>
      <w:szCs w:val="28"/>
    </w:rPr>
  </w:style>
  <w:style w:type="character" w:customStyle="1" w:styleId="1b">
    <w:name w:val="1заголовок Знак"/>
    <w:basedOn w:val="12"/>
    <w:link w:val="1"/>
    <w:rsid w:val="00A639A8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aff8">
    <w:name w:val="текст Знак"/>
    <w:basedOn w:val="a1"/>
    <w:link w:val="aff7"/>
    <w:rsid w:val="009A2074"/>
    <w:rPr>
      <w:sz w:val="28"/>
      <w:szCs w:val="28"/>
      <w:lang w:eastAsia="ar-SA"/>
    </w:rPr>
  </w:style>
  <w:style w:type="character" w:customStyle="1" w:styleId="atitle">
    <w:name w:val="atitle"/>
    <w:basedOn w:val="a1"/>
    <w:rsid w:val="00CD591E"/>
  </w:style>
  <w:style w:type="paragraph" w:customStyle="1" w:styleId="-1">
    <w:name w:val="рис-таб подзаголовок"/>
    <w:basedOn w:val="af4"/>
    <w:link w:val="-3"/>
    <w:qFormat/>
    <w:rsid w:val="00D47A1C"/>
    <w:pPr>
      <w:spacing w:line="360" w:lineRule="auto"/>
      <w:ind w:left="0"/>
      <w:jc w:val="center"/>
      <w:outlineLvl w:val="1"/>
    </w:pPr>
    <w:rPr>
      <w:rFonts w:ascii="Times New Roman" w:hAnsi="Times New Roman"/>
      <w:sz w:val="24"/>
    </w:rPr>
  </w:style>
  <w:style w:type="character" w:customStyle="1" w:styleId="af5">
    <w:name w:val="Абзац списка Знак"/>
    <w:basedOn w:val="a1"/>
    <w:link w:val="af4"/>
    <w:uiPriority w:val="34"/>
    <w:rsid w:val="00D47A1C"/>
    <w:rPr>
      <w:rFonts w:ascii="Calibri" w:eastAsia="Calibri" w:hAnsi="Calibri"/>
      <w:sz w:val="22"/>
      <w:szCs w:val="22"/>
      <w:lang w:eastAsia="en-US"/>
    </w:rPr>
  </w:style>
  <w:style w:type="character" w:customStyle="1" w:styleId="-3">
    <w:name w:val="рис-таб подзаголовок Знак"/>
    <w:basedOn w:val="af5"/>
    <w:link w:val="-1"/>
    <w:rsid w:val="00D47A1C"/>
    <w:rPr>
      <w:rFonts w:ascii="Calibri" w:eastAsia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suppressAutoHyphens/>
    </w:pPr>
    <w:rPr>
      <w:sz w:val="24"/>
      <w:szCs w:val="24"/>
      <w:lang w:eastAsia="ar-SA"/>
    </w:rPr>
  </w:style>
  <w:style w:type="paragraph" w:styleId="10">
    <w:name w:val="heading 1"/>
    <w:basedOn w:val="a0"/>
    <w:next w:val="a0"/>
    <w:link w:val="12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0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3">
    <w:name w:val="Основной шрифт абзаца1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13"/>
  </w:style>
  <w:style w:type="character" w:customStyle="1" w:styleId="a6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</w:style>
  <w:style w:type="paragraph" w:customStyle="1" w:styleId="14">
    <w:name w:val="Название1"/>
    <w:basedOn w:val="a0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0"/>
    <w:pPr>
      <w:suppressLineNumbers/>
    </w:pPr>
  </w:style>
  <w:style w:type="paragraph" w:styleId="16">
    <w:name w:val="toc 1"/>
    <w:basedOn w:val="a0"/>
    <w:next w:val="a0"/>
    <w:uiPriority w:val="39"/>
    <w:qFormat/>
  </w:style>
  <w:style w:type="paragraph" w:styleId="22">
    <w:name w:val="toc 2"/>
    <w:basedOn w:val="a0"/>
    <w:next w:val="a0"/>
    <w:uiPriority w:val="39"/>
    <w:qFormat/>
    <w:pPr>
      <w:ind w:left="240"/>
    </w:pPr>
  </w:style>
  <w:style w:type="paragraph" w:styleId="31">
    <w:name w:val="toc 3"/>
    <w:basedOn w:val="a0"/>
    <w:next w:val="a0"/>
    <w:uiPriority w:val="39"/>
    <w:qFormat/>
    <w:pPr>
      <w:ind w:left="480"/>
    </w:pPr>
  </w:style>
  <w:style w:type="paragraph" w:styleId="aa">
    <w:name w:val="footer"/>
    <w:basedOn w:val="a0"/>
    <w:link w:val="ab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5"/>
    <w:semiHidden/>
    <w:pPr>
      <w:tabs>
        <w:tab w:val="right" w:leader="dot" w:pos="9637"/>
      </w:tabs>
      <w:ind w:left="849"/>
    </w:pPr>
  </w:style>
  <w:style w:type="paragraph" w:styleId="51">
    <w:name w:val="toc 5"/>
    <w:basedOn w:val="15"/>
    <w:semiHidden/>
    <w:pPr>
      <w:tabs>
        <w:tab w:val="right" w:leader="dot" w:pos="9637"/>
      </w:tabs>
      <w:ind w:left="1132"/>
    </w:pPr>
  </w:style>
  <w:style w:type="paragraph" w:styleId="6">
    <w:name w:val="toc 6"/>
    <w:basedOn w:val="15"/>
    <w:semiHidden/>
    <w:pPr>
      <w:tabs>
        <w:tab w:val="right" w:leader="dot" w:pos="9637"/>
      </w:tabs>
      <w:ind w:left="1415"/>
    </w:pPr>
  </w:style>
  <w:style w:type="paragraph" w:styleId="7">
    <w:name w:val="toc 7"/>
    <w:basedOn w:val="15"/>
    <w:semiHidden/>
    <w:pPr>
      <w:tabs>
        <w:tab w:val="right" w:leader="dot" w:pos="9637"/>
      </w:tabs>
      <w:ind w:left="1698"/>
    </w:pPr>
  </w:style>
  <w:style w:type="paragraph" w:styleId="8">
    <w:name w:val="toc 8"/>
    <w:basedOn w:val="15"/>
    <w:semiHidden/>
    <w:pPr>
      <w:tabs>
        <w:tab w:val="right" w:leader="dot" w:pos="9637"/>
      </w:tabs>
      <w:ind w:left="1981"/>
    </w:pPr>
  </w:style>
  <w:style w:type="paragraph" w:styleId="9">
    <w:name w:val="toc 9"/>
    <w:basedOn w:val="15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5"/>
    <w:pPr>
      <w:tabs>
        <w:tab w:val="right" w:leader="dot" w:pos="9637"/>
      </w:tabs>
      <w:ind w:left="2547"/>
    </w:pPr>
  </w:style>
  <w:style w:type="paragraph" w:customStyle="1" w:styleId="ac">
    <w:name w:val="Содержимое врезки"/>
    <w:basedOn w:val="a8"/>
  </w:style>
  <w:style w:type="table" w:styleId="ad">
    <w:name w:val="Table Grid"/>
    <w:basedOn w:val="a2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мментарий"/>
    <w:basedOn w:val="a0"/>
    <w:link w:val="af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0">
    <w:name w:val="footnote text"/>
    <w:basedOn w:val="a0"/>
    <w:link w:val="af1"/>
    <w:rsid w:val="00BF317B"/>
    <w:rPr>
      <w:sz w:val="20"/>
      <w:szCs w:val="20"/>
    </w:rPr>
  </w:style>
  <w:style w:type="character" w:customStyle="1" w:styleId="af">
    <w:name w:val="Комментарий Знак"/>
    <w:link w:val="ae"/>
    <w:rsid w:val="00753DDE"/>
    <w:rPr>
      <w:i/>
      <w:color w:val="FF0000"/>
      <w:sz w:val="28"/>
      <w:szCs w:val="28"/>
      <w:lang w:eastAsia="ar-SA"/>
    </w:rPr>
  </w:style>
  <w:style w:type="character" w:customStyle="1" w:styleId="af1">
    <w:name w:val="Текст сноски Знак"/>
    <w:link w:val="af0"/>
    <w:rsid w:val="00BF317B"/>
    <w:rPr>
      <w:lang w:eastAsia="ar-SA"/>
    </w:rPr>
  </w:style>
  <w:style w:type="character" w:styleId="af2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0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2">
    <w:name w:val="Заголовок 1 Знак"/>
    <w:link w:val="10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1">
    <w:name w:val="Заголовок 2 Знак"/>
    <w:link w:val="20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3">
    <w:name w:val="Strong"/>
    <w:uiPriority w:val="22"/>
    <w:qFormat/>
    <w:rsid w:val="00861CCD"/>
    <w:rPr>
      <w:b/>
      <w:bCs/>
    </w:rPr>
  </w:style>
  <w:style w:type="paragraph" w:styleId="af4">
    <w:name w:val="List Paragraph"/>
    <w:basedOn w:val="a0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7">
    <w:name w:val="Текст1"/>
    <w:basedOn w:val="a0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6">
    <w:name w:val="Emphasis"/>
    <w:uiPriority w:val="20"/>
    <w:qFormat/>
    <w:rsid w:val="00861CCD"/>
    <w:rPr>
      <w:i/>
      <w:iCs/>
    </w:rPr>
  </w:style>
  <w:style w:type="paragraph" w:styleId="af7">
    <w:name w:val="Balloon Text"/>
    <w:basedOn w:val="a0"/>
    <w:link w:val="af8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9">
    <w:name w:val="caption"/>
    <w:basedOn w:val="a0"/>
    <w:next w:val="a0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8">
    <w:name w:val="Светлая заливка1"/>
    <w:basedOn w:val="-2"/>
    <w:uiPriority w:val="60"/>
    <w:rsid w:val="00861CCD"/>
    <w:pPr>
      <w:spacing w:after="0" w:line="240" w:lineRule="auto"/>
    </w:pPr>
    <w:rPr>
      <w:rFonts w:ascii="Times New Roman" w:eastAsia="Times New Roman" w:hAnsi="Times New Roman"/>
      <w:color w:val="404040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2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9">
    <w:name w:val="Светлый список1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2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ветлая сетка1"/>
    <w:basedOn w:val="a2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a">
    <w:name w:val="header"/>
    <w:basedOn w:val="a0"/>
    <w:link w:val="afb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b">
    <w:name w:val="Верхний колонтитул Знак"/>
    <w:link w:val="afa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b">
    <w:name w:val="Нижний колонтитул Знак"/>
    <w:link w:val="aa"/>
    <w:uiPriority w:val="99"/>
    <w:rsid w:val="00861CCD"/>
    <w:rPr>
      <w:sz w:val="24"/>
      <w:szCs w:val="24"/>
      <w:lang w:eastAsia="ar-SA"/>
    </w:rPr>
  </w:style>
  <w:style w:type="character" w:styleId="afc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2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d">
    <w:name w:val="TOC Heading"/>
    <w:basedOn w:val="10"/>
    <w:next w:val="a0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e">
    <w:name w:val="Title"/>
    <w:basedOn w:val="a0"/>
    <w:next w:val="a0"/>
    <w:link w:val="aff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f">
    <w:name w:val="Название Знак"/>
    <w:link w:val="afe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f0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1">
    <w:name w:val="Subtitle"/>
    <w:basedOn w:val="a0"/>
    <w:next w:val="a0"/>
    <w:link w:val="aff2"/>
    <w:qFormat/>
    <w:rsid w:val="001D626E"/>
    <w:pPr>
      <w:spacing w:after="60"/>
      <w:jc w:val="center"/>
      <w:outlineLvl w:val="1"/>
    </w:pPr>
  </w:style>
  <w:style w:type="character" w:customStyle="1" w:styleId="aff2">
    <w:name w:val="Подзаголовок Знак"/>
    <w:link w:val="aff1"/>
    <w:rsid w:val="001D626E"/>
    <w:rPr>
      <w:rFonts w:eastAsia="Times New Roman" w:cs="Times New Roman"/>
      <w:sz w:val="24"/>
      <w:szCs w:val="24"/>
      <w:lang w:eastAsia="ar-SA"/>
    </w:rPr>
  </w:style>
  <w:style w:type="paragraph" w:styleId="aff3">
    <w:name w:val="Normal (Web)"/>
    <w:basedOn w:val="a0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4">
    <w:name w:val="Plain Text"/>
    <w:basedOn w:val="a0"/>
    <w:link w:val="aff5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5">
    <w:name w:val="Текст Знак"/>
    <w:basedOn w:val="a1"/>
    <w:link w:val="aff4"/>
    <w:rsid w:val="00572019"/>
    <w:rPr>
      <w:rFonts w:ascii="Courier New" w:hAnsi="Courier New"/>
    </w:rPr>
  </w:style>
  <w:style w:type="paragraph" w:styleId="23">
    <w:name w:val="Body Text 2"/>
    <w:basedOn w:val="a0"/>
    <w:link w:val="24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4">
    <w:name w:val="Основной текст 2 Знак"/>
    <w:basedOn w:val="a1"/>
    <w:link w:val="23"/>
    <w:rsid w:val="00572019"/>
    <w:rPr>
      <w:sz w:val="28"/>
      <w:szCs w:val="28"/>
    </w:rPr>
  </w:style>
  <w:style w:type="character" w:customStyle="1" w:styleId="b1">
    <w:name w:val="b1"/>
    <w:basedOn w:val="a1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1"/>
    <w:rsid w:val="00D75876"/>
    <w:rPr>
      <w:color w:val="0000FF"/>
    </w:rPr>
  </w:style>
  <w:style w:type="character" w:customStyle="1" w:styleId="pi1">
    <w:name w:val="pi1"/>
    <w:basedOn w:val="a1"/>
    <w:rsid w:val="00D75876"/>
    <w:rPr>
      <w:color w:val="0000FF"/>
    </w:rPr>
  </w:style>
  <w:style w:type="character" w:customStyle="1" w:styleId="t1">
    <w:name w:val="t1"/>
    <w:basedOn w:val="a1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1">
          <w:marLeft w:val="15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hyperlink" Target="http://ru.wikipedia.org/wiki/X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ode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gif"/><Relationship Id="rId25" Type="http://schemas.openxmlformats.org/officeDocument/2006/relationships/image" Target="media/image11.png"/><Relationship Id="rId33" Type="http://schemas.openxmlformats.org/officeDocument/2006/relationships/hyperlink" Target="http://cxf.apache.org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sait-com.com/articles/javaee/3525-obzor-texnologii-js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e.com/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://camel.apache.org/" TargetMode="External"/><Relationship Id="rId37" Type="http://schemas.openxmlformats.org/officeDocument/2006/relationships/footer" Target="footer2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://en.wikipedia.org/wiki/Fuse_Mediation_Router" TargetMode="External"/><Relationship Id="rId28" Type="http://schemas.openxmlformats.org/officeDocument/2006/relationships/hyperlink" Target="http://khpi-iip.mipk.kharkiv.edu/library/extent/prog/jsf/jsf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://monster.com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activemq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en.wikipedia.org/wiki/Apache_ServiceMix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fusesource.com/documentation/fuse-esb-documentation/" TargetMode="External"/><Relationship Id="rId35" Type="http://schemas.openxmlformats.org/officeDocument/2006/relationships/hyperlink" Target="http://karaf.apach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D722B-1A2D-467D-ACA5-70244128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30</Pages>
  <Words>4227</Words>
  <Characters>24096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28267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15</cp:revision>
  <cp:lastPrinted>2010-06-09T20:18:00Z</cp:lastPrinted>
  <dcterms:created xsi:type="dcterms:W3CDTF">2013-04-22T08:47:00Z</dcterms:created>
  <dcterms:modified xsi:type="dcterms:W3CDTF">2013-05-27T15:25:00Z</dcterms:modified>
</cp:coreProperties>
</file>