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сайтов </w:t>
      </w:r>
      <w:proofErr w:type="spellStart"/>
      <w:r>
        <w:rPr>
          <w:i/>
          <w:sz w:val="28"/>
          <w:szCs w:val="28"/>
        </w:rPr>
        <w:t>рекрутмента</w:t>
      </w:r>
      <w:proofErr w:type="spellEnd"/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2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2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</w:t>
      </w:r>
      <w:proofErr w:type="spellStart"/>
      <w:r w:rsidRPr="00043AB9">
        <w:rPr>
          <w:sz w:val="28"/>
          <w:szCs w:val="28"/>
        </w:rPr>
        <w:t>__________Петрушин</w:t>
      </w:r>
      <w:proofErr w:type="spellEnd"/>
      <w:r w:rsidRPr="00043AB9">
        <w:rPr>
          <w:sz w:val="28"/>
          <w:szCs w:val="28"/>
        </w:rPr>
        <w:t xml:space="preserve">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"/>
        <w:jc w:val="center"/>
      </w:pPr>
      <w:r>
        <w:lastRenderedPageBreak/>
        <w:t>ОГЛАВЛЕНИЕ</w:t>
      </w:r>
      <w:bookmarkEnd w:id="0"/>
    </w:p>
    <w:p w:rsidR="00422C41" w:rsidRPr="003979ED" w:rsidRDefault="00E137A5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r w:rsidRPr="00E137A5">
        <w:rPr>
          <w:sz w:val="28"/>
        </w:rPr>
        <w:fldChar w:fldCharType="begin"/>
      </w:r>
      <w:r w:rsidR="00C83B97" w:rsidRPr="009165FD">
        <w:rPr>
          <w:sz w:val="28"/>
        </w:rPr>
        <w:instrText xml:space="preserve"> TOC \o "1-3" \h \z \u </w:instrText>
      </w:r>
      <w:r w:rsidRPr="00E137A5">
        <w:rPr>
          <w:sz w:val="28"/>
        </w:rPr>
        <w:fldChar w:fldCharType="separate"/>
      </w:r>
      <w:hyperlink w:anchor="_Toc324342765" w:history="1">
        <w:r w:rsidR="00E25FA7" w:rsidRPr="009165FD">
          <w:rPr>
            <w:rStyle w:val="a3"/>
            <w:noProof/>
            <w:sz w:val="28"/>
          </w:rPr>
          <w:t>Введение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6" w:history="1">
        <w:r w:rsidR="00E25FA7" w:rsidRPr="009165FD">
          <w:rPr>
            <w:rStyle w:val="a3"/>
            <w:noProof/>
            <w:sz w:val="28"/>
          </w:rPr>
          <w:t>1.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Постановка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7" w:history="1">
        <w:r w:rsidR="00E25FA7" w:rsidRPr="009165FD">
          <w:rPr>
            <w:rStyle w:val="a3"/>
            <w:noProof/>
            <w:sz w:val="28"/>
          </w:rPr>
          <w:t>2.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8" w:history="1">
        <w:r w:rsidR="00E25FA7" w:rsidRPr="009165FD">
          <w:rPr>
            <w:rStyle w:val="a3"/>
            <w:noProof/>
            <w:sz w:val="28"/>
          </w:rPr>
          <w:t>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п</w:t>
        </w:r>
        <w:r w:rsidR="00E25FA7" w:rsidRPr="009165FD">
          <w:rPr>
            <w:rStyle w:val="a3"/>
            <w:noProof/>
            <w:sz w:val="28"/>
          </w:rPr>
          <w:t xml:space="preserve">редметной </w:t>
        </w:r>
        <w:r w:rsidR="00DF05C0" w:rsidRPr="009165FD">
          <w:rPr>
            <w:rStyle w:val="a3"/>
            <w:noProof/>
            <w:sz w:val="28"/>
          </w:rPr>
          <w:t>о</w:t>
        </w:r>
        <w:r w:rsidR="00E25FA7" w:rsidRPr="009165FD">
          <w:rPr>
            <w:rStyle w:val="a3"/>
            <w:noProof/>
            <w:sz w:val="28"/>
          </w:rPr>
          <w:t>бласти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9" w:history="1">
        <w:r w:rsidR="00E25FA7" w:rsidRPr="009165FD">
          <w:rPr>
            <w:rStyle w:val="a3"/>
            <w:noProof/>
            <w:sz w:val="28"/>
          </w:rPr>
          <w:t>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Основные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ермины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0" w:history="1">
        <w:r w:rsidR="00E25FA7" w:rsidRPr="009165FD">
          <w:rPr>
            <w:rStyle w:val="a3"/>
            <w:noProof/>
            <w:sz w:val="28"/>
          </w:rPr>
          <w:t>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ребований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8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1" w:history="1">
        <w:r w:rsidR="00E25FA7" w:rsidRPr="009165FD">
          <w:rPr>
            <w:rStyle w:val="a3"/>
            <w:noProof/>
            <w:sz w:val="28"/>
          </w:rPr>
          <w:t>2.3.1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2" w:history="1">
        <w:r w:rsidR="00E25FA7" w:rsidRPr="009165FD">
          <w:rPr>
            <w:rStyle w:val="a3"/>
            <w:noProof/>
            <w:sz w:val="28"/>
          </w:rPr>
          <w:t>2.3.2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Plugin</w:t>
        </w:r>
        <w:r w:rsidR="00E25FA7" w:rsidRPr="009165FD">
          <w:rPr>
            <w:rStyle w:val="a3"/>
            <w:noProof/>
            <w:sz w:val="28"/>
          </w:rPr>
          <w:t xml:space="preserve">  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3" w:history="1">
        <w:r w:rsidR="00E25FA7" w:rsidRPr="009165FD">
          <w:rPr>
            <w:rStyle w:val="a3"/>
            <w:noProof/>
            <w:sz w:val="28"/>
          </w:rPr>
          <w:t>2.3.2.1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функциональным возможностям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4" w:history="1">
        <w:r w:rsidR="00E25FA7" w:rsidRPr="009165FD">
          <w:rPr>
            <w:rStyle w:val="a3"/>
            <w:noProof/>
            <w:sz w:val="28"/>
          </w:rPr>
          <w:t>2.3.2.2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Требования</w:t>
        </w:r>
        <w:r w:rsidR="00DF05C0" w:rsidRPr="009165FD">
          <w:rPr>
            <w:rStyle w:val="a3"/>
            <w:noProof/>
            <w:sz w:val="28"/>
          </w:rPr>
          <w:t xml:space="preserve"> к мастеру создания  </w:t>
        </w:r>
        <w:r w:rsidR="00DF05C0" w:rsidRPr="009165FD">
          <w:rPr>
            <w:rStyle w:val="a3"/>
            <w:bCs/>
            <w:noProof/>
            <w:sz w:val="28"/>
          </w:rPr>
          <w:t>сценария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5" w:history="1">
        <w:r w:rsidR="00E25FA7" w:rsidRPr="009165FD">
          <w:rPr>
            <w:rStyle w:val="a3"/>
            <w:noProof/>
            <w:sz w:val="28"/>
          </w:rPr>
          <w:t>2.3.2.3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специализированной перспективе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6" w:history="1">
        <w:r w:rsidR="00E25FA7" w:rsidRPr="009165FD">
          <w:rPr>
            <w:rStyle w:val="a3"/>
            <w:noProof/>
            <w:sz w:val="28"/>
          </w:rPr>
          <w:t>2.3.2.4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специализированному редактору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3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7" w:history="1">
        <w:r w:rsidR="00E25FA7" w:rsidRPr="009165FD">
          <w:rPr>
            <w:rStyle w:val="a3"/>
            <w:noProof/>
            <w:sz w:val="28"/>
          </w:rPr>
          <w:t>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Существующие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р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ешения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8" w:history="1">
        <w:r w:rsidR="00E25FA7" w:rsidRPr="009165FD">
          <w:rPr>
            <w:rStyle w:val="a3"/>
            <w:noProof/>
            <w:sz w:val="28"/>
          </w:rPr>
          <w:t>3.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Аппаратные и программные средства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15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9" w:history="1">
        <w:r w:rsidR="00E25FA7" w:rsidRPr="009165FD">
          <w:rPr>
            <w:rStyle w:val="a3"/>
            <w:noProof/>
            <w:sz w:val="28"/>
          </w:rPr>
          <w:t>4.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Реализация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0" w:history="1">
        <w:r w:rsidR="00E25FA7" w:rsidRPr="009165FD">
          <w:rPr>
            <w:rStyle w:val="a3"/>
            <w:noProof/>
            <w:sz w:val="28"/>
          </w:rPr>
          <w:t>4.1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E25FA7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1" w:history="1">
        <w:r w:rsidR="00E25FA7" w:rsidRPr="009165FD">
          <w:rPr>
            <w:rStyle w:val="a3"/>
            <w:noProof/>
            <w:sz w:val="28"/>
          </w:rPr>
          <w:t>4.1.1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Декларативное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описание графических объектов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2" w:history="1">
        <w:r w:rsidR="00E25FA7" w:rsidRPr="009165FD">
          <w:rPr>
            <w:rStyle w:val="a3"/>
            <w:noProof/>
            <w:sz w:val="28"/>
          </w:rPr>
          <w:t>4.1.2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Диаграмма классов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20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3" w:history="1">
        <w:r w:rsidR="00E25FA7" w:rsidRPr="009165FD">
          <w:rPr>
            <w:rStyle w:val="a3"/>
            <w:noProof/>
            <w:sz w:val="28"/>
          </w:rPr>
          <w:t>4.1.3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Диаграмма последовательностей.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З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агрузка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объектов по   указанному   сценарию.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4" w:history="1">
        <w:r w:rsidR="00E25FA7" w:rsidRPr="009165FD">
          <w:rPr>
            <w:rStyle w:val="a3"/>
            <w:noProof/>
            <w:sz w:val="28"/>
          </w:rPr>
          <w:t>Заключение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5" w:history="1">
        <w:r w:rsidR="00E25FA7" w:rsidRPr="009165FD">
          <w:rPr>
            <w:rStyle w:val="a3"/>
            <w:noProof/>
            <w:sz w:val="28"/>
          </w:rPr>
          <w:t xml:space="preserve">Список </w:t>
        </w:r>
        <w:r w:rsidR="00DF05C0" w:rsidRPr="009165FD">
          <w:rPr>
            <w:rStyle w:val="a3"/>
            <w:noProof/>
            <w:sz w:val="28"/>
          </w:rPr>
          <w:t>л</w:t>
        </w:r>
        <w:r w:rsidR="00E25FA7" w:rsidRPr="009165FD">
          <w:rPr>
            <w:rStyle w:val="a3"/>
            <w:noProof/>
            <w:sz w:val="28"/>
          </w:rPr>
          <w:t>итературы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E137A5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6" w:history="1">
        <w:r w:rsidR="00E25FA7" w:rsidRPr="009165FD">
          <w:rPr>
            <w:rStyle w:val="a3"/>
            <w:noProof/>
            <w:sz w:val="28"/>
          </w:rPr>
          <w:t>Приложения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C83B97" w:rsidRDefault="00E137A5">
      <w:r w:rsidRPr="009165FD">
        <w:rPr>
          <w:bCs/>
          <w:sz w:val="28"/>
        </w:rPr>
        <w:fldChar w:fldCharType="end"/>
      </w:r>
    </w:p>
    <w:p w:rsidR="00C73A07" w:rsidRPr="00383EC6" w:rsidRDefault="00C73A07" w:rsidP="00383EC6">
      <w:pPr>
        <w:pStyle w:val="1"/>
      </w:pPr>
    </w:p>
    <w:p w:rsidR="00422C41" w:rsidRDefault="00422C41" w:rsidP="00451ACF">
      <w:pPr>
        <w:pStyle w:val="1"/>
        <w:jc w:val="center"/>
      </w:pPr>
    </w:p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Default="00451ACF" w:rsidP="00422C41">
      <w:pPr>
        <w:pStyle w:val="1"/>
        <w:jc w:val="center"/>
      </w:pPr>
      <w:bookmarkStart w:id="2" w:name="_Toc324342765"/>
      <w:r>
        <w:lastRenderedPageBreak/>
        <w:t>ВВЕДЕНИЕ</w:t>
      </w:r>
      <w:bookmarkEnd w:id="2"/>
    </w:p>
    <w:p w:rsidR="003E7EF6" w:rsidRDefault="00646806" w:rsidP="002F0DCE">
      <w:pPr>
        <w:spacing w:line="360" w:lineRule="auto"/>
        <w:ind w:firstLine="851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 xml:space="preserve">наше общество и экономика перешагнули стадию </w:t>
      </w:r>
      <w:proofErr w:type="spellStart"/>
      <w:r w:rsidR="003E7EF6" w:rsidRPr="00EB6B10">
        <w:rPr>
          <w:sz w:val="28"/>
        </w:rPr>
        <w:t>постиндустриализма</w:t>
      </w:r>
      <w:proofErr w:type="spellEnd"/>
      <w:r w:rsidR="003E7EF6" w:rsidRPr="00EB6B10">
        <w:rPr>
          <w:sz w:val="28"/>
        </w:rPr>
        <w:t xml:space="preserve">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2F0DCE">
      <w:pPr>
        <w:spacing w:line="360" w:lineRule="auto"/>
        <w:ind w:firstLine="851"/>
        <w:jc w:val="both"/>
        <w:rPr>
          <w:sz w:val="28"/>
        </w:rPr>
      </w:pPr>
      <w:proofErr w:type="gramStart"/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  <w:proofErr w:type="gramEnd"/>
    </w:p>
    <w:p w:rsidR="00E938FA" w:rsidRDefault="00E938FA" w:rsidP="002F0DC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2F0DC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</w:t>
      </w:r>
      <w:proofErr w:type="gramStart"/>
      <w:r w:rsidRPr="007868F4">
        <w:rPr>
          <w:sz w:val="28"/>
          <w:szCs w:val="28"/>
        </w:rPr>
        <w:t xml:space="preserve">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proofErr w:type="gramEnd"/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 xml:space="preserve">Как правило, </w:t>
      </w:r>
      <w:proofErr w:type="spellStart"/>
      <w:r w:rsidRPr="007868F4">
        <w:rPr>
          <w:sz w:val="28"/>
          <w:szCs w:val="28"/>
        </w:rPr>
        <w:t>соискатели\</w:t>
      </w:r>
      <w:r w:rsidR="00830795" w:rsidRPr="007868F4">
        <w:rPr>
          <w:sz w:val="28"/>
          <w:szCs w:val="28"/>
        </w:rPr>
        <w:t>работодатели</w:t>
      </w:r>
      <w:proofErr w:type="spellEnd"/>
      <w:r w:rsidRPr="007868F4">
        <w:rPr>
          <w:sz w:val="28"/>
          <w:szCs w:val="28"/>
        </w:rPr>
        <w:t xml:space="preserve"> публикуют идентичные </w:t>
      </w:r>
      <w:proofErr w:type="spellStart"/>
      <w:r w:rsidRPr="007868F4">
        <w:rPr>
          <w:sz w:val="28"/>
          <w:szCs w:val="28"/>
        </w:rPr>
        <w:t>резюме\вакансии</w:t>
      </w:r>
      <w:proofErr w:type="spellEnd"/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сразу  на нескольких ресурсах, чтобы увеличить вероятность ответных </w:t>
      </w:r>
      <w:proofErr w:type="spellStart"/>
      <w:r w:rsidRPr="007868F4">
        <w:rPr>
          <w:sz w:val="28"/>
          <w:szCs w:val="28"/>
        </w:rPr>
        <w:t>предложений</w:t>
      </w:r>
      <w:r w:rsidR="00830795" w:rsidRPr="007868F4">
        <w:rPr>
          <w:sz w:val="28"/>
          <w:szCs w:val="28"/>
        </w:rPr>
        <w:t>\соглашений</w:t>
      </w:r>
      <w:proofErr w:type="spellEnd"/>
      <w:r w:rsidRPr="007868F4">
        <w:rPr>
          <w:sz w:val="28"/>
          <w:szCs w:val="28"/>
        </w:rPr>
        <w:t>.</w:t>
      </w:r>
    </w:p>
    <w:p w:rsidR="00E938FA" w:rsidRPr="007868F4" w:rsidRDefault="00E938FA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 xml:space="preserve">существует большое количество </w:t>
      </w:r>
      <w:proofErr w:type="spellStart"/>
      <w:proofErr w:type="gramStart"/>
      <w:r w:rsidRPr="007868F4">
        <w:rPr>
          <w:sz w:val="28"/>
          <w:szCs w:val="28"/>
        </w:rPr>
        <w:t>рекрут-сайтов</w:t>
      </w:r>
      <w:proofErr w:type="spellEnd"/>
      <w:proofErr w:type="gramEnd"/>
      <w:r w:rsidRPr="007868F4">
        <w:rPr>
          <w:sz w:val="28"/>
          <w:szCs w:val="28"/>
        </w:rPr>
        <w:t>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2F0DCE">
      <w:pPr>
        <w:pStyle w:val="af3"/>
        <w:numPr>
          <w:ilvl w:val="0"/>
          <w:numId w:val="21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E137A5">
        <w:fldChar w:fldCharType="begin"/>
      </w:r>
      <w:r w:rsidR="00427A9E">
        <w:instrText>HYPERLINK "http://superjob.ru/" \t "_blank"</w:instrText>
      </w:r>
      <w:r w:rsidR="00E137A5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E137A5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E137A5">
        <w:fldChar w:fldCharType="begin"/>
      </w:r>
      <w:r w:rsidR="00427A9E">
        <w:instrText>HYPERLINK "http://rabota.ru/" \t "_blank"</w:instrText>
      </w:r>
      <w:r w:rsidR="00E137A5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E137A5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2F0DCE">
      <w:pPr>
        <w:pStyle w:val="af3"/>
        <w:numPr>
          <w:ilvl w:val="0"/>
          <w:numId w:val="21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 xml:space="preserve">аким образом, для управления своим </w:t>
      </w:r>
      <w:proofErr w:type="spellStart"/>
      <w:r w:rsidR="00E938FA" w:rsidRPr="007868F4">
        <w:rPr>
          <w:sz w:val="28"/>
          <w:szCs w:val="28"/>
        </w:rPr>
        <w:t>резюме\вакансией</w:t>
      </w:r>
      <w:proofErr w:type="spellEnd"/>
      <w:r w:rsidR="00E938FA" w:rsidRPr="007868F4">
        <w:rPr>
          <w:sz w:val="28"/>
          <w:szCs w:val="28"/>
        </w:rPr>
        <w:t xml:space="preserve">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>обновления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2F0DCE">
      <w:pPr>
        <w:pStyle w:val="af3"/>
        <w:numPr>
          <w:ilvl w:val="0"/>
          <w:numId w:val="22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2F0DCE">
      <w:pPr>
        <w:pStyle w:val="af3"/>
        <w:numPr>
          <w:ilvl w:val="0"/>
          <w:numId w:val="22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</w:p>
    <w:p w:rsidR="00E938FA" w:rsidRPr="007868F4" w:rsidRDefault="007868F4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</w:t>
      </w:r>
      <w:proofErr w:type="gramStart"/>
      <w:r w:rsidR="00E938FA" w:rsidRPr="007868F4">
        <w:rPr>
          <w:sz w:val="28"/>
          <w:szCs w:val="28"/>
        </w:rPr>
        <w:t>между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gramStart"/>
      <w:r w:rsidR="00E938FA" w:rsidRPr="007868F4">
        <w:rPr>
          <w:sz w:val="28"/>
          <w:szCs w:val="28"/>
        </w:rPr>
        <w:t>рекрут</w:t>
      </w:r>
      <w:proofErr w:type="gramEnd"/>
      <w:r w:rsidR="00E938FA" w:rsidRPr="007868F4">
        <w:rPr>
          <w:sz w:val="28"/>
          <w:szCs w:val="28"/>
        </w:rPr>
        <w:t xml:space="preserve">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3" w:name="_Toc324342547"/>
      <w:bookmarkStart w:id="4" w:name="_Toc324342766"/>
      <w:bookmarkEnd w:id="1"/>
      <w:r w:rsidRPr="00C73A07">
        <w:lastRenderedPageBreak/>
        <w:t>ПОСТАНОВКА ЗАДАЧИ</w:t>
      </w:r>
      <w:bookmarkEnd w:id="3"/>
      <w:bookmarkEnd w:id="4"/>
    </w:p>
    <w:p w:rsidR="00B340E0" w:rsidRDefault="00B340E0" w:rsidP="00B340E0">
      <w:pPr>
        <w:pStyle w:val="15"/>
        <w:tabs>
          <w:tab w:val="left" w:pos="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Требуется разработать систему, которая позволит</w:t>
      </w:r>
    </w:p>
    <w:p w:rsidR="00B340E0" w:rsidRDefault="00B340E0" w:rsidP="00B340E0">
      <w:pPr>
        <w:pStyle w:val="15"/>
        <w:tabs>
          <w:tab w:val="left" w:pos="0"/>
          <w:tab w:val="left" w:pos="1080"/>
        </w:tabs>
        <w:spacing w:line="360" w:lineRule="auto"/>
        <w:ind w:firstLine="0"/>
        <w:rPr>
          <w:rStyle w:val="af2"/>
          <w:b w:val="0"/>
        </w:rPr>
      </w:pPr>
      <w:r>
        <w:rPr>
          <w:rStyle w:val="af2"/>
          <w:b w:val="0"/>
        </w:rPr>
        <w:t xml:space="preserve">пользователю: 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Регистрироваться в системе под видом соискателя работы.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Создавать</w:t>
      </w:r>
      <w:r w:rsidR="00F204E9">
        <w:rPr>
          <w:rStyle w:val="af2"/>
          <w:b w:val="0"/>
        </w:rPr>
        <w:t xml:space="preserve"> профиль своего</w:t>
      </w:r>
      <w:r>
        <w:rPr>
          <w:rStyle w:val="af2"/>
          <w:b w:val="0"/>
        </w:rPr>
        <w:t xml:space="preserve"> резюме. </w:t>
      </w:r>
    </w:p>
    <w:p w:rsidR="00B340E0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У</w:t>
      </w:r>
      <w:r w:rsidR="00B340E0">
        <w:rPr>
          <w:rStyle w:val="af2"/>
          <w:b w:val="0"/>
        </w:rPr>
        <w:t>правлять</w:t>
      </w:r>
      <w:r w:rsidR="00FA1EA6">
        <w:rPr>
          <w:rStyle w:val="af2"/>
          <w:b w:val="0"/>
        </w:rPr>
        <w:t xml:space="preserve"> </w:t>
      </w:r>
      <w:r w:rsidR="00B340E0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>профилем (публикация</w:t>
      </w:r>
      <w:r w:rsidR="00FA1EA6" w:rsidRPr="00FA1EA6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 xml:space="preserve">на нескольких ресурсах, обновление, удаление) </w:t>
      </w:r>
      <w:r w:rsidR="00B340E0">
        <w:rPr>
          <w:rStyle w:val="af2"/>
          <w:b w:val="0"/>
        </w:rPr>
        <w:t>посредством единого</w:t>
      </w:r>
      <w:r>
        <w:rPr>
          <w:rStyle w:val="af2"/>
          <w:b w:val="0"/>
        </w:rPr>
        <w:t xml:space="preserve"> пользовательского </w:t>
      </w:r>
      <w:r w:rsidR="009D2588">
        <w:rPr>
          <w:rStyle w:val="af2"/>
          <w:b w:val="0"/>
          <w:lang w:val="en-US"/>
        </w:rPr>
        <w:t>web</w:t>
      </w:r>
      <w:r w:rsidR="009D2588" w:rsidRPr="009D2588">
        <w:rPr>
          <w:rStyle w:val="af2"/>
          <w:b w:val="0"/>
        </w:rPr>
        <w:t>-</w:t>
      </w:r>
      <w:r w:rsidR="00B340E0">
        <w:rPr>
          <w:rStyle w:val="af2"/>
          <w:b w:val="0"/>
        </w:rPr>
        <w:t>интерфейса.</w:t>
      </w:r>
    </w:p>
    <w:p w:rsidR="000B0794" w:rsidRPr="007A3826" w:rsidRDefault="00B60F24" w:rsidP="007A3826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 w:rsidRPr="007A3826">
        <w:rPr>
          <w:rStyle w:val="af2"/>
          <w:b w:val="0"/>
        </w:rPr>
        <w:t>Обеспечивать</w:t>
      </w:r>
      <w:r w:rsidR="00F204E9" w:rsidRPr="007A3826">
        <w:rPr>
          <w:rStyle w:val="af2"/>
          <w:b w:val="0"/>
        </w:rPr>
        <w:t xml:space="preserve"> </w:t>
      </w:r>
      <w:r w:rsidRPr="007A3826">
        <w:rPr>
          <w:rStyle w:val="af2"/>
          <w:b w:val="0"/>
        </w:rPr>
        <w:t xml:space="preserve"> </w:t>
      </w:r>
      <w:r w:rsidR="00FA1EA6" w:rsidRPr="007A3826">
        <w:rPr>
          <w:rStyle w:val="af2"/>
          <w:b w:val="0"/>
        </w:rPr>
        <w:t>надежный</w:t>
      </w:r>
      <w:r w:rsidR="00FA1EA6">
        <w:rPr>
          <w:rStyle w:val="af2"/>
          <w:b w:val="0"/>
        </w:rPr>
        <w:t xml:space="preserve">, отказоустойчивый </w:t>
      </w:r>
      <w:r w:rsidR="00F204E9" w:rsidRPr="007A3826">
        <w:rPr>
          <w:rStyle w:val="af2"/>
          <w:b w:val="0"/>
        </w:rPr>
        <w:t xml:space="preserve"> механизм </w:t>
      </w:r>
      <w:r w:rsidRPr="007A3826">
        <w:rPr>
          <w:rStyle w:val="af2"/>
          <w:b w:val="0"/>
        </w:rPr>
        <w:t xml:space="preserve"> синхронизаци</w:t>
      </w:r>
      <w:r w:rsidR="00F204E9" w:rsidRPr="007A3826">
        <w:rPr>
          <w:rStyle w:val="af2"/>
          <w:b w:val="0"/>
        </w:rPr>
        <w:t>и</w:t>
      </w:r>
      <w:r w:rsidRPr="007A3826">
        <w:rPr>
          <w:rStyle w:val="af2"/>
          <w:b w:val="0"/>
        </w:rPr>
        <w:t xml:space="preserve"> </w:t>
      </w:r>
      <w:r w:rsidR="00F204E9" w:rsidRPr="007A3826">
        <w:rPr>
          <w:rStyle w:val="af2"/>
          <w:b w:val="0"/>
        </w:rPr>
        <w:t>информации</w:t>
      </w:r>
      <w:r w:rsidR="00FA1EA6">
        <w:rPr>
          <w:rStyle w:val="af2"/>
          <w:b w:val="0"/>
        </w:rPr>
        <w:t xml:space="preserve"> между системой и </w:t>
      </w:r>
      <w:r w:rsidR="00FA1EA6">
        <w:rPr>
          <w:rStyle w:val="af2"/>
          <w:b w:val="0"/>
          <w:lang w:val="en-US"/>
        </w:rPr>
        <w:t>web</w:t>
      </w:r>
      <w:r w:rsidR="00FA1EA6" w:rsidRPr="00FA1EA6">
        <w:rPr>
          <w:rStyle w:val="af2"/>
          <w:b w:val="0"/>
        </w:rPr>
        <w:t>-</w:t>
      </w:r>
      <w:r w:rsidR="00FA1EA6">
        <w:rPr>
          <w:rStyle w:val="af2"/>
          <w:b w:val="0"/>
        </w:rPr>
        <w:t>ресурсами</w:t>
      </w:r>
      <w:r w:rsidR="007A3826" w:rsidRPr="007A3826">
        <w:rPr>
          <w:rStyle w:val="af2"/>
          <w:b w:val="0"/>
        </w:rPr>
        <w:t>.</w:t>
      </w:r>
    </w:p>
    <w:p w:rsidR="000B0794" w:rsidRPr="00B340E0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  <w:bookmarkStart w:id="5" w:name="_GoBack"/>
      <w:bookmarkEnd w:id="5"/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6" w:name="_Toc324342548"/>
      <w:bookmarkStart w:id="7" w:name="_Toc324342767"/>
      <w:r w:rsidRPr="00C73A07">
        <w:lastRenderedPageBreak/>
        <w:t>АНАЛИЗ ЗАДАЧИ</w:t>
      </w:r>
      <w:bookmarkEnd w:id="6"/>
      <w:bookmarkEnd w:id="7"/>
    </w:p>
    <w:p w:rsidR="000B0794" w:rsidRPr="000B0794" w:rsidRDefault="000B0794" w:rsidP="000B0794"/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8" w:name="_Toc324342077"/>
      <w:bookmarkStart w:id="9" w:name="_Toc324342549"/>
      <w:bookmarkStart w:id="10" w:name="_Toc324342768"/>
      <w:r w:rsidR="00C73A07">
        <w:rPr>
          <w:b/>
          <w:sz w:val="28"/>
          <w:szCs w:val="28"/>
        </w:rPr>
        <w:t>Анализ предметной области</w:t>
      </w:r>
      <w:bookmarkEnd w:id="8"/>
      <w:bookmarkEnd w:id="9"/>
      <w:bookmarkEnd w:id="10"/>
    </w:p>
    <w:p w:rsidR="00483BDF" w:rsidRPr="00483BDF" w:rsidRDefault="00483BDF" w:rsidP="00483BDF">
      <w:pPr>
        <w:spacing w:line="360" w:lineRule="auto"/>
        <w:ind w:firstLine="851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подхода к интеграции информационных систем:</w:t>
      </w:r>
      <w:r w:rsidRPr="00344C0D">
        <w:rPr>
          <w:sz w:val="28"/>
          <w:szCs w:val="28"/>
          <w:lang w:eastAsia="en-US"/>
        </w:rPr>
        <w:br/>
      </w:r>
    </w:p>
    <w:p w:rsidR="00483BDF" w:rsidRPr="00C44930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</w:t>
      </w:r>
      <w:proofErr w:type="gramStart"/>
      <w:r w:rsidRPr="00C44930">
        <w:rPr>
          <w:rFonts w:ascii="Times New Roman" w:hAnsi="Times New Roman"/>
          <w:sz w:val="28"/>
          <w:szCs w:val="28"/>
        </w:rPr>
        <w:t>,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 xml:space="preserve">Суть данного подхода заключается в следующем: приложения выставляют сервисы, являющиеся интерфейсами </w:t>
      </w:r>
      <w:proofErr w:type="gramStart"/>
      <w:r w:rsidRPr="00C44930">
        <w:rPr>
          <w:rFonts w:ascii="Times New Roman" w:hAnsi="Times New Roman"/>
          <w:sz w:val="28"/>
          <w:szCs w:val="28"/>
        </w:rPr>
        <w:t>к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44930">
        <w:rPr>
          <w:rFonts w:ascii="Times New Roman" w:hAnsi="Times New Roman"/>
          <w:sz w:val="28"/>
          <w:szCs w:val="28"/>
        </w:rPr>
        <w:t>бизнес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 xml:space="preserve">, как </w:t>
      </w:r>
      <w:proofErr w:type="gramStart"/>
      <w:r w:rsidRPr="00C44930">
        <w:rPr>
          <w:rFonts w:ascii="Times New Roman" w:hAnsi="Times New Roman"/>
          <w:sz w:val="28"/>
          <w:szCs w:val="28"/>
        </w:rPr>
        <w:t>правило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483BDF" w:rsidRPr="00344C0D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образом, на одном шаге бизнес-процесса могут взаимодействовать несколько сервисов, в то время как при интеграции на уровне бизнес-процессов на одном шаге процесса </w:t>
      </w:r>
      <w:r w:rsidRPr="00344C0D">
        <w:rPr>
          <w:rFonts w:ascii="Times New Roman" w:hAnsi="Times New Roman"/>
          <w:sz w:val="28"/>
          <w:szCs w:val="28"/>
        </w:rPr>
        <w:lastRenderedPageBreak/>
        <w:t>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483BDF" w:rsidRPr="006A2B7E" w:rsidRDefault="00483BDF" w:rsidP="00483BDF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483BDF" w:rsidRDefault="00483BDF" w:rsidP="00483BDF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B268EF" w:rsidRPr="00D81771" w:rsidRDefault="00D81771" w:rsidP="00D81771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A3C02" w:rsidRPr="00D81771">
        <w:rPr>
          <w:b/>
          <w:sz w:val="28"/>
          <w:lang w:val="en-US"/>
        </w:rPr>
        <w:t>ESB</w:t>
      </w:r>
      <w:r w:rsidR="00EA3C02" w:rsidRPr="00D81771">
        <w:rPr>
          <w:b/>
          <w:sz w:val="28"/>
        </w:rPr>
        <w:t xml:space="preserve"> как подход интеграции на уровне данных</w:t>
      </w:r>
    </w:p>
    <w:p w:rsidR="00B268EF" w:rsidRPr="00D81771" w:rsidRDefault="00C44930" w:rsidP="00D81771">
      <w:pPr>
        <w:spacing w:line="360" w:lineRule="auto"/>
        <w:ind w:firstLine="851"/>
        <w:jc w:val="both"/>
        <w:rPr>
          <w:sz w:val="28"/>
          <w:szCs w:val="28"/>
        </w:rPr>
      </w:pPr>
      <w:r w:rsidRPr="00C44930">
        <w:rPr>
          <w:sz w:val="28"/>
          <w:szCs w:val="28"/>
        </w:rPr>
        <w:t xml:space="preserve">Самым оптимальным вариантом интеграции на уровне </w:t>
      </w:r>
      <w:proofErr w:type="gramStart"/>
      <w:r w:rsidRPr="00C44930">
        <w:rPr>
          <w:sz w:val="28"/>
          <w:szCs w:val="28"/>
        </w:rPr>
        <w:t>дынных</w:t>
      </w:r>
      <w:proofErr w:type="gramEnd"/>
      <w:r w:rsidRPr="00C44930">
        <w:rPr>
          <w:sz w:val="28"/>
          <w:szCs w:val="28"/>
        </w:rPr>
        <w:t xml:space="preserve">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81771">
      <w:pPr>
        <w:spacing w:line="360" w:lineRule="auto"/>
        <w:ind w:firstLine="851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8177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483BDF" w:rsidRPr="00483BDF">
        <w:rPr>
          <w:sz w:val="28"/>
          <w:szCs w:val="28"/>
        </w:rPr>
        <w:t>).  Таким образом</w:t>
      </w:r>
      <w:proofErr w:type="gramStart"/>
      <w:r w:rsidR="00483BDF" w:rsidRPr="00483BDF">
        <w:rPr>
          <w:sz w:val="28"/>
          <w:szCs w:val="28"/>
        </w:rPr>
        <w:t xml:space="preserve"> ,</w:t>
      </w:r>
      <w:proofErr w:type="gramEnd"/>
      <w:r w:rsidR="00483BDF" w:rsidRPr="00483BDF">
        <w:rPr>
          <w:sz w:val="28"/>
          <w:szCs w:val="28"/>
        </w:rPr>
        <w:t xml:space="preserve"> одно приложение 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 xml:space="preserve">данные другому приложению без необходимости вызова процедуры получателя и </w:t>
      </w:r>
      <w:r w:rsidR="00BD6E7E" w:rsidRPr="00483BDF">
        <w:rPr>
          <w:color w:val="000000"/>
          <w:sz w:val="28"/>
          <w:szCs w:val="28"/>
        </w:rPr>
        <w:lastRenderedPageBreak/>
        <w:t>определенно без 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D81771" w:rsidRDefault="00D81771" w:rsidP="00D81771">
      <w:pPr>
        <w:pStyle w:val="af3"/>
        <w:numPr>
          <w:ilvl w:val="1"/>
          <w:numId w:val="11"/>
        </w:numPr>
        <w:rPr>
          <w:rFonts w:ascii="Times New Roman" w:hAnsi="Times New Roman"/>
          <w:b/>
          <w:sz w:val="28"/>
          <w:szCs w:val="28"/>
        </w:rPr>
      </w:pPr>
      <w:r w:rsidRPr="00D81771">
        <w:rPr>
          <w:rFonts w:ascii="Times New Roman" w:hAnsi="Times New Roman"/>
          <w:b/>
          <w:sz w:val="28"/>
          <w:szCs w:val="28"/>
        </w:rPr>
        <w:t xml:space="preserve"> </w:t>
      </w:r>
      <w:r w:rsidR="00483BDF" w:rsidRPr="00D81771">
        <w:rPr>
          <w:rFonts w:ascii="Times New Roman" w:hAnsi="Times New Roman"/>
          <w:b/>
          <w:sz w:val="28"/>
          <w:szCs w:val="28"/>
        </w:rPr>
        <w:t>Очереди Сообщений</w:t>
      </w:r>
    </w:p>
    <w:p w:rsidR="00483BDF" w:rsidRPr="00D81771" w:rsidRDefault="00483BDF" w:rsidP="00D81771">
      <w:pPr>
        <w:spacing w:line="360" w:lineRule="auto"/>
        <w:ind w:firstLine="851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обладают следующими полезными свойствами: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</w:t>
      </w:r>
      <w:proofErr w:type="gramStart"/>
      <w:r w:rsidRPr="00D81771">
        <w:rPr>
          <w:color w:val="000000"/>
          <w:sz w:val="28"/>
          <w:szCs w:val="28"/>
          <w:lang w:eastAsia="en-US"/>
        </w:rPr>
        <w:t>.е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вы просто определяете формат сообщений отправляемых от одного процесса другому.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</w:t>
      </w:r>
      <w:proofErr w:type="gramStart"/>
      <w:r w:rsidRPr="00D81771">
        <w:rPr>
          <w:color w:val="000000"/>
          <w:sz w:val="28"/>
          <w:szCs w:val="28"/>
          <w:lang w:eastAsia="en-US"/>
        </w:rPr>
        <w:t>а(</w:t>
      </w:r>
      <w:proofErr w:type="gramEnd"/>
      <w:r w:rsidRPr="00D81771">
        <w:rPr>
          <w:color w:val="000000"/>
          <w:sz w:val="28"/>
          <w:szCs w:val="28"/>
          <w:lang w:eastAsia="en-US"/>
        </w:rPr>
        <w:t>например памяти) в результате хранения необработанной (лишней информации) информации.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proofErr w:type="spellStart"/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proofErr w:type="spellEnd"/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и возможность выдерживать пиковые нагрузки — очереди сообщений могут </w:t>
      </w:r>
      <w:proofErr w:type="gramStart"/>
      <w:r w:rsidRPr="00D81771">
        <w:rPr>
          <w:color w:val="000000"/>
          <w:sz w:val="28"/>
          <w:szCs w:val="28"/>
          <w:lang w:eastAsia="en-US"/>
        </w:rPr>
        <w:t>выполнять роль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своего рода буфера для накопления данных в случае пиковой 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отделить процессы друг от друга, так что если процесс, который </w:t>
      </w:r>
      <w:proofErr w:type="gramStart"/>
      <w:r w:rsidRPr="00D81771">
        <w:rPr>
          <w:color w:val="000000"/>
          <w:sz w:val="28"/>
          <w:szCs w:val="28"/>
          <w:lang w:eastAsia="en-US"/>
        </w:rPr>
        <w:t>обрабатывает сообщения из очереди падает</w:t>
      </w:r>
      <w:proofErr w:type="gramEnd"/>
      <w:r w:rsidRPr="00D81771">
        <w:rPr>
          <w:color w:val="000000"/>
          <w:sz w:val="28"/>
          <w:szCs w:val="28"/>
          <w:lang w:eastAsia="en-US"/>
        </w:rPr>
        <w:t>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lastRenderedPageBreak/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большая часть систем очередей сообщений способны обеспечить гарантии того, что данные будут обрабатываться в определённом порядке (чаще всего в том </w:t>
      </w:r>
      <w:proofErr w:type="gramStart"/>
      <w:r w:rsidRPr="00D81771">
        <w:rPr>
          <w:color w:val="000000"/>
          <w:sz w:val="28"/>
          <w:szCs w:val="28"/>
          <w:lang w:eastAsia="en-US"/>
        </w:rPr>
        <w:t>порядке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 котором они поступили).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позволяет отправлять и получать сообщения при </w:t>
      </w:r>
      <w:proofErr w:type="gramStart"/>
      <w:r w:rsidRPr="00D81771">
        <w:rPr>
          <w:color w:val="000000"/>
          <w:sz w:val="28"/>
          <w:szCs w:val="28"/>
          <w:lang w:eastAsia="en-US"/>
        </w:rPr>
        <w:t>этом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</w:t>
      </w:r>
      <w:proofErr w:type="gramStart"/>
      <w:r w:rsidRPr="00D81771">
        <w:rPr>
          <w:color w:val="000000"/>
          <w:sz w:val="28"/>
          <w:szCs w:val="28"/>
          <w:lang w:eastAsia="en-US"/>
        </w:rPr>
        <w:t>определить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что необходимо делать — добавлять новых обработчиков сообщений или оптимизировать текущую архитектуру.</w:t>
      </w:r>
    </w:p>
    <w:p w:rsidR="00483BDF" w:rsidRPr="00483BDF" w:rsidRDefault="00483BDF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324342078"/>
      <w:bookmarkStart w:id="12" w:name="_Toc324342550"/>
      <w:bookmarkStart w:id="13" w:name="_Toc324342769"/>
      <w:r w:rsidR="00C73A07" w:rsidRPr="008668C1">
        <w:rPr>
          <w:b/>
          <w:sz w:val="28"/>
          <w:szCs w:val="28"/>
        </w:rPr>
        <w:t>Основные термины</w:t>
      </w:r>
      <w:bookmarkEnd w:id="11"/>
      <w:bookmarkEnd w:id="12"/>
      <w:bookmarkEnd w:id="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</w:rPr>
            </w:pPr>
          </w:p>
        </w:tc>
      </w:tr>
    </w:tbl>
    <w:p w:rsidR="009E3ABB" w:rsidRDefault="009E3ABB" w:rsidP="009E3ABB">
      <w:pPr>
        <w:pStyle w:val="aff"/>
      </w:pPr>
    </w:p>
    <w:p w:rsidR="009E3ABB" w:rsidRPr="009E3ABB" w:rsidRDefault="009E3ABB" w:rsidP="009E3ABB">
      <w:pPr>
        <w:pStyle w:val="aff"/>
      </w:pPr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</w:p>
    <w:p w:rsidR="00A24057" w:rsidRDefault="00A24057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4" w:name="_Toc324342079"/>
      <w:bookmarkStart w:id="15" w:name="_Toc324342551"/>
      <w:bookmarkStart w:id="16" w:name="_Toc324342770"/>
      <w:r w:rsidR="00C73A07" w:rsidRPr="008668C1">
        <w:rPr>
          <w:b/>
          <w:sz w:val="28"/>
          <w:szCs w:val="28"/>
        </w:rPr>
        <w:t>Анализ требований</w:t>
      </w:r>
      <w:bookmarkEnd w:id="14"/>
      <w:bookmarkEnd w:id="15"/>
      <w:bookmarkEnd w:id="16"/>
    </w:p>
    <w:p w:rsidR="00F737A4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2"/>
          <w:b w:val="0"/>
          <w:sz w:val="28"/>
          <w:szCs w:val="28"/>
        </w:rPr>
        <w:t xml:space="preserve">ункт Постановка задачи)  данная система должна состоять из </w:t>
      </w:r>
      <w:r w:rsidR="00617668">
        <w:rPr>
          <w:rStyle w:val="af2"/>
          <w:b w:val="0"/>
          <w:sz w:val="28"/>
          <w:szCs w:val="28"/>
        </w:rPr>
        <w:t>четырёх основных компонен</w:t>
      </w:r>
      <w:proofErr w:type="gramStart"/>
      <w:r w:rsidR="00617668">
        <w:rPr>
          <w:rStyle w:val="af2"/>
          <w:b w:val="0"/>
          <w:sz w:val="28"/>
          <w:szCs w:val="28"/>
        </w:rPr>
        <w:t>т</w:t>
      </w:r>
      <w:r w:rsidR="009D2588">
        <w:rPr>
          <w:rStyle w:val="af2"/>
          <w:b w:val="0"/>
          <w:sz w:val="28"/>
          <w:szCs w:val="28"/>
        </w:rPr>
        <w:t>(</w:t>
      </w:r>
      <w:proofErr w:type="gramEnd"/>
      <w:r w:rsidR="009D2588">
        <w:rPr>
          <w:rStyle w:val="af2"/>
          <w:b w:val="0"/>
          <w:sz w:val="28"/>
          <w:szCs w:val="28"/>
        </w:rPr>
        <w:t>рисунок )</w:t>
      </w:r>
    </w:p>
    <w:p w:rsidR="00F2294A" w:rsidRDefault="00C50ECF" w:rsidP="00F2294A">
      <w:pPr>
        <w:keepNext/>
        <w:spacing w:line="360" w:lineRule="auto"/>
        <w:ind w:firstLine="1080"/>
        <w:jc w:val="both"/>
      </w:pP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118100" cy="3766820"/>
            <wp:effectExtent l="0" t="0" r="6350" b="5080"/>
            <wp:docPr id="2" name="Рисунок 2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Diagram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"/>
        <w:rPr>
          <w:rStyle w:val="af2"/>
          <w:b w:val="0"/>
          <w:sz w:val="28"/>
          <w:szCs w:val="28"/>
        </w:rPr>
      </w:pPr>
      <w:r>
        <w:t>Рисунок 2.3.1 Диаграмма Компонентов</w:t>
      </w:r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F737A4" w:rsidRDefault="009D2588" w:rsidP="00F737A4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  <w:lang w:val="en-US"/>
        </w:rPr>
        <w:t>WEB</w:t>
      </w:r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CLIENT</w:t>
      </w:r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 компонент, который должен предоставлять пользователю прикладной</w:t>
      </w:r>
      <w:r w:rsidR="00562E01">
        <w:rPr>
          <w:color w:val="000000"/>
          <w:shd w:val="clear" w:color="auto" w:fill="FFFFFF"/>
        </w:rPr>
        <w:t xml:space="preserve"> </w:t>
      </w:r>
      <w:r w:rsidR="00562E01">
        <w:rPr>
          <w:color w:val="000000"/>
          <w:shd w:val="clear" w:color="auto" w:fill="FFFFFF"/>
          <w:lang w:val="en-US"/>
        </w:rPr>
        <w:t>web</w:t>
      </w:r>
      <w:r w:rsidR="00562E01" w:rsidRPr="00562E0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интерфейс для взаимодейств</w:t>
      </w:r>
      <w:r w:rsidR="00562E01">
        <w:rPr>
          <w:color w:val="000000"/>
          <w:shd w:val="clear" w:color="auto" w:fill="FFFFFF"/>
        </w:rPr>
        <w:t>ия с системой.</w:t>
      </w:r>
      <w:proofErr w:type="gramEnd"/>
    </w:p>
    <w:p w:rsidR="00562E01" w:rsidRPr="00562E01" w:rsidRDefault="005C3D1E" w:rsidP="00F737A4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  <w:lang w:val="en-US"/>
        </w:rPr>
        <w:t>Message</w:t>
      </w:r>
      <w:r w:rsidRPr="005C3D1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Broker</w:t>
      </w:r>
      <w:r w:rsidR="00562E01" w:rsidRPr="00562E01">
        <w:rPr>
          <w:color w:val="000000"/>
          <w:shd w:val="clear" w:color="auto" w:fill="FFFFFF"/>
        </w:rPr>
        <w:t xml:space="preserve"> – </w:t>
      </w:r>
      <w:r w:rsidR="00562E01">
        <w:rPr>
          <w:color w:val="000000"/>
          <w:shd w:val="clear" w:color="auto" w:fill="FFFFFF"/>
        </w:rPr>
        <w:t xml:space="preserve">компонент осуществляющий асинхронную </w:t>
      </w:r>
      <w:proofErr w:type="spellStart"/>
      <w:r w:rsidR="00562E01">
        <w:rPr>
          <w:color w:val="000000"/>
          <w:shd w:val="clear" w:color="auto" w:fill="FFFFFF"/>
        </w:rPr>
        <w:t>предачу</w:t>
      </w:r>
      <w:proofErr w:type="spellEnd"/>
      <w:r w:rsidR="00562E01">
        <w:rPr>
          <w:color w:val="000000"/>
          <w:shd w:val="clear" w:color="auto" w:fill="FFFFFF"/>
        </w:rPr>
        <w:t xml:space="preserve"> сообщений между компонентом </w:t>
      </w:r>
      <w:r w:rsidR="00562E01">
        <w:rPr>
          <w:color w:val="000000"/>
          <w:shd w:val="clear" w:color="auto" w:fill="FFFFFF"/>
          <w:lang w:val="en-US"/>
        </w:rPr>
        <w:t>WEB</w:t>
      </w:r>
      <w:r w:rsidR="00562E01" w:rsidRPr="00562E01">
        <w:rPr>
          <w:color w:val="000000"/>
          <w:shd w:val="clear" w:color="auto" w:fill="FFFFFF"/>
        </w:rPr>
        <w:t xml:space="preserve"> </w:t>
      </w:r>
      <w:r w:rsidR="00562E01">
        <w:rPr>
          <w:color w:val="000000"/>
          <w:shd w:val="clear" w:color="auto" w:fill="FFFFFF"/>
          <w:lang w:val="en-US"/>
        </w:rPr>
        <w:t>SERVICE</w:t>
      </w:r>
      <w:r w:rsidR="00562E01" w:rsidRPr="00562E01">
        <w:rPr>
          <w:color w:val="000000"/>
          <w:shd w:val="clear" w:color="auto" w:fill="FFFFFF"/>
        </w:rPr>
        <w:t xml:space="preserve"> </w:t>
      </w:r>
      <w:r w:rsidR="00562E01">
        <w:rPr>
          <w:color w:val="000000"/>
          <w:shd w:val="clear" w:color="auto" w:fill="FFFFFF"/>
        </w:rPr>
        <w:t xml:space="preserve">и удалёнными </w:t>
      </w:r>
      <w:r w:rsidR="00562E01">
        <w:rPr>
          <w:color w:val="000000"/>
          <w:shd w:val="clear" w:color="auto" w:fill="FFFFFF"/>
          <w:lang w:val="en-US"/>
        </w:rPr>
        <w:t>web</w:t>
      </w:r>
      <w:r w:rsidR="00562E01" w:rsidRPr="00562E01">
        <w:rPr>
          <w:color w:val="000000"/>
          <w:shd w:val="clear" w:color="auto" w:fill="FFFFFF"/>
        </w:rPr>
        <w:t>-</w:t>
      </w:r>
      <w:r w:rsidR="00562E01">
        <w:rPr>
          <w:color w:val="000000"/>
          <w:shd w:val="clear" w:color="auto" w:fill="FFFFFF"/>
        </w:rPr>
        <w:t>ресурсами, с предварительной трансформацией данных.</w:t>
      </w:r>
      <w:proofErr w:type="gramEnd"/>
    </w:p>
    <w:p w:rsidR="00562E01" w:rsidRPr="00562E01" w:rsidRDefault="00562E01" w:rsidP="00F737A4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5C3D1E" w:rsidRDefault="00562E01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  <w:lang w:val="en-US"/>
        </w:rPr>
        <w:t>WEB</w:t>
      </w:r>
      <w:r w:rsidRPr="00562E0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SERVICE</w:t>
      </w:r>
      <w:r w:rsidR="005C3D1E" w:rsidRPr="005C3D1E">
        <w:rPr>
          <w:color w:val="000000"/>
          <w:shd w:val="clear" w:color="auto" w:fill="FFFFFF"/>
        </w:rPr>
        <w:t xml:space="preserve"> </w:t>
      </w:r>
      <w:r w:rsidR="005C3D1E">
        <w:rPr>
          <w:color w:val="000000"/>
          <w:shd w:val="clear" w:color="auto" w:fill="FFFFFF"/>
          <w:lang w:val="en-US"/>
        </w:rPr>
        <w:t>Dispatcher</w:t>
      </w:r>
      <w:r w:rsidR="005C3D1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="005C3D1E">
        <w:rPr>
          <w:color w:val="000000"/>
          <w:shd w:val="clear" w:color="auto" w:fill="FFFFFF"/>
        </w:rPr>
        <w:t xml:space="preserve"> промежуточное звено системы,</w:t>
      </w:r>
      <w:r>
        <w:rPr>
          <w:color w:val="000000"/>
          <w:shd w:val="clear" w:color="auto" w:fill="FFFFFF"/>
        </w:rPr>
        <w:t xml:space="preserve"> отвеча</w:t>
      </w:r>
      <w:r w:rsidR="005C3D1E">
        <w:rPr>
          <w:color w:val="000000"/>
          <w:shd w:val="clear" w:color="auto" w:fill="FFFFFF"/>
        </w:rPr>
        <w:t>ющее</w:t>
      </w:r>
      <w:r>
        <w:rPr>
          <w:color w:val="000000"/>
          <w:shd w:val="clear" w:color="auto" w:fill="FFFFFF"/>
        </w:rPr>
        <w:t xml:space="preserve"> </w:t>
      </w:r>
      <w:r w:rsidR="00617668">
        <w:rPr>
          <w:color w:val="000000"/>
          <w:shd w:val="clear" w:color="auto" w:fill="FFFFFF"/>
        </w:rPr>
        <w:t>за принятие запросов от клиентской части</w:t>
      </w:r>
      <w:r>
        <w:rPr>
          <w:color w:val="000000"/>
          <w:shd w:val="clear" w:color="auto" w:fill="FFFFFF"/>
        </w:rPr>
        <w:t xml:space="preserve"> </w:t>
      </w:r>
      <w:r w:rsidR="005C3D1E">
        <w:rPr>
          <w:color w:val="000000"/>
          <w:shd w:val="clear" w:color="auto" w:fill="FFFFFF"/>
        </w:rPr>
        <w:t>и</w:t>
      </w:r>
      <w:r w:rsidR="002B5D9A">
        <w:rPr>
          <w:color w:val="000000"/>
          <w:shd w:val="clear" w:color="auto" w:fill="FFFFFF"/>
        </w:rPr>
        <w:t xml:space="preserve"> формирование/передачу </w:t>
      </w:r>
      <w:r>
        <w:rPr>
          <w:color w:val="000000"/>
          <w:shd w:val="clear" w:color="auto" w:fill="FFFFFF"/>
        </w:rPr>
        <w:t xml:space="preserve">запросов </w:t>
      </w:r>
      <w:r w:rsidR="002B5D9A">
        <w:rPr>
          <w:color w:val="000000"/>
          <w:shd w:val="clear" w:color="auto" w:fill="FFFFFF"/>
        </w:rPr>
        <w:t xml:space="preserve">к компоненту </w:t>
      </w:r>
      <w:r w:rsidR="002B5D9A">
        <w:rPr>
          <w:color w:val="000000"/>
          <w:shd w:val="clear" w:color="auto" w:fill="FFFFFF"/>
          <w:lang w:val="en-US"/>
        </w:rPr>
        <w:t>Message</w:t>
      </w:r>
      <w:r w:rsidR="002B5D9A" w:rsidRPr="002B5D9A">
        <w:rPr>
          <w:color w:val="000000"/>
          <w:shd w:val="clear" w:color="auto" w:fill="FFFFFF"/>
        </w:rPr>
        <w:t xml:space="preserve"> </w:t>
      </w:r>
      <w:r w:rsidR="002B5D9A">
        <w:rPr>
          <w:color w:val="000000"/>
          <w:shd w:val="clear" w:color="auto" w:fill="FFFFFF"/>
          <w:lang w:val="en-US"/>
        </w:rPr>
        <w:t>Broker</w:t>
      </w:r>
      <w:r w:rsidR="002B5D9A" w:rsidRPr="002B5D9A">
        <w:rPr>
          <w:color w:val="000000"/>
          <w:shd w:val="clear" w:color="auto" w:fill="FFFFFF"/>
        </w:rPr>
        <w:t>.</w:t>
      </w:r>
      <w:proofErr w:type="gramEnd"/>
      <w:r w:rsidRPr="00562E01">
        <w:rPr>
          <w:color w:val="000000"/>
          <w:shd w:val="clear" w:color="auto" w:fill="FFFFFF"/>
        </w:rPr>
        <w:t xml:space="preserve"> </w:t>
      </w:r>
    </w:p>
    <w:p w:rsidR="005C3D1E" w:rsidRDefault="005C3D1E">
      <w:pPr>
        <w:suppressAutoHyphens w:val="0"/>
        <w:rPr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hd w:val="clear" w:color="auto" w:fill="FFFFFF"/>
        </w:rPr>
        <w:br w:type="page"/>
      </w:r>
    </w:p>
    <w:p w:rsidR="005C3D1E" w:rsidRPr="00562E01" w:rsidRDefault="005C3D1E" w:rsidP="005C3D1E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  <w:lang w:val="en-US"/>
        </w:rPr>
        <w:lastRenderedPageBreak/>
        <w:t>WEB</w:t>
      </w:r>
      <w:r w:rsidRPr="00562E0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SERVICE</w:t>
      </w:r>
      <w:r w:rsidRPr="005C3D1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Router</w:t>
      </w:r>
      <w:r>
        <w:rPr>
          <w:color w:val="000000"/>
          <w:shd w:val="clear" w:color="auto" w:fill="FFFFFF"/>
        </w:rPr>
        <w:t xml:space="preserve"> – компонент, предназначенный для рассылки </w:t>
      </w:r>
      <w:r>
        <w:rPr>
          <w:color w:val="000000"/>
          <w:shd w:val="clear" w:color="auto" w:fill="FFFFFF"/>
          <w:lang w:val="en-US"/>
        </w:rPr>
        <w:t>HTTP</w:t>
      </w:r>
      <w:r w:rsidRPr="005C3D1E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запросов к удалённым ресурсам с целью синхронизации данных.</w:t>
      </w:r>
      <w:proofErr w:type="gramEnd"/>
      <w:r>
        <w:rPr>
          <w:color w:val="000000"/>
          <w:shd w:val="clear" w:color="auto" w:fill="FFFFFF"/>
        </w:rPr>
        <w:t xml:space="preserve">  </w:t>
      </w:r>
    </w:p>
    <w:p w:rsidR="007A2CDA" w:rsidRPr="00562E01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Pr="00505442" w:rsidRDefault="007A2CDA" w:rsidP="00505442">
      <w:pPr>
        <w:pStyle w:val="15"/>
        <w:spacing w:line="360" w:lineRule="auto"/>
        <w:ind w:firstLine="0"/>
        <w:rPr>
          <w:color w:val="000000"/>
          <w:shd w:val="clear" w:color="auto" w:fill="FFFFFF"/>
          <w:lang w:val="en-US"/>
        </w:rPr>
      </w:pPr>
    </w:p>
    <w:p w:rsidR="007A2CDA" w:rsidRPr="007A2CDA" w:rsidRDefault="007A2CDA" w:rsidP="00127FDE">
      <w:pPr>
        <w:pStyle w:val="15"/>
        <w:spacing w:line="360" w:lineRule="auto"/>
        <w:rPr>
          <w:color w:val="000000"/>
          <w:shd w:val="clear" w:color="auto" w:fill="FFFFFF"/>
        </w:rPr>
      </w:pPr>
    </w:p>
    <w:p w:rsidR="00C73A07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17" w:name="_Toc324342080"/>
      <w:bookmarkStart w:id="18" w:name="_Toc324342552"/>
      <w:bookmarkStart w:id="19" w:name="_Toc324342771"/>
      <w:r>
        <w:rPr>
          <w:b/>
          <w:sz w:val="28"/>
          <w:szCs w:val="28"/>
        </w:rPr>
        <w:t xml:space="preserve">Компонент </w:t>
      </w:r>
      <w:r w:rsidRPr="00C73A07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  <w:lang w:val="en-US"/>
        </w:rPr>
        <w:t>J</w:t>
      </w:r>
      <w:r w:rsidRPr="00C73A07"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DT</w:t>
      </w:r>
      <w:r w:rsidRPr="00C73A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Pr="00C73A07">
        <w:rPr>
          <w:b/>
          <w:sz w:val="28"/>
          <w:szCs w:val="28"/>
        </w:rPr>
        <w:t>”</w:t>
      </w:r>
      <w:bookmarkEnd w:id="17"/>
      <w:bookmarkEnd w:id="18"/>
      <w:bookmarkEnd w:id="19"/>
    </w:p>
    <w:p w:rsidR="00B46E42" w:rsidRDefault="00B46E42" w:rsidP="00B46E42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F737A4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C50ECF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04485" cy="1118870"/>
            <wp:effectExtent l="0" t="0" r="5715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24" w:rsidRDefault="00A73D24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</w:p>
    <w:p w:rsidR="007A2CDA" w:rsidRPr="007A2CDA" w:rsidRDefault="007A2CDA" w:rsidP="007A2CDA">
      <w:pPr>
        <w:pStyle w:val="aff"/>
        <w:rPr>
          <w:rStyle w:val="af2"/>
          <w:b w:val="0"/>
          <w:sz w:val="28"/>
          <w:szCs w:val="28"/>
          <w:lang w:val="en-US"/>
        </w:rPr>
      </w:pPr>
      <w:r>
        <w:t xml:space="preserve">Рисунок 2.3.1.1.1 Диаграмма </w:t>
      </w:r>
      <w:r>
        <w:rPr>
          <w:lang w:val="en-US"/>
        </w:rPr>
        <w:t>Use-Case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A73D24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324342081"/>
      <w:bookmarkStart w:id="21" w:name="_Toc324342553"/>
      <w:bookmarkStart w:id="22" w:name="_Toc324342772"/>
      <w:r w:rsidRPr="008668C1">
        <w:rPr>
          <w:b/>
          <w:sz w:val="28"/>
          <w:szCs w:val="28"/>
        </w:rPr>
        <w:t>Компонент  “</w:t>
      </w:r>
      <w:proofErr w:type="spellStart"/>
      <w:r w:rsidRPr="008668C1">
        <w:rPr>
          <w:b/>
          <w:sz w:val="28"/>
          <w:szCs w:val="28"/>
          <w:lang w:val="en-US"/>
        </w:rPr>
        <w:t>Plugin</w:t>
      </w:r>
      <w:proofErr w:type="spellEnd"/>
      <w:r w:rsidRPr="008668C1">
        <w:rPr>
          <w:b/>
          <w:sz w:val="28"/>
          <w:szCs w:val="28"/>
        </w:rPr>
        <w:t xml:space="preserve">  </w:t>
      </w:r>
      <w:r w:rsidRPr="008668C1">
        <w:rPr>
          <w:b/>
          <w:sz w:val="28"/>
          <w:szCs w:val="28"/>
          <w:lang w:val="en-US"/>
        </w:rPr>
        <w:t>J</w:t>
      </w:r>
      <w:r w:rsidRPr="008668C1">
        <w:rPr>
          <w:b/>
          <w:sz w:val="28"/>
          <w:szCs w:val="28"/>
        </w:rPr>
        <w:t>3</w:t>
      </w:r>
      <w:r w:rsidRPr="008668C1">
        <w:rPr>
          <w:b/>
          <w:sz w:val="28"/>
          <w:szCs w:val="28"/>
          <w:lang w:val="en-US"/>
        </w:rPr>
        <w:t>DT</w:t>
      </w:r>
      <w:r w:rsidRPr="008668C1">
        <w:rPr>
          <w:b/>
          <w:sz w:val="28"/>
          <w:szCs w:val="28"/>
        </w:rPr>
        <w:t>”</w:t>
      </w:r>
      <w:bookmarkEnd w:id="20"/>
      <w:bookmarkEnd w:id="21"/>
      <w:bookmarkEnd w:id="22"/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Как было отмечено выше,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предоставляет широкие возможности для расширения. В основе архитектуры, делающей это возможным, лежит использование</w:t>
      </w:r>
      <w:r w:rsidRPr="002578E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578E2">
        <w:rPr>
          <w:iCs/>
          <w:sz w:val="28"/>
          <w:szCs w:val="28"/>
        </w:rPr>
        <w:t>плагинов</w:t>
      </w:r>
      <w:proofErr w:type="spellEnd"/>
      <w:r w:rsidRPr="002578E2">
        <w:rPr>
          <w:rStyle w:val="apple-converted-space"/>
          <w:i/>
          <w:iCs/>
          <w:color w:val="000000"/>
          <w:sz w:val="28"/>
          <w:szCs w:val="28"/>
        </w:rPr>
        <w:t>.</w:t>
      </w:r>
      <w:r w:rsidRPr="002578E2">
        <w:rPr>
          <w:sz w:val="28"/>
          <w:szCs w:val="28"/>
        </w:rPr>
        <w:t xml:space="preserve"> Вместо того чтобы находиться в одном монолитном jar-файле, код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разделен на множество модулей, загружаемых динамически и независимо друг от друга (хотя каждый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может указать список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>, которые должны быть загружены до него). 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сократить время запуска платформы,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 загружаются только перед непосредственным использованием (разумеется, полный список установленных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доступен всегда).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>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загрузил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>, необходимо написать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sz w:val="28"/>
          <w:szCs w:val="28"/>
        </w:rPr>
        <w:t xml:space="preserve">дескриптор </w:t>
      </w:r>
      <w:proofErr w:type="spellStart"/>
      <w:r w:rsidRPr="002578E2">
        <w:rPr>
          <w:iCs/>
          <w:sz w:val="28"/>
          <w:szCs w:val="28"/>
        </w:rPr>
        <w:t>плагина</w:t>
      </w:r>
      <w:proofErr w:type="spellEnd"/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 xml:space="preserve">– файл в формате XML под названием </w:t>
      </w:r>
      <w:r w:rsidRPr="002578E2">
        <w:rPr>
          <w:sz w:val="28"/>
          <w:szCs w:val="28"/>
        </w:rPr>
        <w:lastRenderedPageBreak/>
        <w:t>«</w:t>
      </w:r>
      <w:proofErr w:type="spellStart"/>
      <w:r w:rsidRPr="002578E2">
        <w:rPr>
          <w:sz w:val="28"/>
          <w:szCs w:val="28"/>
        </w:rPr>
        <w:t>plugin.xml</w:t>
      </w:r>
      <w:proofErr w:type="spellEnd"/>
      <w:r w:rsidRPr="002578E2">
        <w:rPr>
          <w:sz w:val="28"/>
          <w:szCs w:val="28"/>
        </w:rPr>
        <w:t xml:space="preserve">», который можно создать как при помощи PDE, так и в любом текстовом редакторе. Дескриптор сообщает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, какие ресурсы входят в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и каким образом платформа может их использовать. В ресурсы обычно входят библиотеки </w:t>
      </w:r>
      <w:r w:rsidR="00A15B2C" w:rsidRPr="002578E2">
        <w:rPr>
          <w:sz w:val="28"/>
          <w:szCs w:val="28"/>
        </w:rPr>
        <w:t>«.</w:t>
      </w:r>
      <w:proofErr w:type="spellStart"/>
      <w:r w:rsidRPr="002578E2">
        <w:rPr>
          <w:sz w:val="28"/>
          <w:szCs w:val="28"/>
        </w:rPr>
        <w:t>jar</w:t>
      </w:r>
      <w:proofErr w:type="spellEnd"/>
      <w:r w:rsidR="00A15B2C" w:rsidRPr="002578E2">
        <w:rPr>
          <w:sz w:val="28"/>
          <w:szCs w:val="28"/>
        </w:rPr>
        <w:t>»</w:t>
      </w:r>
      <w:r w:rsidRPr="002578E2">
        <w:rPr>
          <w:sz w:val="28"/>
          <w:szCs w:val="28"/>
        </w:rPr>
        <w:t xml:space="preserve">, текстовые сообщения в файлах </w:t>
      </w:r>
      <w:r w:rsidR="00A15B2C" w:rsidRPr="002578E2">
        <w:rPr>
          <w:sz w:val="28"/>
          <w:szCs w:val="28"/>
        </w:rPr>
        <w:t>«.</w:t>
      </w:r>
      <w:proofErr w:type="spellStart"/>
      <w:r w:rsidR="00A15B2C" w:rsidRPr="002578E2">
        <w:rPr>
          <w:sz w:val="28"/>
          <w:szCs w:val="28"/>
        </w:rPr>
        <w:t>properties</w:t>
      </w:r>
      <w:proofErr w:type="spellEnd"/>
      <w:r w:rsidR="00A15B2C" w:rsidRPr="002578E2">
        <w:rPr>
          <w:sz w:val="28"/>
          <w:szCs w:val="28"/>
        </w:rPr>
        <w:t>»,</w:t>
      </w:r>
      <w:r w:rsidRPr="002578E2">
        <w:rPr>
          <w:sz w:val="28"/>
          <w:szCs w:val="28"/>
        </w:rPr>
        <w:t>графические изображения и т.п.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Разработчики могут создавать свои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, которые имеют абсолютно равные права с компонентами, изначально входящими в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; фактически приложение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представляет собой набор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(для удобства конфигурирования группа </w:t>
      </w:r>
      <w:proofErr w:type="gramStart"/>
      <w:r w:rsidRPr="002578E2">
        <w:rPr>
          <w:sz w:val="28"/>
          <w:szCs w:val="28"/>
        </w:rPr>
        <w:t>связанных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может быть объединена 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подсистему</w:t>
      </w:r>
      <w:r w:rsidR="00A15B2C" w:rsidRPr="002578E2">
        <w:rPr>
          <w:sz w:val="28"/>
          <w:szCs w:val="28"/>
        </w:rPr>
        <w:t>)</w:t>
      </w:r>
      <w:r w:rsidRPr="002578E2">
        <w:rPr>
          <w:sz w:val="28"/>
          <w:szCs w:val="28"/>
        </w:rPr>
        <w:t>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proofErr w:type="spellStart"/>
      <w:r w:rsidRPr="002578E2">
        <w:rPr>
          <w:sz w:val="28"/>
          <w:szCs w:val="28"/>
        </w:rPr>
        <w:t>Ecl</w:t>
      </w:r>
      <w:r w:rsidR="002578E2">
        <w:rPr>
          <w:sz w:val="28"/>
          <w:szCs w:val="28"/>
        </w:rPr>
        <w:t>ipse</w:t>
      </w:r>
      <w:proofErr w:type="spellEnd"/>
      <w:r w:rsidR="002578E2">
        <w:rPr>
          <w:sz w:val="28"/>
          <w:szCs w:val="28"/>
        </w:rPr>
        <w:t xml:space="preserve"> </w:t>
      </w:r>
      <w:r w:rsidR="00A15B2C" w:rsidRPr="002578E2">
        <w:rPr>
          <w:sz w:val="28"/>
          <w:szCs w:val="28"/>
        </w:rPr>
        <w:t xml:space="preserve">поддерживает концепцию так </w:t>
      </w:r>
      <w:r w:rsidRPr="002578E2">
        <w:rPr>
          <w:sz w:val="28"/>
          <w:szCs w:val="28"/>
        </w:rPr>
        <w:t>называемых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фрагментов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. </w:t>
      </w:r>
      <w:proofErr w:type="gramStart"/>
      <w:r w:rsidRPr="002578E2">
        <w:rPr>
          <w:sz w:val="28"/>
          <w:szCs w:val="28"/>
        </w:rPr>
        <w:t xml:space="preserve">Фрагменты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 дополняют основной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– они очень похожи на обычные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, за исключением того, что не является самостоятельными модулями и могут быть использованы только в комплекте с основным </w:t>
      </w:r>
      <w:proofErr w:type="spellStart"/>
      <w:r w:rsidRPr="002578E2">
        <w:rPr>
          <w:sz w:val="28"/>
          <w:szCs w:val="28"/>
        </w:rPr>
        <w:t>плагином</w:t>
      </w:r>
      <w:proofErr w:type="spellEnd"/>
      <w:r w:rsidRPr="002578E2">
        <w:rPr>
          <w:sz w:val="28"/>
          <w:szCs w:val="28"/>
        </w:rPr>
        <w:t>.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рассматривает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и все его обнаруженные фрагменты как единый логический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>.</w:t>
      </w:r>
    </w:p>
    <w:p w:rsid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Для чего нужны фрагменты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? Их основным свойством является возможность установки независимо от основного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. Как правило, фрагменты используются для добавления локализованных ресурсов и зависимых от операционной системы компонентов. Если </w:t>
      </w:r>
      <w:proofErr w:type="gramStart"/>
      <w:r w:rsidRPr="002578E2">
        <w:rPr>
          <w:sz w:val="28"/>
          <w:szCs w:val="28"/>
        </w:rPr>
        <w:t>некоторый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поддерживает локализацию, </w:t>
      </w:r>
      <w:r w:rsidR="00A15B2C" w:rsidRPr="002578E2">
        <w:rPr>
          <w:sz w:val="28"/>
          <w:szCs w:val="28"/>
        </w:rPr>
        <w:t xml:space="preserve">то </w:t>
      </w:r>
      <w:r w:rsidRPr="002578E2">
        <w:rPr>
          <w:sz w:val="28"/>
          <w:szCs w:val="28"/>
        </w:rPr>
        <w:t>мож</w:t>
      </w:r>
      <w:r w:rsidR="00A15B2C" w:rsidRPr="002578E2">
        <w:rPr>
          <w:sz w:val="28"/>
          <w:szCs w:val="28"/>
        </w:rPr>
        <w:t xml:space="preserve">но </w:t>
      </w:r>
      <w:r w:rsidRPr="002578E2">
        <w:rPr>
          <w:sz w:val="28"/>
          <w:szCs w:val="28"/>
        </w:rPr>
        <w:t xml:space="preserve">добавить поддержку нового языка при помощи отдельного фрагмента без изменения оригинального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 и, более того, абсолютно </w:t>
      </w:r>
      <w:r w:rsidR="00A15B2C" w:rsidRPr="002578E2">
        <w:rPr>
          <w:sz w:val="28"/>
          <w:szCs w:val="28"/>
        </w:rPr>
        <w:t>независимо от его разработчиков.</w:t>
      </w:r>
    </w:p>
    <w:p w:rsidR="002578E2" w:rsidRDefault="003B2807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 xml:space="preserve">Но, модульная архитектура еще не обеспечивает расширяемости платформы - она всего лишь обеспечивает механизм загрузки кода, написанного разработчиками. Новая функциональность может быть добавлена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с помощью механизма расширений. Ключевое понятие здесь –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color w:val="000000"/>
          <w:sz w:val="28"/>
          <w:szCs w:val="28"/>
        </w:rPr>
        <w:t>точка расширения</w:t>
      </w:r>
      <w:r w:rsidRPr="002578E2">
        <w:rPr>
          <w:rStyle w:val="apple-converted-space"/>
          <w:color w:val="000000"/>
          <w:sz w:val="28"/>
          <w:szCs w:val="28"/>
        </w:rPr>
        <w:t xml:space="preserve">. </w:t>
      </w:r>
      <w:r w:rsidRPr="002578E2">
        <w:rPr>
          <w:color w:val="000000"/>
          <w:sz w:val="28"/>
          <w:szCs w:val="28"/>
        </w:rPr>
        <w:t xml:space="preserve">Точка расширения </w:t>
      </w:r>
      <w:r w:rsidRPr="002578E2">
        <w:rPr>
          <w:color w:val="000000"/>
          <w:sz w:val="28"/>
          <w:szCs w:val="28"/>
        </w:rPr>
        <w:lastRenderedPageBreak/>
        <w:t xml:space="preserve">определяет группу сервисов и дает возможность разработчикам </w:t>
      </w:r>
      <w:proofErr w:type="spellStart"/>
      <w:r w:rsidRPr="002578E2">
        <w:rPr>
          <w:color w:val="000000"/>
          <w:sz w:val="28"/>
          <w:szCs w:val="28"/>
        </w:rPr>
        <w:t>плагинов</w:t>
      </w:r>
      <w:proofErr w:type="spellEnd"/>
      <w:r w:rsidRPr="002578E2">
        <w:rPr>
          <w:color w:val="000000"/>
          <w:sz w:val="28"/>
          <w:szCs w:val="28"/>
        </w:rPr>
        <w:t xml:space="preserve"> добавлять свои сервисы в общий список.</w:t>
      </w:r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Чтобы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>добавить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 xml:space="preserve">совой </w:t>
      </w:r>
      <w:proofErr w:type="spellStart"/>
      <w:r w:rsidRPr="002578E2">
        <w:rPr>
          <w:color w:val="000000"/>
          <w:sz w:val="28"/>
          <w:szCs w:val="28"/>
        </w:rPr>
        <w:t>плагин</w:t>
      </w:r>
      <w:proofErr w:type="spellEnd"/>
      <w:r w:rsidRPr="002578E2">
        <w:rPr>
          <w:color w:val="000000"/>
          <w:sz w:val="28"/>
          <w:szCs w:val="28"/>
        </w:rPr>
        <w:t xml:space="preserve">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, разработчику необходимо реализовать нужную точку расширения   и указать в дескрипторе </w:t>
      </w:r>
      <w:proofErr w:type="spellStart"/>
      <w:r w:rsidRPr="002578E2">
        <w:rPr>
          <w:color w:val="000000"/>
          <w:sz w:val="28"/>
          <w:szCs w:val="28"/>
        </w:rPr>
        <w:t>плагина</w:t>
      </w:r>
      <w:proofErr w:type="spellEnd"/>
      <w:r w:rsidRPr="002578E2">
        <w:rPr>
          <w:color w:val="000000"/>
          <w:sz w:val="28"/>
          <w:szCs w:val="28"/>
        </w:rPr>
        <w:t xml:space="preserve">, какая точка расширения была реализована. </w:t>
      </w:r>
      <w:proofErr w:type="gramStart"/>
      <w:r w:rsidRPr="002578E2">
        <w:rPr>
          <w:color w:val="000000"/>
          <w:sz w:val="28"/>
          <w:szCs w:val="28"/>
        </w:rPr>
        <w:t xml:space="preserve">При инициализации, 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зарегистрирует новый </w:t>
      </w:r>
      <w:proofErr w:type="spellStart"/>
      <w:r w:rsidRPr="002578E2">
        <w:rPr>
          <w:color w:val="000000"/>
          <w:sz w:val="28"/>
          <w:szCs w:val="28"/>
        </w:rPr>
        <w:t>плагин</w:t>
      </w:r>
      <w:proofErr w:type="spellEnd"/>
      <w:r w:rsidRPr="002578E2">
        <w:rPr>
          <w:color w:val="000000"/>
          <w:sz w:val="28"/>
          <w:szCs w:val="28"/>
        </w:rPr>
        <w:t xml:space="preserve"> в общем списке </w:t>
      </w:r>
      <w:proofErr w:type="spellStart"/>
      <w:r w:rsidRPr="002578E2">
        <w:rPr>
          <w:color w:val="000000"/>
          <w:sz w:val="28"/>
          <w:szCs w:val="28"/>
        </w:rPr>
        <w:t>плагинов</w:t>
      </w:r>
      <w:proofErr w:type="spellEnd"/>
      <w:r w:rsidRPr="002578E2">
        <w:rPr>
          <w:color w:val="000000"/>
          <w:sz w:val="28"/>
          <w:szCs w:val="28"/>
        </w:rPr>
        <w:t xml:space="preserve"> и сделает его доступным для пользователей. </w:t>
      </w:r>
      <w:proofErr w:type="gramEnd"/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 здесь является общим для всех реализаций механизма расширения, а что специфично для конкретного примера? Как правило, с точкой расширения действительно ассоциируется определенный интерфейс – через него клиенты точки расширения могут взаимодействовать с конкретными расширениями, не зная о деталях их реализации. Поскольку сценарии работы с различными точками расширениями, вообще говоря, не имеют ничего общего, большинство из точек расширений использует свой, уникальный.</w:t>
      </w:r>
    </w:p>
    <w:p w:rsidR="00AE40E0" w:rsidRP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Разумеется, возможны ситуации, когда использование интерфейса не является необходимым. Например, точка расширения может быть использована для сбора информации о графических ресурсах – в этом случае от расширений требуется лишь указать имя подключаемого файла.</w:t>
      </w:r>
    </w:p>
    <w:p w:rsidR="002578E2" w:rsidRDefault="00AE40E0" w:rsidP="002578E2">
      <w:pPr>
        <w:pStyle w:val="aff1"/>
        <w:keepNext/>
        <w:jc w:val="center"/>
      </w:pPr>
      <w:r>
        <w:rPr>
          <w:rFonts w:ascii="Verdana" w:hAnsi="Verdana"/>
          <w:noProof/>
          <w:color w:val="000000"/>
          <w:sz w:val="18"/>
          <w:szCs w:val="18"/>
          <w:lang w:val="en-US" w:eastAsia="en-US"/>
        </w:rPr>
        <w:drawing>
          <wp:inline distT="0" distB="0" distL="0" distR="0">
            <wp:extent cx="5920396" cy="2579426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64" cy="25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0" w:rsidRDefault="002578E2" w:rsidP="002578E2">
      <w:pPr>
        <w:pStyle w:val="aff"/>
        <w:rPr>
          <w:shd w:val="clear" w:color="auto" w:fill="FFFFFF"/>
        </w:rPr>
      </w:pPr>
      <w:r>
        <w:t xml:space="preserve">Рисунок 2.3.2.1. </w:t>
      </w:r>
      <w:r>
        <w:rPr>
          <w:shd w:val="clear" w:color="auto" w:fill="FFFFFF"/>
        </w:rPr>
        <w:t xml:space="preserve">Механизм расширения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>.</w:t>
      </w:r>
    </w:p>
    <w:p w:rsidR="00A10C0C" w:rsidRPr="00A10C0C" w:rsidRDefault="00A10C0C" w:rsidP="00A10C0C"/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proofErr w:type="gramStart"/>
      <w:r w:rsidRPr="00A10C0C">
        <w:rPr>
          <w:sz w:val="28"/>
          <w:szCs w:val="28"/>
        </w:rPr>
        <w:t xml:space="preserve">Клиенты точки расширения P (они не обязательно должны находится в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A, объявляющем точку расширения) могут получить список обнаруженных расширений P (в этом примере – единственное расширение в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B), создать их экземпляры и работать с ними через общий интерфейс I, объявленный в том же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>, что и точка расширения</w:t>
      </w:r>
      <w:r w:rsidR="002578E2" w:rsidRPr="00A10C0C">
        <w:rPr>
          <w:sz w:val="28"/>
          <w:szCs w:val="28"/>
        </w:rPr>
        <w:t xml:space="preserve"> (Рисунок 2.3.2.1)</w:t>
      </w:r>
      <w:r w:rsidRPr="00A10C0C">
        <w:rPr>
          <w:sz w:val="28"/>
          <w:szCs w:val="28"/>
        </w:rPr>
        <w:t>.</w:t>
      </w:r>
      <w:proofErr w:type="gramEnd"/>
    </w:p>
    <w:p w:rsidR="00AE40E0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Из приведенного примера может показаться, что существует жесткая взаимосвязь “один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 – одна точка расширения”. На самом деле никакого ограничения на количество расширений, с которыми может работать один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, нет. Один и тот же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 может объявлять свои точки расшире</w:t>
      </w:r>
      <w:r w:rsidR="002578E2" w:rsidRPr="00A10C0C">
        <w:rPr>
          <w:sz w:val="28"/>
          <w:szCs w:val="28"/>
        </w:rPr>
        <w:t xml:space="preserve">ния и подключаться к сторонним </w:t>
      </w:r>
      <w:proofErr w:type="gramStart"/>
      <w:r w:rsidR="002578E2" w:rsidRPr="00A10C0C">
        <w:rPr>
          <w:sz w:val="28"/>
          <w:szCs w:val="28"/>
        </w:rPr>
        <w:t>(</w:t>
      </w:r>
      <w:r w:rsidRPr="00A10C0C">
        <w:rPr>
          <w:sz w:val="28"/>
          <w:szCs w:val="28"/>
        </w:rPr>
        <w:t xml:space="preserve"> </w:t>
      </w:r>
      <w:proofErr w:type="gramEnd"/>
      <w:r w:rsidRPr="00A10C0C">
        <w:rPr>
          <w:sz w:val="28"/>
          <w:szCs w:val="28"/>
        </w:rPr>
        <w:t xml:space="preserve">критерием объединения расширений в одном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является лишь логическая целесообразность</w:t>
      </w:r>
      <w:r w:rsidR="002578E2" w:rsidRPr="00A10C0C">
        <w:rPr>
          <w:sz w:val="28"/>
          <w:szCs w:val="28"/>
        </w:rPr>
        <w:t>)</w:t>
      </w:r>
      <w:r w:rsidRPr="00A10C0C">
        <w:rPr>
          <w:sz w:val="28"/>
          <w:szCs w:val="28"/>
        </w:rPr>
        <w:t>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Часто оказывается полезным создание </w:t>
      </w:r>
      <w:proofErr w:type="spellStart"/>
      <w:r w:rsidRPr="00A10C0C">
        <w:rPr>
          <w:sz w:val="28"/>
          <w:szCs w:val="28"/>
        </w:rPr>
        <w:t>плагинов</w:t>
      </w:r>
      <w:proofErr w:type="spellEnd"/>
      <w:r w:rsidRPr="00A10C0C">
        <w:rPr>
          <w:sz w:val="28"/>
          <w:szCs w:val="28"/>
        </w:rPr>
        <w:t xml:space="preserve">, которые не подключаются к точкам расширения и не объявляет свои. Такие </w:t>
      </w:r>
      <w:proofErr w:type="spellStart"/>
      <w:r w:rsidRPr="00A10C0C">
        <w:rPr>
          <w:sz w:val="28"/>
          <w:szCs w:val="28"/>
        </w:rPr>
        <w:t>плагины</w:t>
      </w:r>
      <w:proofErr w:type="spellEnd"/>
      <w:r w:rsidRPr="00A10C0C">
        <w:rPr>
          <w:sz w:val="28"/>
          <w:szCs w:val="28"/>
        </w:rPr>
        <w:t xml:space="preserve"> содержат архивы </w:t>
      </w:r>
      <w:r w:rsidR="002578E2" w:rsidRPr="00A10C0C">
        <w:rPr>
          <w:sz w:val="28"/>
          <w:szCs w:val="28"/>
        </w:rPr>
        <w:t>«.</w:t>
      </w:r>
      <w:proofErr w:type="spellStart"/>
      <w:r w:rsidRPr="00A10C0C">
        <w:rPr>
          <w:sz w:val="28"/>
          <w:szCs w:val="28"/>
        </w:rPr>
        <w:t>jar</w:t>
      </w:r>
      <w:proofErr w:type="spellEnd"/>
      <w:r w:rsidR="002578E2" w:rsidRPr="00A10C0C">
        <w:rPr>
          <w:sz w:val="28"/>
          <w:szCs w:val="28"/>
        </w:rPr>
        <w:t>»</w:t>
      </w:r>
      <w:r w:rsidRPr="00A10C0C">
        <w:rPr>
          <w:sz w:val="28"/>
          <w:szCs w:val="28"/>
        </w:rPr>
        <w:t xml:space="preserve"> и используются в виде своеобразных разделяемых библиотек.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При помощи описанного механизма расширений может быть расширена практически вся функциональность </w:t>
      </w:r>
      <w:proofErr w:type="spellStart"/>
      <w:r w:rsidRPr="00A10C0C">
        <w:rPr>
          <w:sz w:val="28"/>
          <w:szCs w:val="28"/>
        </w:rPr>
        <w:t>Eclipse</w:t>
      </w:r>
      <w:proofErr w:type="spellEnd"/>
      <w:r w:rsidRPr="00A10C0C">
        <w:rPr>
          <w:sz w:val="28"/>
          <w:szCs w:val="28"/>
        </w:rPr>
        <w:t xml:space="preserve"> – перспективы, редакторы, виды, страницы настроек, инкрементальные </w:t>
      </w:r>
      <w:proofErr w:type="spellStart"/>
      <w:r w:rsidRPr="00A10C0C">
        <w:rPr>
          <w:sz w:val="28"/>
          <w:szCs w:val="28"/>
        </w:rPr>
        <w:t>билдеры</w:t>
      </w:r>
      <w:proofErr w:type="spellEnd"/>
      <w:r w:rsidRPr="00A10C0C">
        <w:rPr>
          <w:sz w:val="28"/>
          <w:szCs w:val="28"/>
        </w:rPr>
        <w:t xml:space="preserve">. </w:t>
      </w:r>
    </w:p>
    <w:p w:rsidR="00C803AB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>Таким образом, механизм поддержки расширений никоим образом не ограничен стандартной функциональностью, а, напротив, поощряет разработку расширяемых приложений.</w:t>
      </w:r>
    </w:p>
    <w:p w:rsidR="00A10C0C" w:rsidRPr="00A10C0C" w:rsidRDefault="00A10C0C" w:rsidP="00F80995">
      <w:pPr>
        <w:spacing w:line="360" w:lineRule="auto"/>
        <w:rPr>
          <w:sz w:val="28"/>
          <w:szCs w:val="28"/>
        </w:rPr>
      </w:pP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3" w:name="_Toc324342082"/>
      <w:bookmarkStart w:id="24" w:name="_Toc324342554"/>
      <w:bookmarkStart w:id="25" w:name="_Toc324342773"/>
      <w:r>
        <w:rPr>
          <w:b/>
          <w:sz w:val="28"/>
          <w:szCs w:val="28"/>
        </w:rPr>
        <w:t>Требования к функциональным возможностям</w:t>
      </w:r>
      <w:bookmarkEnd w:id="23"/>
      <w:bookmarkEnd w:id="24"/>
      <w:bookmarkEnd w:id="25"/>
    </w:p>
    <w:p w:rsidR="00A73D24" w:rsidRPr="001607A0" w:rsidRDefault="00F737A4" w:rsidP="00A10C0C">
      <w:pPr>
        <w:pStyle w:val="15"/>
        <w:spacing w:line="360" w:lineRule="auto"/>
        <w:ind w:firstLine="1080"/>
        <w:outlineLvl w:val="1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rStyle w:val="af2"/>
          <w:b w:val="0"/>
          <w:bCs w:val="0"/>
          <w:color w:val="000000"/>
          <w:shd w:val="clear" w:color="auto" w:fill="FFFFFF"/>
        </w:rPr>
        <w:t>Для того</w:t>
      </w:r>
      <w:proofErr w:type="gramStart"/>
      <w:r w:rsidRPr="001607A0">
        <w:rPr>
          <w:rStyle w:val="af2"/>
          <w:b w:val="0"/>
          <w:bCs w:val="0"/>
          <w:color w:val="000000"/>
          <w:shd w:val="clear" w:color="auto" w:fill="FFFFFF"/>
        </w:rPr>
        <w:t>,</w:t>
      </w:r>
      <w:proofErr w:type="gram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чтобы разрабатываемый </w:t>
      </w:r>
      <w:proofErr w:type="spellStart"/>
      <w:r w:rsidRPr="001607A0">
        <w:rPr>
          <w:rStyle w:val="af2"/>
          <w:b w:val="0"/>
          <w:bCs w:val="0"/>
          <w:color w:val="000000"/>
          <w:shd w:val="clear" w:color="auto" w:fill="FFFFFF"/>
        </w:rPr>
        <w:t>плагин</w:t>
      </w:r>
      <w:proofErr w:type="spell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мог обеспечить взаимодействие пользователя с модулем загрузки сценариев, посредством 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Eclipse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IDE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, он должен  быть встроен в среду с помощью интерфейсов расширений.</w:t>
      </w: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2"/>
        <w:gridCol w:w="5823"/>
      </w:tblGrid>
      <w:tr w:rsidR="00F737A4" w:rsidRPr="003979ED" w:rsidTr="003979ED">
        <w:tc>
          <w:tcPr>
            <w:tcW w:w="3242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lastRenderedPageBreak/>
              <w:t>Точка расширения</w:t>
            </w:r>
          </w:p>
        </w:tc>
        <w:tc>
          <w:tcPr>
            <w:tcW w:w="6276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Функциональность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org.eclipse.ui.newWizard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Создание файла нового  сценария в рабочем пространстве пользователя.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org.eclipse.ui.Editor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Редактирование  сценариев.</w:t>
            </w:r>
          </w:p>
        </w:tc>
      </w:tr>
      <w:tr w:rsidR="00F737A4" w:rsidRPr="003979ED" w:rsidTr="003979ED">
        <w:trPr>
          <w:trHeight w:val="402"/>
        </w:trPr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org.eclipse.ui.Perspective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Композиция специализированных элементов управления.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org.eclipse.ui.Menu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Быстрый доступ к различным функциям </w:t>
            </w:r>
            <w:proofErr w:type="spellStart"/>
            <w:r w:rsidRPr="003979ED">
              <w:rPr>
                <w:rStyle w:val="af2"/>
                <w:rFonts w:eastAsia="Calibri"/>
                <w:b w:val="0"/>
              </w:rPr>
              <w:t>плагина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</w:p>
        </w:tc>
      </w:tr>
    </w:tbl>
    <w:p w:rsidR="00A73D24" w:rsidRDefault="00A73D24" w:rsidP="00D315C7">
      <w:pPr>
        <w:pStyle w:val="aff"/>
      </w:pPr>
    </w:p>
    <w:p w:rsidR="00F80995" w:rsidRDefault="00D315C7" w:rsidP="00F80995">
      <w:pPr>
        <w:pStyle w:val="aff"/>
      </w:pPr>
      <w:r>
        <w:t xml:space="preserve">Таблица 2.3.1.1.1 </w:t>
      </w:r>
    </w:p>
    <w:p w:rsidR="00F80995" w:rsidRPr="00F80995" w:rsidRDefault="00F80995" w:rsidP="00F80995"/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rStyle w:val="af2"/>
          <w:bCs w:val="0"/>
          <w:sz w:val="28"/>
          <w:szCs w:val="28"/>
        </w:rPr>
      </w:pPr>
      <w:r w:rsidRPr="008668C1">
        <w:rPr>
          <w:b/>
          <w:sz w:val="28"/>
          <w:szCs w:val="28"/>
        </w:rPr>
        <w:t xml:space="preserve"> </w:t>
      </w:r>
      <w:bookmarkStart w:id="26" w:name="_Toc324342083"/>
      <w:bookmarkStart w:id="27" w:name="_Toc324342555"/>
      <w:bookmarkStart w:id="28" w:name="_Toc324342774"/>
      <w:r w:rsidRPr="008668C1">
        <w:rPr>
          <w:b/>
          <w:sz w:val="28"/>
          <w:szCs w:val="28"/>
        </w:rPr>
        <w:t xml:space="preserve">Требования к мастеру создания  </w:t>
      </w:r>
      <w:r w:rsidRPr="008668C1">
        <w:rPr>
          <w:rStyle w:val="af2"/>
          <w:sz w:val="28"/>
          <w:szCs w:val="28"/>
        </w:rPr>
        <w:t>сценария</w:t>
      </w:r>
      <w:bookmarkEnd w:id="26"/>
      <w:bookmarkEnd w:id="27"/>
      <w:bookmarkEnd w:id="28"/>
    </w:p>
    <w:p w:rsidR="00F737A4" w:rsidRPr="001607A0" w:rsidRDefault="00F737A4" w:rsidP="00F737A4">
      <w:pPr>
        <w:pStyle w:val="af3"/>
        <w:spacing w:line="360" w:lineRule="auto"/>
        <w:ind w:left="0" w:firstLine="108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 xml:space="preserve">Для инициализации файла сценария под платформой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>,пользователю должен быть доступен соответствующий мастер, который предоставит пользователю  возможность указания следующих характеристик файла: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Название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Расположение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Опциональная генерация класса контроллера.</w:t>
      </w:r>
    </w:p>
    <w:p w:rsidR="00F737A4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>После завершения работы с мастером, в указанной рабочей области должен быть авто</w:t>
      </w:r>
      <w:r>
        <w:rPr>
          <w:sz w:val="28"/>
          <w:szCs w:val="28"/>
        </w:rPr>
        <w:t xml:space="preserve">матически создан  файл сценария. </w:t>
      </w:r>
      <w:r w:rsidRPr="001607A0">
        <w:rPr>
          <w:sz w:val="28"/>
          <w:szCs w:val="28"/>
        </w:rPr>
        <w:t>Также, по требованию пользователя</w:t>
      </w:r>
      <w:proofErr w:type="gramStart"/>
      <w:r w:rsidRPr="001607A0">
        <w:rPr>
          <w:sz w:val="28"/>
          <w:szCs w:val="28"/>
        </w:rPr>
        <w:t xml:space="preserve"> ,</w:t>
      </w:r>
      <w:proofErr w:type="gramEnd"/>
      <w:r w:rsidRPr="001607A0">
        <w:rPr>
          <w:sz w:val="28"/>
          <w:szCs w:val="28"/>
        </w:rPr>
        <w:t xml:space="preserve"> должен быть создан класс-контроллер сценария.</w:t>
      </w:r>
    </w:p>
    <w:p w:rsidR="00F80995" w:rsidRPr="00F80995" w:rsidRDefault="00F737A4" w:rsidP="00F80995">
      <w:pPr>
        <w:spacing w:line="360" w:lineRule="auto"/>
        <w:ind w:firstLine="1080"/>
        <w:jc w:val="both"/>
        <w:rPr>
          <w:rStyle w:val="af2"/>
          <w:b w:val="0"/>
          <w:bCs w:val="0"/>
          <w:sz w:val="28"/>
          <w:szCs w:val="28"/>
        </w:rPr>
      </w:pPr>
      <w:r w:rsidRPr="001607A0">
        <w:rPr>
          <w:sz w:val="28"/>
          <w:szCs w:val="28"/>
        </w:rPr>
        <w:t>После инициализации стандартная перспектива должна быть автоматически</w:t>
      </w:r>
      <w:r>
        <w:rPr>
          <w:sz w:val="28"/>
          <w:szCs w:val="28"/>
        </w:rPr>
        <w:t xml:space="preserve"> изменена на </w:t>
      </w:r>
      <w:proofErr w:type="gramStart"/>
      <w:r>
        <w:rPr>
          <w:sz w:val="28"/>
          <w:szCs w:val="28"/>
        </w:rPr>
        <w:t>специализированную</w:t>
      </w:r>
      <w:proofErr w:type="gramEnd"/>
      <w:r>
        <w:rPr>
          <w:sz w:val="28"/>
          <w:szCs w:val="28"/>
        </w:rPr>
        <w:t>.</w:t>
      </w: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324342084"/>
      <w:bookmarkStart w:id="30" w:name="_Toc324342556"/>
      <w:bookmarkStart w:id="31" w:name="_Toc324342775"/>
      <w:r w:rsidRPr="008668C1">
        <w:rPr>
          <w:b/>
          <w:sz w:val="28"/>
          <w:szCs w:val="28"/>
        </w:rPr>
        <w:t>Требования к специализированной перспективе</w:t>
      </w:r>
      <w:bookmarkEnd w:id="29"/>
      <w:bookmarkEnd w:id="30"/>
      <w:bookmarkEnd w:id="31"/>
    </w:p>
    <w:p w:rsidR="00F737A4" w:rsidRPr="001607A0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Перспектива должна включать в </w:t>
      </w:r>
      <w:r w:rsidRPr="001607A0">
        <w:rPr>
          <w:sz w:val="28"/>
          <w:szCs w:val="28"/>
          <w:lang w:val="en-US"/>
        </w:rPr>
        <w:t>Workbench</w:t>
      </w:r>
      <w:r w:rsidRPr="001607A0">
        <w:rPr>
          <w:sz w:val="28"/>
          <w:szCs w:val="28"/>
        </w:rPr>
        <w:t xml:space="preserve">  только те компоненты управления, которые необходимы для работы с активным проектом, а именно: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Визуальный редактор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lastRenderedPageBreak/>
        <w:t>Навигатор</w:t>
      </w:r>
      <w:r w:rsidR="00FF4150">
        <w:rPr>
          <w:rStyle w:val="af2"/>
          <w:rFonts w:ascii="Times New Roman" w:hAnsi="Times New Roman"/>
          <w:b w:val="0"/>
          <w:sz w:val="28"/>
          <w:szCs w:val="28"/>
          <w:lang w:val="en-US"/>
        </w:rPr>
        <w:t>.</w:t>
      </w:r>
    </w:p>
    <w:p w:rsidR="00F80995" w:rsidRPr="00F80995" w:rsidRDefault="00F737A4" w:rsidP="00F80995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Стандартный обозреватель проектов 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Eclipse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IDE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F80995" w:rsidRP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32" w:name="_Toc324342085"/>
      <w:bookmarkStart w:id="33" w:name="_Toc324342557"/>
      <w:bookmarkStart w:id="34" w:name="_Toc324342776"/>
      <w:r w:rsidRPr="008668C1">
        <w:rPr>
          <w:b/>
          <w:sz w:val="28"/>
          <w:szCs w:val="28"/>
        </w:rPr>
        <w:t>Требования к специализированному редактору</w:t>
      </w:r>
      <w:bookmarkEnd w:id="32"/>
      <w:bookmarkEnd w:id="33"/>
      <w:bookmarkEnd w:id="34"/>
    </w:p>
    <w:p w:rsidR="00F737A4" w:rsidRPr="001607A0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 xml:space="preserve">Специализированный </w:t>
      </w:r>
      <w:proofErr w:type="gramStart"/>
      <w:r w:rsidRPr="001607A0">
        <w:rPr>
          <w:rStyle w:val="af2"/>
          <w:b w:val="0"/>
          <w:sz w:val="28"/>
          <w:szCs w:val="28"/>
          <w:lang w:val="en-US"/>
        </w:rPr>
        <w:t>p</w:t>
      </w:r>
      <w:proofErr w:type="gramEnd"/>
      <w:r w:rsidRPr="001607A0">
        <w:rPr>
          <w:rStyle w:val="af2"/>
          <w:b w:val="0"/>
          <w:sz w:val="28"/>
          <w:szCs w:val="28"/>
        </w:rPr>
        <w:t>редактор  должен поддерживать следующие функции:</w:t>
      </w:r>
    </w:p>
    <w:p w:rsidR="00F737A4" w:rsidRPr="001607A0" w:rsidRDefault="00F737A4" w:rsidP="003979ED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Поддержка  чтения, записи и  редактирования файлов </w:t>
      </w:r>
      <w:r w:rsidRPr="001607A0">
        <w:rPr>
          <w:rFonts w:ascii="Times New Roman" w:hAnsi="Times New Roman"/>
          <w:sz w:val="28"/>
          <w:szCs w:val="28"/>
        </w:rPr>
        <w:t xml:space="preserve">формата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07A0">
        <w:rPr>
          <w:rFonts w:ascii="Times New Roman" w:hAnsi="Times New Roman"/>
          <w:sz w:val="28"/>
          <w:szCs w:val="28"/>
        </w:rPr>
        <w:t xml:space="preserve"> сценария</w:t>
      </w:r>
      <w:r w:rsidR="00A351EF" w:rsidRPr="00A351EF">
        <w:rPr>
          <w:rFonts w:ascii="Times New Roman" w:hAnsi="Times New Roman"/>
          <w:sz w:val="28"/>
          <w:szCs w:val="28"/>
        </w:rPr>
        <w:t>.</w:t>
      </w:r>
    </w:p>
    <w:p w:rsidR="00A73D24" w:rsidRPr="00F80995" w:rsidRDefault="00F737A4" w:rsidP="002866D0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>Синхронизация  внесенны</w:t>
      </w:r>
      <w:r>
        <w:rPr>
          <w:rStyle w:val="af2"/>
          <w:rFonts w:ascii="Times New Roman" w:hAnsi="Times New Roman"/>
          <w:b w:val="0"/>
          <w:sz w:val="28"/>
          <w:szCs w:val="28"/>
        </w:rPr>
        <w:t>х изменений с файлом источником</w:t>
      </w:r>
      <w:r w:rsidRPr="00F737A4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113F75" w:rsidRDefault="00113F75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C50ECF" w:rsidP="00DC7398">
      <w:pPr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22740" cy="5459104"/>
            <wp:effectExtent l="0" t="0" r="6985" b="825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56" cy="54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D0" w:rsidRPr="00127FDE" w:rsidRDefault="00A73D24" w:rsidP="00127FDE">
      <w:pPr>
        <w:pStyle w:val="aff"/>
        <w:rPr>
          <w:bCs/>
          <w:sz w:val="28"/>
          <w:szCs w:val="28"/>
        </w:rPr>
      </w:pPr>
      <w:r>
        <w:lastRenderedPageBreak/>
        <w:t xml:space="preserve">Рисунок 2.3.2.5.1 Диаграмма </w:t>
      </w:r>
      <w:r>
        <w:rPr>
          <w:lang w:val="en-US"/>
        </w:rPr>
        <w:t>Use</w:t>
      </w:r>
      <w:r w:rsidRPr="00A73D24">
        <w:t>-</w:t>
      </w:r>
      <w:r>
        <w:rPr>
          <w:lang w:val="en-US"/>
        </w:rPr>
        <w:t>Case</w:t>
      </w:r>
    </w:p>
    <w:p w:rsidR="00C73A07" w:rsidRDefault="00383EC6" w:rsidP="003979ED">
      <w:pPr>
        <w:pStyle w:val="af3"/>
        <w:numPr>
          <w:ilvl w:val="1"/>
          <w:numId w:val="11"/>
        </w:numPr>
        <w:spacing w:line="360" w:lineRule="auto"/>
        <w:jc w:val="both"/>
        <w:outlineLvl w:val="2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bookmarkStart w:id="35" w:name="_Toc324342086"/>
      <w:r w:rsidRPr="00F737A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36" w:name="_Toc324342558"/>
      <w:bookmarkStart w:id="37" w:name="_Toc324342777"/>
      <w:r w:rsidR="008668C1" w:rsidRPr="008668C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Существующие решения</w:t>
      </w:r>
      <w:bookmarkEnd w:id="35"/>
      <w:bookmarkEnd w:id="36"/>
      <w:bookmarkEnd w:id="37"/>
    </w:p>
    <w:p w:rsidR="002866D0" w:rsidRPr="0052458D" w:rsidRDefault="00113F75" w:rsidP="00F80995">
      <w:pPr>
        <w:pStyle w:val="15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</w:t>
      </w:r>
      <w:r w:rsidRPr="001607A0">
        <w:rPr>
          <w:color w:val="000000"/>
          <w:shd w:val="clear" w:color="auto" w:fill="FFFFFF"/>
        </w:rPr>
        <w:t xml:space="preserve">а сегодняшний день не существует  аналогов </w:t>
      </w:r>
      <w:r w:rsidR="00897691">
        <w:rPr>
          <w:color w:val="000000"/>
          <w:shd w:val="clear" w:color="auto" w:fill="FFFFFF"/>
        </w:rPr>
        <w:t>системе</w:t>
      </w:r>
      <w:r w:rsidRPr="001607A0">
        <w:rPr>
          <w:color w:val="000000"/>
          <w:shd w:val="clear" w:color="auto" w:fill="FFFFFF"/>
        </w:rPr>
        <w:t>, котор</w:t>
      </w:r>
      <w:r w:rsidR="00897691">
        <w:rPr>
          <w:color w:val="000000"/>
          <w:shd w:val="clear" w:color="auto" w:fill="FFFFFF"/>
        </w:rPr>
        <w:t>ая</w:t>
      </w:r>
      <w:r w:rsidRPr="001607A0">
        <w:rPr>
          <w:color w:val="000000"/>
          <w:shd w:val="clear" w:color="auto" w:fill="FFFFFF"/>
        </w:rPr>
        <w:t xml:space="preserve"> рассматривается в данной курсовой работе.</w:t>
      </w:r>
    </w:p>
    <w:p w:rsidR="0053047C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38" w:name="_Toc324342559"/>
      <w:bookmarkStart w:id="39" w:name="_Toc324342778"/>
      <w:r w:rsidRPr="00383EC6">
        <w:rPr>
          <w:rStyle w:val="af2"/>
          <w:b/>
          <w:bCs/>
        </w:rPr>
        <w:t>АППАРАТНЫЕ И ПРОГРАММНЫЕ СРЕДСТВА</w:t>
      </w:r>
      <w:bookmarkEnd w:id="38"/>
      <w:bookmarkEnd w:id="39"/>
    </w:p>
    <w:p w:rsidR="00736EEC" w:rsidRPr="00736EEC" w:rsidRDefault="00736EEC" w:rsidP="00736EEC"/>
    <w:p w:rsidR="00DC7398" w:rsidRPr="001607A0" w:rsidRDefault="00DC7398" w:rsidP="00F139ED">
      <w:pPr>
        <w:pStyle w:val="af3"/>
        <w:spacing w:line="360" w:lineRule="auto"/>
        <w:ind w:left="0" w:firstLine="1080"/>
        <w:jc w:val="both"/>
        <w:outlineLvl w:val="1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. В качестве средств реализации были выбраны следующие программные продукты и технологии:</w:t>
      </w: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 IDE PDE 3.7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Платформа для создания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плагинов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Apache Ant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Хостинг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  <w:tr w:rsidR="00DC7398" w:rsidRPr="003979ED" w:rsidTr="00127FDE">
        <w:trPr>
          <w:trHeight w:val="540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480505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Java</w:t>
            </w:r>
            <w:proofErr w:type="spellEnd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инструмент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-парсер</w:t>
            </w:r>
            <w:proofErr w:type="spellEnd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для работы с XML</w:t>
            </w:r>
          </w:p>
        </w:tc>
      </w:tr>
      <w:tr w:rsidR="00DC7398" w:rsidRPr="003979ED" w:rsidTr="00127FDE">
        <w:trPr>
          <w:trHeight w:val="842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Reflection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Механизм исследования данных о программе и объектах  во время её выполнения </w:t>
            </w:r>
          </w:p>
        </w:tc>
      </w:tr>
    </w:tbl>
    <w:p w:rsidR="00F80995" w:rsidRDefault="00F80995" w:rsidP="00F80995">
      <w:pPr>
        <w:pStyle w:val="aff"/>
      </w:pPr>
      <w:bookmarkStart w:id="40" w:name="_Toc316559410"/>
    </w:p>
    <w:p w:rsidR="00127FDE" w:rsidRDefault="0047306A" w:rsidP="00F80995">
      <w:pPr>
        <w:pStyle w:val="aff"/>
      </w:pPr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</w:p>
    <w:p w:rsidR="00127FDE" w:rsidRPr="0052458D" w:rsidRDefault="00127FDE" w:rsidP="0052458D"/>
    <w:p w:rsidR="00736EEC" w:rsidRDefault="001B2930" w:rsidP="003979ED">
      <w:pPr>
        <w:pStyle w:val="1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  </w:t>
      </w:r>
      <w:r w:rsidR="00736EEC" w:rsidRPr="00E104CD">
        <w:rPr>
          <w:sz w:val="28"/>
        </w:rPr>
        <w:t>Требования к составу и параметрам технических средств</w:t>
      </w:r>
      <w:bookmarkEnd w:id="40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 xml:space="preserve">Рекомендуемое 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"/>
      </w:pPr>
      <w:r>
        <w:t>Таблица 3.1.1</w:t>
      </w:r>
      <w:r w:rsidRPr="0024259F">
        <w:t xml:space="preserve">  Минимальные системные требования</w:t>
      </w:r>
    </w:p>
    <w:p w:rsidR="00E104CD" w:rsidRPr="00E104CD" w:rsidRDefault="00E104CD" w:rsidP="00E104CD"/>
    <w:p w:rsidR="00736EEC" w:rsidRPr="00E104CD" w:rsidRDefault="00736EEC" w:rsidP="003979ED">
      <w:pPr>
        <w:pStyle w:val="af3"/>
        <w:numPr>
          <w:ilvl w:val="1"/>
          <w:numId w:val="11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104CD">
        <w:rPr>
          <w:rFonts w:ascii="Times New Roman" w:hAnsi="Times New Roman"/>
          <w:b/>
          <w:sz w:val="28"/>
          <w:szCs w:val="28"/>
        </w:rPr>
        <w:t xml:space="preserve"> </w:t>
      </w:r>
      <w:bookmarkStart w:id="41" w:name="_Toc316559226"/>
      <w:bookmarkStart w:id="42" w:name="_Toc316559411"/>
      <w:r w:rsidRPr="00E104CD">
        <w:rPr>
          <w:rFonts w:ascii="Times New Roman" w:hAnsi="Times New Roman"/>
          <w:b/>
          <w:sz w:val="28"/>
          <w:szCs w:val="28"/>
        </w:rPr>
        <w:t>Требования к программным средствам, используемым системой</w:t>
      </w:r>
      <w:bookmarkEnd w:id="41"/>
      <w:bookmarkEnd w:id="42"/>
    </w:p>
    <w:p w:rsidR="00736EEC" w:rsidRPr="001607A0" w:rsidRDefault="00736EEC" w:rsidP="001B2930">
      <w:pPr>
        <w:pStyle w:val="af3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3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 xml:space="preserve"> Development Kit.</w:t>
      </w:r>
    </w:p>
    <w:p w:rsidR="00263A46" w:rsidRPr="00263A46" w:rsidRDefault="00263A46" w:rsidP="00263A46">
      <w:pPr>
        <w:pStyle w:val="af3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"/>
      </w:pPr>
    </w:p>
    <w:p w:rsidR="00E104CD" w:rsidRDefault="00E104CD" w:rsidP="00E104CD">
      <w:pPr>
        <w:pStyle w:val="aff"/>
      </w:pPr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Pr="00DC7398" w:rsidRDefault="00F80995" w:rsidP="00DC7398"/>
    <w:p w:rsidR="0053047C" w:rsidRPr="00383EC6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43" w:name="_Toc324342560"/>
      <w:bookmarkStart w:id="44" w:name="_Toc324342779"/>
      <w:r w:rsidRPr="00383EC6">
        <w:rPr>
          <w:rStyle w:val="af2"/>
          <w:b/>
          <w:bCs/>
        </w:rPr>
        <w:t>РЕАЛИЗАЦИЯ</w:t>
      </w:r>
      <w:bookmarkEnd w:id="43"/>
      <w:bookmarkEnd w:id="44"/>
    </w:p>
    <w:p w:rsidR="008668C1" w:rsidRDefault="00D14F93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5" w:name="_Toc324342087"/>
      <w:bookmarkStart w:id="46" w:name="_Toc324342561"/>
      <w:bookmarkStart w:id="47" w:name="_Toc324342780"/>
      <w:r w:rsidR="008668C1">
        <w:rPr>
          <w:b/>
          <w:sz w:val="28"/>
          <w:szCs w:val="28"/>
        </w:rPr>
        <w:t xml:space="preserve">Компонент </w:t>
      </w:r>
      <w:r w:rsidR="008668C1" w:rsidRPr="00C73A07">
        <w:rPr>
          <w:b/>
          <w:sz w:val="28"/>
          <w:szCs w:val="28"/>
        </w:rPr>
        <w:t xml:space="preserve"> “</w:t>
      </w:r>
      <w:r w:rsidR="008668C1">
        <w:rPr>
          <w:b/>
          <w:sz w:val="28"/>
          <w:szCs w:val="28"/>
          <w:lang w:val="en-US"/>
        </w:rPr>
        <w:t>J</w:t>
      </w:r>
      <w:r w:rsidR="008668C1" w:rsidRPr="00C73A07">
        <w:rPr>
          <w:b/>
          <w:sz w:val="28"/>
          <w:szCs w:val="28"/>
        </w:rPr>
        <w:t>3</w:t>
      </w:r>
      <w:r w:rsidR="008668C1">
        <w:rPr>
          <w:b/>
          <w:sz w:val="28"/>
          <w:szCs w:val="28"/>
          <w:lang w:val="en-US"/>
        </w:rPr>
        <w:t>D</w:t>
      </w:r>
      <w:r w:rsidR="00FD6D60">
        <w:rPr>
          <w:b/>
          <w:sz w:val="28"/>
          <w:szCs w:val="28"/>
          <w:lang w:val="en-US"/>
        </w:rPr>
        <w:t xml:space="preserve"> D</w:t>
      </w:r>
      <w:r w:rsidR="008668C1">
        <w:rPr>
          <w:b/>
          <w:sz w:val="28"/>
          <w:szCs w:val="28"/>
          <w:lang w:val="en-US"/>
        </w:rPr>
        <w:t>T</w:t>
      </w:r>
      <w:r w:rsidR="008668C1" w:rsidRPr="00C73A07">
        <w:rPr>
          <w:b/>
          <w:sz w:val="28"/>
          <w:szCs w:val="28"/>
        </w:rPr>
        <w:t xml:space="preserve"> </w:t>
      </w:r>
      <w:r w:rsidR="008668C1">
        <w:rPr>
          <w:b/>
          <w:sz w:val="28"/>
          <w:szCs w:val="28"/>
          <w:lang w:val="en-US"/>
        </w:rPr>
        <w:t>Framework</w:t>
      </w:r>
      <w:r w:rsidR="008668C1" w:rsidRPr="00C73A07">
        <w:rPr>
          <w:b/>
          <w:sz w:val="28"/>
          <w:szCs w:val="28"/>
        </w:rPr>
        <w:t>”</w:t>
      </w:r>
      <w:bookmarkEnd w:id="45"/>
      <w:bookmarkEnd w:id="46"/>
      <w:bookmarkEnd w:id="47"/>
    </w:p>
    <w:p w:rsidR="00D14F93" w:rsidRPr="0050184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8" w:name="_Toc324342088"/>
      <w:bookmarkStart w:id="49" w:name="_Toc324342562"/>
      <w:bookmarkStart w:id="50" w:name="_Toc324342781"/>
      <w:r w:rsidRPr="001607A0">
        <w:rPr>
          <w:b/>
          <w:color w:val="000000"/>
          <w:sz w:val="28"/>
          <w:szCs w:val="28"/>
          <w:shd w:val="clear" w:color="auto" w:fill="FFFFFF"/>
        </w:rPr>
        <w:t>Декларативное описание графических объектов</w:t>
      </w:r>
      <w:bookmarkEnd w:id="48"/>
      <w:bookmarkEnd w:id="49"/>
      <w:bookmarkEnd w:id="50"/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реализации разметки декларативного описания графических объектов было решено использовать язык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, потому что он является </w:t>
      </w:r>
      <w:proofErr w:type="spellStart"/>
      <w:r w:rsidRPr="001607A0">
        <w:rPr>
          <w:color w:val="000000"/>
          <w:shd w:val="clear" w:color="auto" w:fill="FFFFFF"/>
        </w:rPr>
        <w:t>платформонезависимым</w:t>
      </w:r>
      <w:proofErr w:type="spellEnd"/>
      <w:r w:rsidRPr="001607A0">
        <w:rPr>
          <w:color w:val="000000"/>
          <w:shd w:val="clear" w:color="auto" w:fill="FFFFFF"/>
        </w:rPr>
        <w:t xml:space="preserve"> и хорошо подходит для решения данной задачи, так как легко читается человеком и  с его помощью удобно описывать любые объекты и их свойства.</w:t>
      </w:r>
    </w:p>
    <w:p w:rsidR="00501848" w:rsidRPr="00D605D6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Была создана универсальная схема  (</w:t>
      </w:r>
      <w:proofErr w:type="gramStart"/>
      <w:r w:rsidRPr="001607A0">
        <w:rPr>
          <w:color w:val="000000"/>
          <w:shd w:val="clear" w:color="auto" w:fill="FFFFFF"/>
        </w:rPr>
        <w:t>см</w:t>
      </w:r>
      <w:proofErr w:type="gramEnd"/>
      <w:r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№1</w:t>
      </w:r>
      <w:r w:rsidRPr="001607A0">
        <w:rPr>
          <w:color w:val="000000"/>
          <w:shd w:val="clear" w:color="auto" w:fill="FFFFFF"/>
        </w:rPr>
        <w:t>), которая задаёт правила написания сценариев.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Ниже, приведён пример, в котором декларативно описывается один из объектов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API</w:t>
      </w:r>
      <w:r w:rsidRPr="001607A0">
        <w:rPr>
          <w:color w:val="000000"/>
          <w:shd w:val="clear" w:color="auto" w:fill="FFFFFF"/>
        </w:rPr>
        <w:t xml:space="preserve"> . </w:t>
      </w:r>
      <w:r w:rsidR="00D605D6" w:rsidRPr="00D605D6">
        <w:rPr>
          <w:color w:val="000000"/>
          <w:shd w:val="clear" w:color="auto" w:fill="FFFFFF"/>
        </w:rPr>
        <w:t xml:space="preserve">  </w:t>
      </w:r>
    </w:p>
    <w:p w:rsidR="00501848" w:rsidRDefault="00501848" w:rsidP="00501848">
      <w:pPr>
        <w:pStyle w:val="15"/>
        <w:spacing w:line="360" w:lineRule="auto"/>
        <w:ind w:firstLine="1080"/>
        <w:rPr>
          <w:noProof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 </w:t>
      </w:r>
      <w:r w:rsidR="00C50ECF"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36615" cy="2360930"/>
            <wp:effectExtent l="0" t="0" r="6985" b="127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48" w:rsidRPr="00E25FA7" w:rsidRDefault="00263A46" w:rsidP="00D605D6">
      <w:pPr>
        <w:pStyle w:val="aff"/>
      </w:pPr>
      <w:r>
        <w:t xml:space="preserve">Рисунок 4.1.1.1 Пример </w:t>
      </w:r>
      <w:r>
        <w:rPr>
          <w:lang w:val="en-US"/>
        </w:rPr>
        <w:t>j</w:t>
      </w:r>
      <w:r w:rsidRPr="00E25FA7">
        <w:t>3</w:t>
      </w:r>
      <w:proofErr w:type="spellStart"/>
      <w:r>
        <w:rPr>
          <w:lang w:val="en-US"/>
        </w:rPr>
        <w:t>dxml</w:t>
      </w:r>
      <w:proofErr w:type="spellEnd"/>
      <w:r w:rsidRPr="00E25FA7">
        <w:t>-</w:t>
      </w:r>
      <w:r>
        <w:t>сценария</w:t>
      </w:r>
    </w:p>
    <w:p w:rsidR="00D605D6" w:rsidRPr="00E25FA7" w:rsidRDefault="00D605D6" w:rsidP="00D605D6"/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Дочерние элементы каждого узла-объекта обрабатываются при его загрузке, как входные параметры для конструкторов и методов соответствующего класса.</w:t>
      </w:r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lastRenderedPageBreak/>
        <w:t xml:space="preserve">Чтобы сделать загрузку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объектов  более гибкой и независимой от свойств самих объектов, был реализован механизм инжекции конфигураций, суть которого состоит в следующем: компонент содержит в себе архив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 – фалов (конфигураций), созданных по универсальной схеме (</w:t>
      </w:r>
      <w:proofErr w:type="gramStart"/>
      <w:r w:rsidR="00F80995" w:rsidRPr="001607A0">
        <w:rPr>
          <w:color w:val="000000"/>
          <w:shd w:val="clear" w:color="auto" w:fill="FFFFFF"/>
        </w:rPr>
        <w:t>см</w:t>
      </w:r>
      <w:proofErr w:type="gramEnd"/>
      <w:r w:rsidR="00F80995"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№2</w:t>
      </w:r>
      <w:r w:rsidRPr="001607A0">
        <w:rPr>
          <w:color w:val="000000"/>
          <w:shd w:val="clear" w:color="auto" w:fill="FFFFFF"/>
        </w:rPr>
        <w:t>). В каждой конфигурации описываются свойства  элемента сценария. Таким образом, для каждого Java3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 можно создать файл, в котором будет храниться следующая информация: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название элемента сценария, к которому привязана данная конфигурация;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тип конфигурации</w:t>
      </w:r>
      <w:r w:rsidRPr="001607A0">
        <w:rPr>
          <w:color w:val="000000"/>
          <w:shd w:val="clear" w:color="auto" w:fill="FFFFFF"/>
          <w:lang w:val="en-US"/>
        </w:rPr>
        <w:t xml:space="preserve">; 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тип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набор привязанных конструкторов, </w:t>
      </w:r>
      <w:r w:rsidR="00FF4150">
        <w:rPr>
          <w:color w:val="000000"/>
          <w:shd w:val="clear" w:color="auto" w:fill="FFFFFF"/>
        </w:rPr>
        <w:t>обработчиков и свойств</w:t>
      </w:r>
      <w:r w:rsidR="00A351EF" w:rsidRPr="00A351EF">
        <w:rPr>
          <w:color w:val="000000"/>
          <w:shd w:val="clear" w:color="auto" w:fill="FFFFFF"/>
        </w:rPr>
        <w:t>.</w:t>
      </w:r>
    </w:p>
    <w:p w:rsidR="00501848" w:rsidRDefault="00C50ECF" w:rsidP="00501848">
      <w:pPr>
        <w:pStyle w:val="15"/>
        <w:spacing w:line="360" w:lineRule="auto"/>
        <w:ind w:firstLine="0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073140" cy="3084195"/>
            <wp:effectExtent l="0" t="0" r="3810" b="1905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1A" w:rsidRPr="00574B20" w:rsidRDefault="00C4081A" w:rsidP="00C4081A">
      <w:pPr>
        <w:pStyle w:val="aff"/>
      </w:pPr>
      <w:r>
        <w:t>Рисунок 4.1.1.</w:t>
      </w:r>
      <w:r w:rsidRPr="00574B20">
        <w:t>2</w:t>
      </w:r>
      <w:r>
        <w:t xml:space="preserve"> Пример </w:t>
      </w:r>
      <w:r w:rsidR="00574B20">
        <w:t xml:space="preserve">конфигурации для </w:t>
      </w:r>
      <w:r w:rsidR="00574B20">
        <w:rPr>
          <w:lang w:val="en-US"/>
        </w:rPr>
        <w:t>Java</w:t>
      </w:r>
      <w:r w:rsidR="00574B20" w:rsidRPr="00574B20">
        <w:t>3</w:t>
      </w:r>
      <w:r w:rsidR="00574B20">
        <w:rPr>
          <w:lang w:val="en-US"/>
        </w:rPr>
        <w:t>D</w:t>
      </w:r>
      <w:r w:rsidR="00574B20" w:rsidRPr="00574B20">
        <w:t xml:space="preserve"> </w:t>
      </w:r>
      <w:r w:rsidR="00574B20">
        <w:t xml:space="preserve">объекта - </w:t>
      </w:r>
      <w:proofErr w:type="spellStart"/>
      <w:r w:rsidR="00574B20">
        <w:rPr>
          <w:lang w:val="en-US"/>
        </w:rPr>
        <w:t>SimpleUniverse</w:t>
      </w:r>
      <w:proofErr w:type="spellEnd"/>
    </w:p>
    <w:p w:rsidR="00C4081A" w:rsidRPr="00C4081A" w:rsidRDefault="00C4081A" w:rsidP="00501848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</w:p>
    <w:p w:rsidR="00501848" w:rsidRPr="001607A0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В небольшом примере, показанном выше, демонстрируется конфигурация для объекта 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 xml:space="preserve"> ,описанного в декларативном сценарии предыдущего примера.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Значение атрибута корневого элемента (&lt;</w:t>
      </w:r>
      <w:proofErr w:type="spellStart"/>
      <w:r w:rsidRPr="001607A0">
        <w:rPr>
          <w:color w:val="000000"/>
          <w:shd w:val="clear" w:color="auto" w:fill="FFFFFF"/>
          <w:lang w:val="en-US"/>
        </w:rPr>
        <w:t>config</w:t>
      </w:r>
      <w:proofErr w:type="spellEnd"/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element</w:t>
      </w:r>
      <w:r w:rsidRPr="001607A0">
        <w:rPr>
          <w:color w:val="000000"/>
          <w:shd w:val="clear" w:color="auto" w:fill="FFFFFF"/>
        </w:rPr>
        <w:t>&gt;) “</w:t>
      </w:r>
      <w:proofErr w:type="spellStart"/>
      <w:r w:rsidRPr="001607A0">
        <w:rPr>
          <w:color w:val="000000"/>
          <w:shd w:val="clear" w:color="auto" w:fill="FFFFFF"/>
          <w:lang w:val="en-US"/>
        </w:rPr>
        <w:t>nameOfElement</w:t>
      </w:r>
      <w:proofErr w:type="spellEnd"/>
      <w:r w:rsidRPr="001607A0">
        <w:rPr>
          <w:color w:val="000000"/>
          <w:shd w:val="clear" w:color="auto" w:fill="FFFFFF"/>
        </w:rPr>
        <w:t xml:space="preserve">” указывает на то, что конфигурация </w:t>
      </w:r>
      <w:r w:rsidRPr="001607A0">
        <w:rPr>
          <w:color w:val="000000"/>
          <w:shd w:val="clear" w:color="auto" w:fill="FFFFFF"/>
        </w:rPr>
        <w:lastRenderedPageBreak/>
        <w:t>привязана к элементу  сценария “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>”. Дочерний элемент узла &lt;</w:t>
      </w:r>
      <w:r w:rsidRPr="001607A0">
        <w:rPr>
          <w:color w:val="000000"/>
          <w:shd w:val="clear" w:color="auto" w:fill="FFFFFF"/>
          <w:lang w:val="en-US"/>
        </w:rPr>
        <w:t>type</w:t>
      </w:r>
      <w:r w:rsidRPr="001607A0">
        <w:rPr>
          <w:color w:val="000000"/>
          <w:shd w:val="clear" w:color="auto" w:fill="FFFFFF"/>
        </w:rPr>
        <w:t>&gt; характеризует тип описываемого объекта. В данном случае наличие элемента  &lt;</w:t>
      </w:r>
      <w:r w:rsidRPr="001607A0">
        <w:rPr>
          <w:color w:val="000000"/>
          <w:shd w:val="clear" w:color="auto" w:fill="FFFFFF"/>
          <w:lang w:val="en-US"/>
        </w:rPr>
        <w:t>class</w:t>
      </w:r>
      <w:r w:rsidRPr="001607A0">
        <w:rPr>
          <w:color w:val="000000"/>
          <w:shd w:val="clear" w:color="auto" w:fill="FFFFFF"/>
        </w:rPr>
        <w:t>&gt; ,говорит о том, что описываемый объект является экземпляром класса. Далее следует набор конфигурационных элементов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которые задают  дополнительные свойства объекта. Перечень всех возможных элементов размещён в таблице ниже. </w:t>
      </w:r>
    </w:p>
    <w:tbl>
      <w:tblPr>
        <w:tblpPr w:leftFromText="180" w:rightFromText="180" w:vertAnchor="text" w:horzAnchor="page" w:tblpX="2064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93"/>
        <w:gridCol w:w="4245"/>
      </w:tblGrid>
      <w:tr w:rsidR="00501848" w:rsidRPr="003979ED" w:rsidTr="007E159F">
        <w:tc>
          <w:tcPr>
            <w:tcW w:w="4593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Элемент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Атрибут</w:t>
            </w:r>
          </w:p>
        </w:tc>
        <w:tc>
          <w:tcPr>
            <w:tcW w:w="4245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1848" w:rsidRPr="003979ED" w:rsidTr="007E159F">
        <w:trPr>
          <w:trHeight w:val="476"/>
        </w:trPr>
        <w:tc>
          <w:tcPr>
            <w:tcW w:w="4593" w:type="dxa"/>
            <w:shd w:val="clear" w:color="auto" w:fill="F2F2F2"/>
          </w:tcPr>
          <w:p w:rsidR="00501848" w:rsidRPr="007E159F" w:rsidRDefault="00501848" w:rsidP="007E159F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&lt;class&gt;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экземпляр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&lt;setter&gt;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метод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&lt;union&gt;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 - набор других объектов</w:t>
            </w:r>
          </w:p>
        </w:tc>
      </w:tr>
      <w:tr w:rsidR="00501848" w:rsidRPr="003979ED" w:rsidTr="007E159F">
        <w:trPr>
          <w:trHeight w:val="142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метод привязанного к объекту контроллера</w:t>
            </w:r>
          </w:p>
        </w:tc>
      </w:tr>
      <w:tr w:rsidR="00501848" w:rsidRPr="003979ED" w:rsidTr="007E159F">
        <w:trPr>
          <w:trHeight w:val="794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статический метод  или поле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nameOfMethod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метода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nameOfField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&lt;constructor&gt;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Конструктор класса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&lt;handler&gt;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Обработчик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handlerName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обработчика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&lt;property&gt;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propertyType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Тип параметра</w:t>
            </w:r>
          </w:p>
        </w:tc>
      </w:tr>
    </w:tbl>
    <w:p w:rsidR="007E159F" w:rsidRDefault="007E159F" w:rsidP="00D605D6">
      <w:pPr>
        <w:pStyle w:val="aff"/>
        <w:rPr>
          <w:shd w:val="clear" w:color="auto" w:fill="FFFFFF"/>
          <w:lang w:val="en-US"/>
        </w:rPr>
      </w:pPr>
    </w:p>
    <w:p w:rsidR="00501848" w:rsidRPr="00D605D6" w:rsidRDefault="00D605D6" w:rsidP="00D605D6">
      <w:pPr>
        <w:pStyle w:val="aff"/>
        <w:rPr>
          <w:shd w:val="clear" w:color="auto" w:fill="FFFFFF"/>
        </w:rPr>
      </w:pPr>
      <w:r>
        <w:rPr>
          <w:shd w:val="clear" w:color="auto" w:fill="FFFFFF"/>
        </w:rPr>
        <w:t>Таблица 4.1.1.1  Элементы конфигурации</w:t>
      </w:r>
    </w:p>
    <w:p w:rsidR="007E159F" w:rsidRPr="007E159F" w:rsidRDefault="007E159F" w:rsidP="00501848">
      <w:pPr>
        <w:spacing w:line="360" w:lineRule="auto"/>
        <w:ind w:left="1080"/>
        <w:outlineLvl w:val="1"/>
        <w:rPr>
          <w:b/>
          <w:sz w:val="28"/>
          <w:szCs w:val="28"/>
          <w:lang w:val="en-US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1" w:name="_Toc324342089"/>
      <w:bookmarkStart w:id="52" w:name="_Toc324342563"/>
      <w:bookmarkStart w:id="53" w:name="_Toc324342782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классов</w:t>
      </w:r>
      <w:bookmarkEnd w:id="51"/>
      <w:bookmarkEnd w:id="52"/>
      <w:bookmarkEnd w:id="53"/>
    </w:p>
    <w:p w:rsidR="00502818" w:rsidRPr="001607A0" w:rsidRDefault="00502818" w:rsidP="00502818">
      <w:pPr>
        <w:pStyle w:val="15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При реализации архитектуры модуля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 были использованы следующие паттерны проектирования: 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C50ECF" w:rsidP="00502818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  <w:r>
        <w:rPr>
          <w:b/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6264275" cy="5718175"/>
            <wp:effectExtent l="0" t="0" r="3175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D6" w:rsidRPr="00574B20" w:rsidRDefault="00D605D6" w:rsidP="00D605D6">
      <w:pPr>
        <w:pStyle w:val="aff"/>
      </w:pPr>
      <w:r>
        <w:t>Рисунок 4.1.2.1 Диаграмма классов</w:t>
      </w:r>
    </w:p>
    <w:p w:rsidR="00502818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96"/>
        <w:gridCol w:w="5749"/>
      </w:tblGrid>
      <w:tr w:rsidR="00502818" w:rsidRPr="003979ED" w:rsidTr="003979ED">
        <w:tc>
          <w:tcPr>
            <w:tcW w:w="3296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819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J3DLoader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Загрузка 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Java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3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объектов по указанному файлу сценария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ConfigInjector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Инжекция классов-конфигураций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AConfigFactory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Абстрактный класс. Базовая сигнатура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lastRenderedPageBreak/>
              <w:t>методов инжекции конфигураций</w:t>
            </w:r>
          </w:p>
        </w:tc>
      </w:tr>
      <w:tr w:rsidR="00502818" w:rsidRPr="003979ED" w:rsidTr="003979ED">
        <w:trPr>
          <w:trHeight w:val="545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С</w:t>
            </w:r>
            <w:proofErr w:type="spellStart"/>
            <w:proofErr w:type="gram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lassConfig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class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397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SetterConfig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setter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UnionConfig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540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StaticPropertyConfig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ConfigInjectionException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конфигурационного файла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FailScenarioException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keepNext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файла сценария</w:t>
            </w:r>
          </w:p>
        </w:tc>
      </w:tr>
    </w:tbl>
    <w:p w:rsidR="00395483" w:rsidRDefault="00395483" w:rsidP="00D605D6">
      <w:pPr>
        <w:pStyle w:val="aff"/>
      </w:pPr>
    </w:p>
    <w:p w:rsidR="00D605D6" w:rsidRPr="00574B20" w:rsidRDefault="00D605D6" w:rsidP="00395483">
      <w:pPr>
        <w:pStyle w:val="aff"/>
      </w:pPr>
      <w:r>
        <w:t>Таблица 4.1.2.1 Описание классов</w:t>
      </w:r>
    </w:p>
    <w:p w:rsidR="00502818" w:rsidRDefault="00502818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502818" w:rsidRPr="00D14F93" w:rsidRDefault="00502818" w:rsidP="00502818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4" w:name="_Toc324342090"/>
      <w:bookmarkStart w:id="55" w:name="_Toc324342564"/>
      <w:bookmarkStart w:id="56" w:name="_Toc324342783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последовательностей. Загрузка объектов по указанному сценарию.</w:t>
      </w:r>
      <w:bookmarkEnd w:id="54"/>
      <w:bookmarkEnd w:id="55"/>
      <w:bookmarkEnd w:id="56"/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успешной загрузки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-объекта, пользователю необходимо вызвать  метод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loadScenario</w:t>
      </w:r>
      <w:proofErr w:type="spellEnd"/>
      <w:r w:rsidRPr="001607A0">
        <w:rPr>
          <w:color w:val="000000"/>
          <w:shd w:val="clear" w:color="auto" w:fill="FFFFFF"/>
        </w:rPr>
        <w:t>» у класса загрузчика (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),передав ему в качестве параметра путь к файлу сценария. Далее никаких действий от пользователя не требуется. Класс </w:t>
      </w:r>
      <w:r w:rsidRPr="001607A0">
        <w:rPr>
          <w:color w:val="000000"/>
          <w:shd w:val="clear" w:color="auto" w:fill="FFFFFF"/>
          <w:lang w:val="en-US"/>
        </w:rPr>
        <w:lastRenderedPageBreak/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>,спроектированный по шаблону «</w:t>
      </w:r>
      <w:r w:rsidRPr="001607A0">
        <w:rPr>
          <w:color w:val="000000"/>
          <w:shd w:val="clear" w:color="auto" w:fill="FFFFFF"/>
          <w:lang w:val="en-US"/>
        </w:rPr>
        <w:t>Facade</w:t>
      </w:r>
      <w:r w:rsidRPr="001607A0">
        <w:rPr>
          <w:color w:val="000000"/>
          <w:shd w:val="clear" w:color="auto" w:fill="FFFFFF"/>
        </w:rPr>
        <w:t>», сам позаботится о деталях загрузки, а именно</w:t>
      </w:r>
      <w:r w:rsidR="00BA50E4" w:rsidRPr="001607A0">
        <w:rPr>
          <w:color w:val="000000"/>
          <w:shd w:val="clear" w:color="auto" w:fill="FFFFFF"/>
        </w:rPr>
        <w:t>:</w:t>
      </w:r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(начиная со второго действия</w:t>
      </w:r>
      <w:r w:rsidR="00A351EF" w:rsidRPr="001607A0">
        <w:rPr>
          <w:color w:val="000000"/>
          <w:shd w:val="clear" w:color="auto" w:fill="FFFFFF"/>
        </w:rPr>
        <w:t xml:space="preserve">, </w:t>
      </w:r>
      <w:r w:rsidRPr="001607A0">
        <w:rPr>
          <w:color w:val="000000"/>
          <w:shd w:val="clear" w:color="auto" w:fill="FFFFFF"/>
        </w:rPr>
        <w:t>в соответствии с диаграммой</w:t>
      </w:r>
      <w:proofErr w:type="gramStart"/>
      <w:r w:rsidRPr="001607A0">
        <w:rPr>
          <w:color w:val="000000"/>
          <w:shd w:val="clear" w:color="auto" w:fill="FFFFFF"/>
        </w:rPr>
        <w:t xml:space="preserve"> )</w:t>
      </w:r>
      <w:proofErr w:type="gramEnd"/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Проверка существования файла по указанной ссылке, и его соответствия схеме сценария. Загрузка объектной модели (дерева) документа.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reflectObject</w:t>
      </w:r>
      <w:proofErr w:type="spellEnd"/>
      <w:r w:rsidRPr="001607A0">
        <w:rPr>
          <w:color w:val="000000"/>
          <w:shd w:val="clear" w:color="auto" w:fill="FFFFFF"/>
        </w:rPr>
        <w:t>». На вход передаётся текущий узел дерева сценария.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loadConfig</w:t>
      </w:r>
      <w:proofErr w:type="spellEnd"/>
      <w:r w:rsidRPr="001607A0">
        <w:rPr>
          <w:color w:val="000000"/>
          <w:shd w:val="clear" w:color="auto" w:fill="FFFFFF"/>
        </w:rPr>
        <w:t xml:space="preserve">»  у объекта класса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. На вход передаётся текущий узел дерева сценария, по имени которого загружается подходящий объект-наследник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 (</w:t>
      </w:r>
      <w:proofErr w:type="gramStart"/>
      <w:r w:rsidRPr="001607A0">
        <w:t>С</w:t>
      </w:r>
      <w:proofErr w:type="spellStart"/>
      <w:proofErr w:type="gramEnd"/>
      <w:r w:rsidRPr="001607A0">
        <w:rPr>
          <w:lang w:val="en-US"/>
        </w:rPr>
        <w:t>lassConfig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SetterConfig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UnionConfig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ControllerConfig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StaticPropertyConfig</w:t>
      </w:r>
      <w:proofErr w:type="spellEnd"/>
      <w:r w:rsidRPr="001607A0">
        <w:rPr>
          <w:color w:val="000000"/>
          <w:shd w:val="clear" w:color="auto" w:fill="FFFFFF"/>
        </w:rPr>
        <w:t xml:space="preserve">). 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 обрабатывает файл конфигураций и возвращает подходящую для указанного элемента реализацию абстрактного класса. </w:t>
      </w:r>
    </w:p>
    <w:p w:rsidR="00A351EF" w:rsidRPr="00A351EF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Поиск дочерних элементов у текущего узла. 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</w:t>
      </w:r>
      <w:proofErr w:type="gramStart"/>
      <w:r w:rsidRPr="001607A0">
        <w:rPr>
          <w:color w:val="000000"/>
          <w:shd w:val="clear" w:color="auto" w:fill="FFFFFF"/>
        </w:rPr>
        <w:t>такие</w:t>
      </w:r>
      <w:proofErr w:type="gramEnd"/>
      <w:r w:rsidRPr="001607A0">
        <w:rPr>
          <w:color w:val="000000"/>
          <w:shd w:val="clear" w:color="auto" w:fill="FFFFFF"/>
        </w:rPr>
        <w:t xml:space="preserve"> существуют, для каждого  рекурсивный вызов метода описанного в шаге </w:t>
      </w:r>
      <w:r w:rsidR="00174717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</w:rPr>
        <w:t>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buildElement</w:t>
      </w:r>
      <w:proofErr w:type="spellEnd"/>
      <w:r w:rsidRPr="001607A0">
        <w:rPr>
          <w:color w:val="000000"/>
          <w:shd w:val="clear" w:color="auto" w:fill="FFFFFF"/>
        </w:rPr>
        <w:t xml:space="preserve">»  у объекта-наследника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. Конкретный класс-наследник по-своему реализует данный метод, но каждый из них пользуется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 xml:space="preserve"> – механизмом </w:t>
      </w:r>
      <w:r w:rsidRPr="001607A0">
        <w:rPr>
          <w:color w:val="000000"/>
          <w:shd w:val="clear" w:color="auto" w:fill="FFFFFF"/>
          <w:lang w:val="en-US"/>
        </w:rPr>
        <w:t>Reflection</w:t>
      </w:r>
      <w:r w:rsidRPr="001607A0">
        <w:rPr>
          <w:color w:val="000000"/>
          <w:shd w:val="clear" w:color="auto" w:fill="FFFFFF"/>
        </w:rPr>
        <w:t xml:space="preserve">. </w:t>
      </w:r>
      <w:r w:rsidRPr="001607A0">
        <w:rPr>
          <w:color w:val="000000"/>
          <w:shd w:val="clear" w:color="auto" w:fill="FFFFFF"/>
          <w:lang w:val="en-US"/>
        </w:rPr>
        <w:t>C</w:t>
      </w:r>
      <w:r w:rsidRPr="001607A0">
        <w:rPr>
          <w:color w:val="000000"/>
          <w:shd w:val="clear" w:color="auto" w:fill="FFFFFF"/>
        </w:rPr>
        <w:t xml:space="preserve"> помощью него, динамически создаются и параметризируются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-объекты.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дерево сценария полностью пройдено, объект класса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 вернёт пользователю рефлексивно созданный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-объект.</w:t>
      </w:r>
    </w:p>
    <w:p w:rsidR="00502818" w:rsidRPr="001607A0" w:rsidRDefault="00502818" w:rsidP="00502818">
      <w:pPr>
        <w:pStyle w:val="15"/>
        <w:spacing w:line="360" w:lineRule="auto"/>
        <w:ind w:left="1428" w:firstLine="1080"/>
        <w:rPr>
          <w:color w:val="000000"/>
          <w:shd w:val="clear" w:color="auto" w:fill="FFFFFF"/>
        </w:rPr>
      </w:pPr>
    </w:p>
    <w:p w:rsidR="00502818" w:rsidRPr="001607A0" w:rsidRDefault="002B62F9" w:rsidP="00174717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06770" cy="4421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4.1.3.1 Диаграмма последовательностей</w:t>
      </w:r>
    </w:p>
    <w:p w:rsidR="00502818" w:rsidRPr="00D14F93" w:rsidRDefault="00502818" w:rsidP="00395483">
      <w:pPr>
        <w:spacing w:line="360" w:lineRule="auto"/>
        <w:outlineLvl w:val="1"/>
        <w:rPr>
          <w:b/>
          <w:sz w:val="28"/>
          <w:szCs w:val="28"/>
        </w:rPr>
      </w:pPr>
    </w:p>
    <w:p w:rsidR="00D14F93" w:rsidRDefault="00D14F93" w:rsidP="003979ED">
      <w:pPr>
        <w:pStyle w:val="15"/>
        <w:numPr>
          <w:ilvl w:val="2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 w:rsidRPr="001607A0">
        <w:rPr>
          <w:b/>
          <w:color w:val="000000"/>
          <w:shd w:val="clear" w:color="auto" w:fill="FFFFFF"/>
        </w:rPr>
        <w:t xml:space="preserve">Проектирование в концепции </w:t>
      </w:r>
      <w:r w:rsidRPr="001607A0">
        <w:rPr>
          <w:b/>
          <w:color w:val="000000"/>
          <w:shd w:val="clear" w:color="auto" w:fill="FFFFFF"/>
          <w:lang w:val="en-US"/>
        </w:rPr>
        <w:t>MVC</w:t>
      </w: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Для того</w:t>
      </w:r>
      <w:proofErr w:type="gramStart"/>
      <w:r w:rsidRPr="001607A0">
        <w:rPr>
          <w:color w:val="000000"/>
          <w:shd w:val="clear" w:color="auto" w:fill="FFFFFF"/>
        </w:rPr>
        <w:t>,</w:t>
      </w:r>
      <w:proofErr w:type="gramEnd"/>
      <w:r w:rsidRPr="001607A0">
        <w:rPr>
          <w:color w:val="000000"/>
          <w:shd w:val="clear" w:color="auto" w:fill="FFFFFF"/>
        </w:rPr>
        <w:t xml:space="preserve"> чтобы позволить пользователю создавать свои приложения под платформой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в концепции </w:t>
      </w:r>
      <w:r w:rsidRPr="001607A0">
        <w:rPr>
          <w:color w:val="000000"/>
          <w:shd w:val="clear" w:color="auto" w:fill="FFFFFF"/>
          <w:lang w:val="en-US"/>
        </w:rPr>
        <w:t>MVC</w:t>
      </w:r>
      <w:r w:rsidRPr="001607A0">
        <w:rPr>
          <w:color w:val="000000"/>
          <w:shd w:val="clear" w:color="auto" w:fill="FFFFFF"/>
        </w:rPr>
        <w:t>, был разработан механизм привязки класса контроллера к файлу сценария, суть которого состоит в следующем: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любому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-объекту, поддерживающему взаимодействие с интерфейсом </w:t>
      </w:r>
      <w:proofErr w:type="spellStart"/>
      <w:r w:rsidRPr="001607A0">
        <w:rPr>
          <w:color w:val="000000"/>
          <w:shd w:val="clear" w:color="auto" w:fill="FFFFFF"/>
          <w:lang w:val="en-US"/>
        </w:rPr>
        <w:t>EventListener</w:t>
      </w:r>
      <w:proofErr w:type="spellEnd"/>
      <w:r w:rsidRPr="001607A0">
        <w:rPr>
          <w:color w:val="000000"/>
          <w:shd w:val="clear" w:color="auto" w:fill="FFFFFF"/>
        </w:rPr>
        <w:t>, в фале сценария можно указать имя класса контроллера, который будет обрабатывать поведение объекта при наступлении заданного события. Класс контроллер, может содержать в себе реализацию нескольких интерфейсов (</w:t>
      </w:r>
      <w:r w:rsidR="00D410CB">
        <w:rPr>
          <w:color w:val="000000"/>
          <w:shd w:val="clear" w:color="auto" w:fill="FFFFFF"/>
        </w:rPr>
        <w:t>Рисунок 4.1.4.1)</w:t>
      </w:r>
      <w:r>
        <w:rPr>
          <w:color w:val="000000"/>
          <w:shd w:val="clear" w:color="auto" w:fill="FFFFFF"/>
        </w:rPr>
        <w:t>.</w:t>
      </w:r>
    </w:p>
    <w:p w:rsidR="00174717" w:rsidRDefault="00C50ECF" w:rsidP="00174717">
      <w:pPr>
        <w:pStyle w:val="15"/>
        <w:tabs>
          <w:tab w:val="left" w:pos="0"/>
        </w:tabs>
        <w:spacing w:line="360" w:lineRule="auto"/>
        <w:ind w:firstLine="0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213350" cy="3780155"/>
            <wp:effectExtent l="0" t="0" r="635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4.1.4.1 Пример класса контроллера</w:t>
      </w:r>
    </w:p>
    <w:p w:rsidR="00D410CB" w:rsidRPr="001607A0" w:rsidRDefault="00D410CB" w:rsidP="00174717">
      <w:pPr>
        <w:pStyle w:val="15"/>
        <w:tabs>
          <w:tab w:val="left" w:pos="0"/>
        </w:tabs>
        <w:spacing w:line="360" w:lineRule="auto"/>
        <w:ind w:firstLine="0"/>
        <w:rPr>
          <w:color w:val="000000"/>
          <w:shd w:val="clear" w:color="auto" w:fill="FFFFFF"/>
        </w:rPr>
      </w:pP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</w:rPr>
        <w:t>Чтобы не ограничивать пользователя  в возможностях реализации поведения объекта, которое может зависеть от  свойств  других объектов сценария, был реализован дополнительный механизм инжекции: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с помощью уникального  интерфейса – аннотации @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DXML</w:t>
      </w:r>
      <w:r w:rsidRPr="001607A0">
        <w:rPr>
          <w:color w:val="000000"/>
          <w:shd w:val="clear" w:color="auto" w:fill="FFFFFF"/>
        </w:rPr>
        <w:t xml:space="preserve"> (см. приложения) можно пометить любое поле класса контроллера и, указав в атрибуте “</w:t>
      </w:r>
      <w:proofErr w:type="spellStart"/>
      <w:r w:rsidRPr="001607A0">
        <w:rPr>
          <w:color w:val="000000"/>
          <w:shd w:val="clear" w:color="auto" w:fill="FFFFFF"/>
          <w:lang w:val="en-US"/>
        </w:rPr>
        <w:t>idElement</w:t>
      </w:r>
      <w:proofErr w:type="spellEnd"/>
      <w:r w:rsidRPr="001607A0">
        <w:rPr>
          <w:color w:val="000000"/>
          <w:shd w:val="clear" w:color="auto" w:fill="FFFFFF"/>
        </w:rPr>
        <w:t>” идентификатор необходимого объекта сценария, сигнализировать Фреймворку о том, что при создании класса в данную переменную требуется передать     ссылку на</w:t>
      </w:r>
      <w:proofErr w:type="gramEnd"/>
      <w:r w:rsidRPr="001607A0">
        <w:rPr>
          <w:color w:val="000000"/>
          <w:shd w:val="clear" w:color="auto" w:fill="FFFFFF"/>
        </w:rPr>
        <w:t xml:space="preserve"> соответствующий объект, предварительно загруженный  по сценарию. Данный механизм так же реализован при помощи рефлексии. </w:t>
      </w: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395483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Default="00D14F93" w:rsidP="003979ED">
      <w:pPr>
        <w:pStyle w:val="15"/>
        <w:numPr>
          <w:ilvl w:val="1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proofErr w:type="spellStart"/>
      <w:r w:rsidRPr="001607A0">
        <w:rPr>
          <w:b/>
          <w:color w:val="000000"/>
          <w:shd w:val="clear" w:color="auto" w:fill="FFFFFF"/>
          <w:lang w:val="en-US"/>
        </w:rPr>
        <w:t>Plugin</w:t>
      </w:r>
      <w:proofErr w:type="spellEnd"/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J</w:t>
      </w:r>
      <w:r w:rsidRPr="001607A0">
        <w:rPr>
          <w:b/>
          <w:color w:val="000000"/>
          <w:shd w:val="clear" w:color="auto" w:fill="FFFFFF"/>
        </w:rPr>
        <w:t>3</w:t>
      </w:r>
      <w:r w:rsidRPr="001607A0">
        <w:rPr>
          <w:b/>
          <w:color w:val="000000"/>
          <w:shd w:val="clear" w:color="auto" w:fill="FFFFFF"/>
          <w:lang w:val="en-US"/>
        </w:rPr>
        <w:t>D</w:t>
      </w:r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DT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174717" w:rsidRPr="00DF67DD" w:rsidRDefault="00A85A58" w:rsidP="00A85A58">
      <w:pPr>
        <w:pStyle w:val="15"/>
        <w:spacing w:line="360" w:lineRule="auto"/>
        <w:ind w:left="36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4.2</w:t>
      </w:r>
      <w:r w:rsidR="00B8583C">
        <w:rPr>
          <w:b/>
          <w:color w:val="000000"/>
          <w:shd w:val="clear" w:color="auto" w:fill="FFFFFF"/>
        </w:rPr>
        <w:t>.1</w:t>
      </w:r>
      <w:r w:rsidR="00D14F93" w:rsidRPr="00B8583C">
        <w:rPr>
          <w:b/>
          <w:color w:val="000000"/>
          <w:shd w:val="clear" w:color="auto" w:fill="FFFFFF"/>
        </w:rPr>
        <w:t xml:space="preserve"> </w:t>
      </w:r>
      <w:r w:rsidR="00D14F93" w:rsidRPr="001607A0">
        <w:rPr>
          <w:b/>
          <w:color w:val="000000"/>
          <w:shd w:val="clear" w:color="auto" w:fill="FFFFFF"/>
        </w:rPr>
        <w:t>Диаграмма классов</w:t>
      </w:r>
    </w:p>
    <w:p w:rsidR="00174717" w:rsidRDefault="00C50ECF" w:rsidP="00A85A58">
      <w:pPr>
        <w:pStyle w:val="15"/>
        <w:spacing w:line="360" w:lineRule="auto"/>
        <w:ind w:left="90" w:firstLine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8062272" cy="4083370"/>
            <wp:effectExtent l="8255" t="0" r="4445" b="4445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068419" cy="40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58" w:rsidRPr="00574B20" w:rsidRDefault="00A85A58" w:rsidP="00A85A58">
      <w:pPr>
        <w:pStyle w:val="aff"/>
      </w:pPr>
      <w:r>
        <w:t xml:space="preserve">Рисунок 4.2.1.1 Диаграмма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tbl>
      <w:tblPr>
        <w:tblpPr w:leftFromText="180" w:rightFromText="180" w:vertAnchor="text" w:horzAnchor="margin" w:tblpXSpec="center" w:tblpYSpec="cent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68"/>
        <w:gridCol w:w="4950"/>
      </w:tblGrid>
      <w:tr w:rsidR="00174717" w:rsidRPr="003979ED" w:rsidTr="003979ED">
        <w:tc>
          <w:tcPr>
            <w:tcW w:w="4068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lastRenderedPageBreak/>
              <w:t>Класс</w:t>
            </w:r>
          </w:p>
        </w:tc>
        <w:tc>
          <w:tcPr>
            <w:tcW w:w="4950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Интерфейс - расширения/Назначение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DDTEditor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Editor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DXMLConfiguration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Конструирование дизайна приложения. Управление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GUI</w:t>
            </w:r>
            <w:r w:rsidRPr="003979ED">
              <w:rPr>
                <w:rStyle w:val="af2"/>
                <w:rFonts w:eastAsia="Calibri"/>
                <w:b w:val="0"/>
              </w:rPr>
              <w:t xml:space="preserve"> объектами.</w:t>
            </w:r>
          </w:p>
        </w:tc>
      </w:tr>
      <w:tr w:rsidR="00174717" w:rsidRPr="003979ED" w:rsidTr="003979ED">
        <w:trPr>
          <w:trHeight w:val="402"/>
        </w:trPr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</w:rPr>
              <w:t>JFaceUtil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Набор Вспомогательных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 инструментов для редактора. Реализация </w:t>
            </w:r>
            <w:r w:rsidRPr="003979ED">
              <w:rPr>
                <w:rFonts w:eastAsia="Calibri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  <w:lang w:val="en-US"/>
              </w:rPr>
              <w:t>IPresentationReconciler</w:t>
            </w:r>
            <w:proofErr w:type="spellEnd"/>
            <w:r w:rsidRPr="003979ED">
              <w:rPr>
                <w:rStyle w:val="af2"/>
                <w:rFonts w:eastAsia="Calibri"/>
                <w:b w:val="0"/>
                <w:bCs w:val="0"/>
                <w:color w:val="00000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</w:rPr>
              <w:t xml:space="preserve">  - отображение документа.</w:t>
            </w:r>
          </w:p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</w:rPr>
              <w:t>RuleBasedPartitionScanner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 - обработка </w:t>
            </w:r>
            <w:proofErr w:type="spellStart"/>
            <w:r w:rsidRPr="003979ED">
              <w:rPr>
                <w:rFonts w:eastAsia="Calibri"/>
                <w:color w:val="000000"/>
              </w:rPr>
              <w:t>контента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документа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IJ3DXMLColorConstants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Интерфейс, используемый редактором для реализации  подсветки синтаксиса.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FFFFF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J3DXMLDocumentProvider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IDocumet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-Функция создания документа.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DDTWizardPage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newWizardPage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DDTPerspectiveFactory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Perspective</w:t>
            </w:r>
          </w:p>
        </w:tc>
      </w:tr>
    </w:tbl>
    <w:p w:rsidR="00395483" w:rsidRDefault="00395483" w:rsidP="00A85A58">
      <w:pPr>
        <w:pStyle w:val="aff"/>
      </w:pPr>
    </w:p>
    <w:p w:rsidR="00A85A58" w:rsidRPr="00574B20" w:rsidRDefault="00A85A58" w:rsidP="00A85A58">
      <w:pPr>
        <w:pStyle w:val="aff"/>
      </w:pPr>
      <w:r>
        <w:t xml:space="preserve">Таблица 4.2.1.1 Описание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p w:rsidR="00DB18BE" w:rsidRDefault="00DB18BE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2866D0" w:rsidRDefault="002866D0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F80995" w:rsidRDefault="00F80995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DB18BE" w:rsidRPr="00D14F93" w:rsidRDefault="00DB18BE" w:rsidP="00A90C7F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A90C7F" w:rsidRDefault="00D14F93" w:rsidP="003979ED">
      <w:pPr>
        <w:pStyle w:val="15"/>
        <w:numPr>
          <w:ilvl w:val="2"/>
          <w:numId w:val="20"/>
        </w:numPr>
        <w:spacing w:line="360" w:lineRule="auto"/>
        <w:rPr>
          <w:b/>
          <w:color w:val="000000"/>
          <w:shd w:val="clear" w:color="auto" w:fill="FFFFFF"/>
        </w:rPr>
      </w:pPr>
      <w:r w:rsidRPr="00174717"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>Схема интерфейса</w:t>
      </w:r>
    </w:p>
    <w:p w:rsidR="00DB18BE" w:rsidRPr="001607A0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После  старта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IDE</w:t>
      </w:r>
      <w:r w:rsidRPr="001607A0">
        <w:rPr>
          <w:sz w:val="28"/>
          <w:szCs w:val="28"/>
        </w:rPr>
        <w:t xml:space="preserve"> , пользователю станет доступен её </w:t>
      </w:r>
      <w:r w:rsidRPr="001607A0">
        <w:rPr>
          <w:sz w:val="28"/>
          <w:szCs w:val="28"/>
          <w:lang w:val="en-US"/>
        </w:rPr>
        <w:t>GUI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1).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04055" cy="3234690"/>
            <wp:effectExtent l="0" t="0" r="0" b="381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882" t="1665" r="11644" b="2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3C3236" w:rsidP="003C3236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.2.2.1</w:t>
      </w:r>
      <w:r w:rsidR="00DB18BE" w:rsidRPr="003C3236">
        <w:t xml:space="preserve"> </w:t>
      </w:r>
      <w:proofErr w:type="spellStart"/>
      <w:r w:rsidRPr="003C3236">
        <w:t>Workbench</w:t>
      </w:r>
      <w:proofErr w:type="spellEnd"/>
      <w:r w:rsidRPr="003C3236">
        <w:t xml:space="preserve"> в стандартной компоновке</w:t>
      </w:r>
    </w:p>
    <w:p w:rsidR="00DB18BE" w:rsidRPr="00DB18BE" w:rsidRDefault="00DB18BE" w:rsidP="00DB18BE"/>
    <w:p w:rsidR="00DB18BE" w:rsidRPr="00DB18BE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 желанию, пользователь может самостоятельно изменить перспективу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2.2.2</w:t>
      </w:r>
      <w:r w:rsidRPr="001607A0">
        <w:rPr>
          <w:sz w:val="28"/>
          <w:szCs w:val="28"/>
        </w:rPr>
        <w:t>).</w:t>
      </w:r>
    </w:p>
    <w:p w:rsidR="00DB18BE" w:rsidRPr="003C3236" w:rsidRDefault="00C50ECF" w:rsidP="003C3236">
      <w:pPr>
        <w:tabs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26610" cy="3453130"/>
            <wp:effectExtent l="0" t="0" r="254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 xml:space="preserve">.2.2.2 </w:t>
      </w:r>
      <w:r w:rsidRPr="003C3236">
        <w:t>Изменение перспективы (</w:t>
      </w:r>
      <w:proofErr w:type="spellStart"/>
      <w:r w:rsidRPr="003C3236">
        <w:t>Windows</w:t>
      </w:r>
      <w:proofErr w:type="spellEnd"/>
      <w:r w:rsidRPr="003C3236">
        <w:t xml:space="preserve"> -&gt; </w:t>
      </w:r>
      <w:proofErr w:type="spellStart"/>
      <w:r w:rsidRPr="003C3236">
        <w:t>Open</w:t>
      </w:r>
      <w:proofErr w:type="spellEnd"/>
      <w:r w:rsidRPr="003C3236">
        <w:t xml:space="preserve"> </w:t>
      </w:r>
      <w:proofErr w:type="spellStart"/>
      <w:r w:rsidRPr="003C3236">
        <w:t>Perspective</w:t>
      </w:r>
      <w:proofErr w:type="spellEnd"/>
      <w:r w:rsidRPr="003C3236">
        <w:t xml:space="preserve"> -&gt; Java3D DT)</w:t>
      </w:r>
    </w:p>
    <w:p w:rsidR="00A90C7F" w:rsidRPr="00A90C7F" w:rsidRDefault="00A90C7F" w:rsidP="00A90C7F"/>
    <w:p w:rsidR="00DB18BE" w:rsidRPr="001607A0" w:rsidRDefault="00DB18BE" w:rsidP="001D626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Перспектива </w:t>
      </w:r>
      <w:r w:rsidRPr="001607A0">
        <w:rPr>
          <w:sz w:val="28"/>
          <w:szCs w:val="28"/>
          <w:lang w:val="en-US"/>
        </w:rPr>
        <w:t>Java</w:t>
      </w:r>
      <w:r w:rsidRPr="001607A0">
        <w:rPr>
          <w:sz w:val="28"/>
          <w:szCs w:val="28"/>
        </w:rPr>
        <w:t>3</w:t>
      </w:r>
      <w:r w:rsidRPr="001607A0">
        <w:rPr>
          <w:sz w:val="28"/>
          <w:szCs w:val="28"/>
          <w:lang w:val="en-US"/>
        </w:rPr>
        <w:t>D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DT</w:t>
      </w:r>
      <w:r w:rsidRPr="001607A0">
        <w:rPr>
          <w:sz w:val="28"/>
          <w:szCs w:val="28"/>
        </w:rPr>
        <w:t xml:space="preserve">  компонует специализированные элементы как показано на рисунке</w:t>
      </w:r>
      <w:r w:rsidR="00A90C7F">
        <w:rPr>
          <w:sz w:val="28"/>
          <w:szCs w:val="28"/>
        </w:rPr>
        <w:t xml:space="preserve"> ниже</w:t>
      </w:r>
      <w:r w:rsidRPr="001607A0">
        <w:rPr>
          <w:sz w:val="28"/>
          <w:szCs w:val="28"/>
        </w:rPr>
        <w:t xml:space="preserve">. </w:t>
      </w:r>
    </w:p>
    <w:p w:rsidR="00DB18BE" w:rsidRPr="001607A0" w:rsidRDefault="00C50ECF" w:rsidP="003C3236">
      <w:pPr>
        <w:keepNext/>
        <w:tabs>
          <w:tab w:val="left" w:pos="0"/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85260" cy="3002280"/>
            <wp:effectExtent l="0" t="0" r="0" b="7620"/>
            <wp:docPr id="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3C3236" w:rsidRPr="003C3236">
        <w:t xml:space="preserve">5.2.2.3 </w:t>
      </w:r>
      <w:r w:rsidR="001D626E" w:rsidRPr="003C3236">
        <w:t>Компоновка перспективы</w:t>
      </w:r>
      <w:r w:rsidRPr="003C3236">
        <w:t xml:space="preserve"> </w:t>
      </w:r>
      <w:r w:rsidR="001D626E" w:rsidRPr="003C3236">
        <w:t>J3D DT</w:t>
      </w:r>
    </w:p>
    <w:p w:rsidR="004170DB" w:rsidRPr="003C3236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</w:p>
    <w:p w:rsidR="00DB18BE" w:rsidRPr="001607A0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нового сценария</w:t>
      </w:r>
      <w:r w:rsidR="00DB18BE" w:rsidRPr="00160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Java</w:t>
      </w:r>
      <w:r w:rsidR="00DB18BE" w:rsidRPr="001607A0">
        <w:rPr>
          <w:sz w:val="28"/>
          <w:szCs w:val="28"/>
        </w:rPr>
        <w:t>3</w:t>
      </w:r>
      <w:r w:rsidR="00DB18BE" w:rsidRPr="001607A0">
        <w:rPr>
          <w:sz w:val="28"/>
          <w:szCs w:val="28"/>
          <w:lang w:val="en-US"/>
        </w:rPr>
        <w:t>D</w:t>
      </w:r>
      <w:r w:rsidR="00DB18BE" w:rsidRPr="001607A0"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DT</w:t>
      </w:r>
      <w:r w:rsidR="00DB18BE" w:rsidRPr="001607A0">
        <w:rPr>
          <w:sz w:val="28"/>
          <w:szCs w:val="28"/>
        </w:rPr>
        <w:t xml:space="preserve">  пользователю необходимо воспользоваться специализированным мастером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</w:t>
      </w:r>
      <w:r w:rsidR="00DB18BE" w:rsidRPr="001607A0">
        <w:rPr>
          <w:sz w:val="28"/>
          <w:szCs w:val="28"/>
        </w:rPr>
        <w:t>.4).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21860" cy="3562350"/>
            <wp:effectExtent l="0" t="0" r="2540" b="0"/>
            <wp:docPr id="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.2.2.</w:t>
      </w:r>
      <w:r w:rsidRPr="003C3236">
        <w:t xml:space="preserve">4 Создание </w:t>
      </w:r>
      <w:proofErr w:type="spellStart"/>
      <w:r w:rsidRPr="003C3236">
        <w:t>JavaFX</w:t>
      </w:r>
      <w:proofErr w:type="spellEnd"/>
      <w:r w:rsidRPr="003C3236">
        <w:t xml:space="preserve"> проекта (</w:t>
      </w:r>
      <w:proofErr w:type="spellStart"/>
      <w:r w:rsidRPr="003C3236">
        <w:t>File</w:t>
      </w:r>
      <w:proofErr w:type="spellEnd"/>
      <w:r w:rsidRPr="003C3236">
        <w:t xml:space="preserve"> -&gt; </w:t>
      </w:r>
      <w:proofErr w:type="spellStart"/>
      <w:r w:rsidRPr="003C3236">
        <w:t>New</w:t>
      </w:r>
      <w:proofErr w:type="spellEnd"/>
      <w:r w:rsidRPr="003C3236">
        <w:t xml:space="preserve"> -&gt; </w:t>
      </w:r>
      <w:proofErr w:type="spellStart"/>
      <w:r w:rsidRPr="003C3236">
        <w:t>JavaFX</w:t>
      </w:r>
      <w:proofErr w:type="spellEnd"/>
      <w:r w:rsidRPr="003C3236">
        <w:t xml:space="preserve"> </w:t>
      </w:r>
      <w:proofErr w:type="spellStart"/>
      <w:r w:rsidRPr="003C3236">
        <w:t>Project</w:t>
      </w:r>
      <w:proofErr w:type="spellEnd"/>
      <w:r w:rsidRPr="003C3236">
        <w:t>)</w:t>
      </w:r>
    </w:p>
    <w:p w:rsidR="003C3236" w:rsidRPr="003C3236" w:rsidRDefault="003C3236" w:rsidP="003C3236"/>
    <w:p w:rsidR="00DB18BE" w:rsidRPr="00DB18BE" w:rsidRDefault="00DB18BE" w:rsidP="00F93389">
      <w:pPr>
        <w:tabs>
          <w:tab w:val="left" w:pos="0"/>
          <w:tab w:val="left" w:pos="90"/>
          <w:tab w:val="left" w:pos="810"/>
        </w:tabs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>В появившемся окне мастера, пользователь должен заполнить всю необходимую информацию о проекте, требуемую для его успешной инициализации, и нажать кнопку «</w:t>
      </w:r>
      <w:r w:rsidRPr="001607A0">
        <w:rPr>
          <w:sz w:val="28"/>
          <w:szCs w:val="28"/>
          <w:lang w:val="en-US"/>
        </w:rPr>
        <w:t>Finish</w:t>
      </w:r>
      <w:r w:rsidRPr="001607A0">
        <w:rPr>
          <w:sz w:val="28"/>
          <w:szCs w:val="28"/>
        </w:rPr>
        <w:t xml:space="preserve">»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5).</w:t>
      </w:r>
    </w:p>
    <w:p w:rsidR="00DB18BE" w:rsidRPr="001607A0" w:rsidRDefault="00C50ECF" w:rsidP="003C32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46201" cy="4080681"/>
            <wp:effectExtent l="0" t="0" r="254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39" cy="40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</w:t>
      </w:r>
      <w:r w:rsidRPr="003C3236">
        <w:t xml:space="preserve">.5 </w:t>
      </w:r>
      <w:r w:rsidR="00F93389" w:rsidRPr="003C3236">
        <w:t>Мастер создания нового сценария</w:t>
      </w:r>
      <w:r w:rsidRPr="003C3236">
        <w:t xml:space="preserve"> </w:t>
      </w:r>
    </w:p>
    <w:p w:rsidR="00F93389" w:rsidRDefault="00F93389" w:rsidP="00F93389">
      <w:pPr>
        <w:spacing w:line="360" w:lineRule="auto"/>
        <w:ind w:left="72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DB18BE" w:rsidRPr="001607A0" w:rsidRDefault="00DB18BE" w:rsidP="00F93389">
      <w:pPr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После успешной инициализации в рабочем пространстве будут создан файл сценария и класс </w:t>
      </w:r>
      <w:r w:rsidR="00F93389">
        <w:rPr>
          <w:sz w:val="28"/>
          <w:szCs w:val="28"/>
        </w:rPr>
        <w:t xml:space="preserve">контроллер (опционально). </w:t>
      </w:r>
      <w:proofErr w:type="gramStart"/>
      <w:r w:rsidR="00F93389">
        <w:rPr>
          <w:sz w:val="28"/>
          <w:szCs w:val="28"/>
        </w:rPr>
        <w:t xml:space="preserve">Также,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автоматически изменит текущую перспективу на специализированную и добавит в </w:t>
      </w:r>
      <w:proofErr w:type="spellStart"/>
      <w:r w:rsidRPr="001607A0">
        <w:rPr>
          <w:sz w:val="28"/>
          <w:szCs w:val="28"/>
          <w:lang w:val="en-US"/>
        </w:rPr>
        <w:t>classpath</w:t>
      </w:r>
      <w:proofErr w:type="spellEnd"/>
      <w:r w:rsidRPr="001607A0">
        <w:rPr>
          <w:sz w:val="28"/>
          <w:szCs w:val="28"/>
        </w:rPr>
        <w:t xml:space="preserve"> проекта дистрибутив компонента </w:t>
      </w:r>
      <w:r w:rsidR="002866D0">
        <w:rPr>
          <w:sz w:val="28"/>
          <w:szCs w:val="28"/>
        </w:rPr>
        <w:t>«</w:t>
      </w:r>
      <w:r w:rsidRPr="002866D0">
        <w:rPr>
          <w:sz w:val="28"/>
          <w:szCs w:val="28"/>
          <w:shd w:val="clear" w:color="auto" w:fill="FFFFFF"/>
          <w:lang w:val="en-US"/>
        </w:rPr>
        <w:t>J</w:t>
      </w:r>
      <w:r w:rsidRPr="002866D0">
        <w:rPr>
          <w:sz w:val="28"/>
          <w:szCs w:val="28"/>
          <w:shd w:val="clear" w:color="auto" w:fill="FFFFFF"/>
        </w:rPr>
        <w:t>3</w:t>
      </w:r>
      <w:r w:rsidRPr="002866D0">
        <w:rPr>
          <w:sz w:val="28"/>
          <w:szCs w:val="28"/>
          <w:shd w:val="clear" w:color="auto" w:fill="FFFFFF"/>
          <w:lang w:val="en-US"/>
        </w:rPr>
        <w:t>D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DT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Framework</w:t>
      </w:r>
      <w:r w:rsidR="003B0E6B">
        <w:rPr>
          <w:sz w:val="28"/>
          <w:szCs w:val="28"/>
          <w:shd w:val="clear" w:color="auto" w:fill="FFFFFF"/>
        </w:rPr>
        <w:t>»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6) .</w:t>
      </w:r>
      <w:proofErr w:type="gramEnd"/>
    </w:p>
    <w:p w:rsidR="00B0392D" w:rsidRDefault="00C50ECF" w:rsidP="00B0392D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47341" cy="4258101"/>
            <wp:effectExtent l="0" t="0" r="0" b="9525"/>
            <wp:docPr id="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17" cy="42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B0392D" w:rsidRDefault="00B0392D" w:rsidP="00B0392D">
      <w:pPr>
        <w:pStyle w:val="aff"/>
      </w:pPr>
      <w:r w:rsidRPr="00B0392D">
        <w:t xml:space="preserve">Рисунок </w:t>
      </w:r>
      <w:r w:rsidR="006F5E86">
        <w:t>4</w:t>
      </w:r>
      <w:r w:rsidRPr="00B0392D">
        <w:t xml:space="preserve">.2.2.6 Созданные мастером ресурсы </w:t>
      </w:r>
    </w:p>
    <w:p w:rsidR="00DB18BE" w:rsidRPr="001607A0" w:rsidRDefault="00DB18BE" w:rsidP="00F93389">
      <w:pPr>
        <w:keepNext/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Для управления сценарием, пользователю необходимо дважды кликнуть по его иконке, после чего данный файл будет открыт в специализированном редакторе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B0392D">
        <w:rPr>
          <w:sz w:val="28"/>
          <w:szCs w:val="28"/>
        </w:rPr>
        <w:t>2.2.7</w:t>
      </w:r>
      <w:r w:rsidRPr="001607A0">
        <w:rPr>
          <w:sz w:val="28"/>
          <w:szCs w:val="28"/>
        </w:rPr>
        <w:t xml:space="preserve">). </w:t>
      </w:r>
    </w:p>
    <w:p w:rsidR="00B0392D" w:rsidRDefault="00C50ECF" w:rsidP="00B0392D">
      <w:pPr>
        <w:keepNext/>
        <w:spacing w:line="360" w:lineRule="auto"/>
        <w:jc w:val="both"/>
      </w:pP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5882005" cy="4422140"/>
            <wp:effectExtent l="0" t="0" r="4445" b="0"/>
            <wp:docPr id="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3C3236" w:rsidRDefault="00B0392D" w:rsidP="00B0392D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</w:t>
      </w:r>
      <w:r>
        <w:t>.7</w:t>
      </w:r>
      <w:r w:rsidRPr="003C3236">
        <w:t xml:space="preserve"> </w:t>
      </w:r>
      <w:r>
        <w:t xml:space="preserve">Отображаемый редактором файл сценария </w:t>
      </w:r>
      <w:r w:rsidRPr="003C3236">
        <w:t xml:space="preserve"> </w:t>
      </w:r>
    </w:p>
    <w:p w:rsidR="00DB18BE" w:rsidRDefault="00DB18BE" w:rsidP="00DB18BE">
      <w:pPr>
        <w:pStyle w:val="15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D14F93" w:rsidRDefault="00D14F93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2"/>
          <w:sz w:val="32"/>
          <w:szCs w:val="32"/>
        </w:rPr>
      </w:pPr>
    </w:p>
    <w:p w:rsidR="0053047C" w:rsidRDefault="00C73A07" w:rsidP="00C83B97">
      <w:pPr>
        <w:pStyle w:val="1"/>
        <w:jc w:val="center"/>
        <w:rPr>
          <w:rStyle w:val="af2"/>
          <w:b/>
          <w:szCs w:val="28"/>
        </w:rPr>
      </w:pPr>
      <w:bookmarkStart w:id="57" w:name="_Toc324342784"/>
      <w:r w:rsidRPr="00C83B97">
        <w:rPr>
          <w:rStyle w:val="af2"/>
          <w:b/>
          <w:szCs w:val="28"/>
        </w:rPr>
        <w:lastRenderedPageBreak/>
        <w:t>ЗАКЛЮЧЕНИЕ</w:t>
      </w:r>
      <w:bookmarkEnd w:id="57"/>
    </w:p>
    <w:p w:rsidR="00391959" w:rsidRPr="00391959" w:rsidRDefault="00391959" w:rsidP="00391959"/>
    <w:p w:rsidR="009535D6" w:rsidRDefault="009535D6" w:rsidP="009535D6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В ходе проделанной работы, были изучены следующие технологии: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Java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Reflection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XML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XSD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Eclipse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PDE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F156AD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Java3D 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391959" w:rsidRPr="00127FDE" w:rsidRDefault="00F156AD" w:rsidP="00127FDE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 xml:space="preserve">CVS </w:t>
      </w:r>
      <w:proofErr w:type="spellStart"/>
      <w:r>
        <w:rPr>
          <w:rStyle w:val="af2"/>
          <w:b w:val="0"/>
          <w:sz w:val="28"/>
          <w:szCs w:val="28"/>
          <w:lang w:val="en-US"/>
        </w:rPr>
        <w:t>Git</w:t>
      </w:r>
      <w:proofErr w:type="spellEnd"/>
      <w:r w:rsidR="00FF4150">
        <w:rPr>
          <w:rStyle w:val="af2"/>
          <w:b w:val="0"/>
          <w:sz w:val="28"/>
          <w:szCs w:val="28"/>
          <w:lang w:val="en-US"/>
        </w:rPr>
        <w:t>.</w:t>
      </w:r>
    </w:p>
    <w:p w:rsidR="00F156AD" w:rsidRPr="001607A0" w:rsidRDefault="00F156AD" w:rsidP="00F156AD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Был разработан Фреймворк</w:t>
      </w:r>
      <w:r w:rsidRPr="00F156A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Java</w:t>
      </w:r>
      <w:r w:rsidRPr="00F156AD">
        <w:rPr>
          <w:rStyle w:val="af2"/>
          <w:b w:val="0"/>
          <w:sz w:val="28"/>
          <w:szCs w:val="28"/>
        </w:rPr>
        <w:t>3</w:t>
      </w:r>
      <w:r>
        <w:rPr>
          <w:rStyle w:val="af2"/>
          <w:b w:val="0"/>
          <w:sz w:val="28"/>
          <w:szCs w:val="28"/>
          <w:lang w:val="en-US"/>
        </w:rPr>
        <w:t>DDT</w:t>
      </w:r>
      <w:r w:rsidRPr="001607A0">
        <w:rPr>
          <w:rStyle w:val="af2"/>
          <w:b w:val="0"/>
          <w:sz w:val="28"/>
          <w:szCs w:val="28"/>
        </w:rPr>
        <w:t>,</w:t>
      </w:r>
      <w:r>
        <w:rPr>
          <w:rStyle w:val="af2"/>
          <w:b w:val="0"/>
          <w:sz w:val="28"/>
          <w:szCs w:val="28"/>
        </w:rPr>
        <w:t xml:space="preserve"> </w:t>
      </w:r>
      <w:r w:rsidRPr="001607A0">
        <w:rPr>
          <w:rStyle w:val="af2"/>
          <w:b w:val="0"/>
          <w:sz w:val="28"/>
          <w:szCs w:val="28"/>
        </w:rPr>
        <w:t xml:space="preserve">  который </w:t>
      </w:r>
      <w:r>
        <w:rPr>
          <w:rStyle w:val="af2"/>
          <w:b w:val="0"/>
          <w:sz w:val="28"/>
          <w:szCs w:val="28"/>
        </w:rPr>
        <w:t>позволяет</w:t>
      </w:r>
      <w:r w:rsidRPr="001607A0">
        <w:rPr>
          <w:rStyle w:val="af2"/>
          <w:b w:val="0"/>
          <w:sz w:val="28"/>
          <w:szCs w:val="28"/>
        </w:rPr>
        <w:t>:</w:t>
      </w:r>
    </w:p>
    <w:p w:rsidR="009535D6" w:rsidRPr="001607A0" w:rsidRDefault="00FF4150" w:rsidP="003979ED">
      <w:pPr>
        <w:pStyle w:val="af3"/>
        <w:numPr>
          <w:ilvl w:val="0"/>
          <w:numId w:val="18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>
        <w:rPr>
          <w:rStyle w:val="af2"/>
          <w:rFonts w:ascii="Times New Roman" w:hAnsi="Times New Roman"/>
          <w:b w:val="0"/>
          <w:sz w:val="28"/>
          <w:szCs w:val="28"/>
        </w:rPr>
        <w:t>з</w:t>
      </w:r>
      <w:r w:rsidR="009535D6" w:rsidRPr="001607A0">
        <w:rPr>
          <w:rStyle w:val="af2"/>
          <w:rFonts w:ascii="Times New Roman" w:hAnsi="Times New Roman"/>
          <w:b w:val="0"/>
          <w:sz w:val="28"/>
          <w:szCs w:val="28"/>
        </w:rPr>
        <w:t>агружать  графические объекты  по указанным сценариям;</w:t>
      </w:r>
    </w:p>
    <w:p w:rsidR="00391959" w:rsidRPr="00127FDE" w:rsidRDefault="00FF4150" w:rsidP="00127FDE">
      <w:pPr>
        <w:pStyle w:val="15"/>
        <w:numPr>
          <w:ilvl w:val="0"/>
          <w:numId w:val="18"/>
        </w:numPr>
        <w:spacing w:line="360" w:lineRule="auto"/>
        <w:ind w:left="0" w:firstLine="1080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проектировать </w:t>
      </w:r>
      <w:r w:rsidR="009535D6" w:rsidRPr="001607A0">
        <w:rPr>
          <w:color w:val="000000"/>
          <w:shd w:val="clear" w:color="auto" w:fill="FFFFFF"/>
        </w:rPr>
        <w:t xml:space="preserve">свои приложения на основе концепции </w:t>
      </w:r>
      <w:r w:rsidR="009535D6" w:rsidRPr="001607A0">
        <w:rPr>
          <w:color w:val="000000"/>
          <w:shd w:val="clear" w:color="auto" w:fill="FFFFFF"/>
          <w:lang w:val="en-US"/>
        </w:rPr>
        <w:t>MVC</w:t>
      </w:r>
      <w:r w:rsidR="009535D6" w:rsidRPr="001607A0">
        <w:rPr>
          <w:color w:val="000000"/>
          <w:shd w:val="clear" w:color="auto" w:fill="FFFFFF"/>
        </w:rPr>
        <w:t>.</w:t>
      </w:r>
    </w:p>
    <w:p w:rsidR="009535D6" w:rsidRPr="00F156AD" w:rsidRDefault="009535D6" w:rsidP="00F156AD">
      <w:pPr>
        <w:spacing w:line="360" w:lineRule="auto"/>
        <w:ind w:firstLine="1080"/>
        <w:jc w:val="both"/>
        <w:rPr>
          <w:rStyle w:val="af2"/>
          <w:b w:val="0"/>
          <w:sz w:val="28"/>
        </w:rPr>
      </w:pPr>
      <w:r w:rsidRPr="001607A0">
        <w:rPr>
          <w:rStyle w:val="af2"/>
          <w:b w:val="0"/>
          <w:sz w:val="28"/>
          <w:szCs w:val="28"/>
        </w:rPr>
        <w:t xml:space="preserve">Также </w:t>
      </w:r>
      <w:r w:rsidR="00F156AD">
        <w:rPr>
          <w:rStyle w:val="af2"/>
          <w:b w:val="0"/>
          <w:sz w:val="28"/>
          <w:szCs w:val="28"/>
        </w:rPr>
        <w:t>в рамках поставленной задачи был разработан</w:t>
      </w:r>
      <w:r w:rsidRPr="001607A0">
        <w:rPr>
          <w:rStyle w:val="af2"/>
          <w:b w:val="0"/>
          <w:sz w:val="28"/>
          <w:szCs w:val="28"/>
        </w:rPr>
        <w:t xml:space="preserve"> </w:t>
      </w:r>
      <w:proofErr w:type="spellStart"/>
      <w:r w:rsidRPr="001607A0">
        <w:rPr>
          <w:rStyle w:val="af2"/>
          <w:b w:val="0"/>
          <w:sz w:val="28"/>
          <w:szCs w:val="28"/>
        </w:rPr>
        <w:t>плагин</w:t>
      </w:r>
      <w:proofErr w:type="spellEnd"/>
      <w:r w:rsidRPr="001607A0">
        <w:rPr>
          <w:rStyle w:val="af2"/>
          <w:b w:val="0"/>
          <w:sz w:val="28"/>
          <w:szCs w:val="28"/>
        </w:rPr>
        <w:t xml:space="preserve"> для </w:t>
      </w:r>
      <w:r w:rsidRPr="001607A0">
        <w:rPr>
          <w:rStyle w:val="af2"/>
          <w:b w:val="0"/>
          <w:sz w:val="28"/>
          <w:szCs w:val="28"/>
          <w:lang w:val="en-US"/>
        </w:rPr>
        <w:t>Eclipse</w:t>
      </w:r>
      <w:r w:rsidR="00F156AD">
        <w:rPr>
          <w:rStyle w:val="af2"/>
          <w:b w:val="0"/>
          <w:sz w:val="28"/>
          <w:szCs w:val="28"/>
        </w:rPr>
        <w:t xml:space="preserve"> </w:t>
      </w:r>
      <w:r w:rsidR="00F156AD">
        <w:rPr>
          <w:rStyle w:val="af2"/>
          <w:b w:val="0"/>
          <w:sz w:val="28"/>
          <w:szCs w:val="28"/>
          <w:lang w:val="en-US"/>
        </w:rPr>
        <w:t>IDE</w:t>
      </w:r>
      <w:r w:rsidRPr="001607A0">
        <w:rPr>
          <w:rStyle w:val="af2"/>
          <w:b w:val="0"/>
          <w:sz w:val="28"/>
          <w:szCs w:val="28"/>
        </w:rPr>
        <w:t xml:space="preserve">, который, </w:t>
      </w:r>
      <w:r w:rsidR="00F156AD">
        <w:rPr>
          <w:rStyle w:val="af2"/>
          <w:b w:val="0"/>
          <w:sz w:val="28"/>
          <w:szCs w:val="28"/>
        </w:rPr>
        <w:t xml:space="preserve">используя </w:t>
      </w:r>
      <w:proofErr w:type="gramStart"/>
      <w:r w:rsidR="00F156AD">
        <w:rPr>
          <w:rStyle w:val="af2"/>
          <w:b w:val="0"/>
          <w:sz w:val="28"/>
          <w:szCs w:val="28"/>
        </w:rPr>
        <w:t>выше описанный</w:t>
      </w:r>
      <w:proofErr w:type="gramEnd"/>
      <w:r w:rsidR="00F156AD">
        <w:rPr>
          <w:rStyle w:val="af2"/>
          <w:b w:val="0"/>
          <w:sz w:val="28"/>
          <w:szCs w:val="28"/>
        </w:rPr>
        <w:t xml:space="preserve"> модуль</w:t>
      </w:r>
      <w:r w:rsidR="00F156AD">
        <w:rPr>
          <w:rStyle w:val="af2"/>
          <w:b w:val="0"/>
        </w:rPr>
        <w:t xml:space="preserve">, </w:t>
      </w:r>
      <w:r w:rsidR="00F156AD">
        <w:rPr>
          <w:rStyle w:val="af2"/>
          <w:b w:val="0"/>
          <w:sz w:val="28"/>
        </w:rPr>
        <w:t>позволяет пользователю</w:t>
      </w:r>
      <w:r w:rsidR="00362761">
        <w:rPr>
          <w:rStyle w:val="af2"/>
          <w:b w:val="0"/>
          <w:sz w:val="28"/>
        </w:rPr>
        <w:t xml:space="preserve"> следующие возможности по управлению </w:t>
      </w:r>
      <w:r w:rsidR="00362761">
        <w:rPr>
          <w:rStyle w:val="af2"/>
          <w:b w:val="0"/>
          <w:sz w:val="28"/>
          <w:lang w:val="en-US"/>
        </w:rPr>
        <w:t>Java3D-</w:t>
      </w:r>
      <w:r w:rsidR="00362761">
        <w:rPr>
          <w:rStyle w:val="af2"/>
          <w:b w:val="0"/>
          <w:sz w:val="28"/>
        </w:rPr>
        <w:t>сценариями</w:t>
      </w:r>
      <w:r w:rsidRPr="00F156AD">
        <w:rPr>
          <w:rStyle w:val="af2"/>
          <w:b w:val="0"/>
          <w:sz w:val="28"/>
        </w:rPr>
        <w:t>: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 xml:space="preserve">добавление </w:t>
      </w:r>
      <w:r w:rsidR="00362761" w:rsidRPr="001607A0">
        <w:rPr>
          <w:rStyle w:val="af2"/>
          <w:b w:val="0"/>
        </w:rPr>
        <w:t>с помощью специализированного мастера</w:t>
      </w:r>
      <w:r w:rsidR="00362761">
        <w:rPr>
          <w:rStyle w:val="af2"/>
          <w:b w:val="0"/>
        </w:rPr>
        <w:t xml:space="preserve"> фалов</w:t>
      </w:r>
      <w:r w:rsidR="009535D6" w:rsidRPr="001607A0">
        <w:rPr>
          <w:rStyle w:val="af2"/>
          <w:b w:val="0"/>
        </w:rPr>
        <w:t xml:space="preserve"> с  уникальным расширением</w:t>
      </w:r>
      <w:r w:rsidR="00362761">
        <w:rPr>
          <w:rStyle w:val="af2"/>
          <w:b w:val="0"/>
        </w:rPr>
        <w:t xml:space="preserve"> «.</w:t>
      </w:r>
      <w:r w:rsidR="00362761">
        <w:rPr>
          <w:rStyle w:val="af2"/>
          <w:b w:val="0"/>
          <w:lang w:val="en-US"/>
        </w:rPr>
        <w:t>j</w:t>
      </w:r>
      <w:r w:rsidR="00362761" w:rsidRPr="00362761">
        <w:rPr>
          <w:rStyle w:val="af2"/>
          <w:b w:val="0"/>
        </w:rPr>
        <w:t>3</w:t>
      </w:r>
      <w:proofErr w:type="spellStart"/>
      <w:r w:rsidR="00362761">
        <w:rPr>
          <w:rStyle w:val="af2"/>
          <w:b w:val="0"/>
          <w:lang w:val="en-US"/>
        </w:rPr>
        <w:t>dxml</w:t>
      </w:r>
      <w:proofErr w:type="spellEnd"/>
      <w:r w:rsidR="00362761">
        <w:rPr>
          <w:rStyle w:val="af2"/>
          <w:b w:val="0"/>
        </w:rPr>
        <w:t xml:space="preserve">» в </w:t>
      </w:r>
      <w:r w:rsidR="00362761">
        <w:rPr>
          <w:rStyle w:val="af2"/>
          <w:b w:val="0"/>
          <w:lang w:val="en-US"/>
        </w:rPr>
        <w:t>Java</w:t>
      </w:r>
      <w:r w:rsidR="00362761" w:rsidRPr="00362761">
        <w:rPr>
          <w:rStyle w:val="af2"/>
          <w:b w:val="0"/>
        </w:rPr>
        <w:t>-</w:t>
      </w:r>
      <w:r w:rsidR="00362761">
        <w:rPr>
          <w:rStyle w:val="af2"/>
          <w:b w:val="0"/>
        </w:rPr>
        <w:t>проект</w:t>
      </w:r>
      <w:r w:rsidR="009535D6" w:rsidRPr="001607A0">
        <w:rPr>
          <w:rStyle w:val="af2"/>
          <w:b w:val="0"/>
        </w:rPr>
        <w:t>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работ</w:t>
      </w:r>
      <w:r>
        <w:rPr>
          <w:rStyle w:val="af2"/>
          <w:b w:val="0"/>
        </w:rPr>
        <w:t>а</w:t>
      </w:r>
      <w:r w:rsidRPr="001607A0">
        <w:rPr>
          <w:rStyle w:val="af2"/>
          <w:b w:val="0"/>
        </w:rPr>
        <w:t xml:space="preserve"> </w:t>
      </w:r>
      <w:r>
        <w:rPr>
          <w:rStyle w:val="af2"/>
          <w:b w:val="0"/>
        </w:rPr>
        <w:t xml:space="preserve"> </w:t>
      </w:r>
      <w:r w:rsidR="00362761">
        <w:rPr>
          <w:rStyle w:val="af2"/>
          <w:b w:val="0"/>
        </w:rPr>
        <w:t xml:space="preserve">с файлом </w:t>
      </w:r>
      <w:r w:rsidR="009535D6" w:rsidRPr="001607A0">
        <w:rPr>
          <w:rStyle w:val="af2"/>
          <w:b w:val="0"/>
        </w:rPr>
        <w:t>в режиме активной специализированной перспективы;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редактирова</w:t>
      </w:r>
      <w:r>
        <w:rPr>
          <w:rStyle w:val="af2"/>
          <w:b w:val="0"/>
        </w:rPr>
        <w:t xml:space="preserve">ние  </w:t>
      </w:r>
      <w:r w:rsidR="00362761">
        <w:rPr>
          <w:rStyle w:val="af2"/>
          <w:b w:val="0"/>
        </w:rPr>
        <w:t xml:space="preserve">фала  </w:t>
      </w:r>
      <w:r w:rsidR="009535D6" w:rsidRPr="001607A0">
        <w:rPr>
          <w:rStyle w:val="af2"/>
          <w:b w:val="0"/>
        </w:rPr>
        <w:t>с помощью  специализированного редактора;</w:t>
      </w:r>
    </w:p>
    <w:p w:rsidR="00362761" w:rsidRPr="00127FDE" w:rsidRDefault="00FF4150" w:rsidP="00127FDE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>сохранение</w:t>
      </w:r>
      <w:r w:rsidRPr="001607A0">
        <w:rPr>
          <w:rStyle w:val="af2"/>
          <w:b w:val="0"/>
        </w:rPr>
        <w:t xml:space="preserve"> </w:t>
      </w:r>
      <w:r w:rsidR="009535D6" w:rsidRPr="001607A0">
        <w:rPr>
          <w:rStyle w:val="af2"/>
          <w:b w:val="0"/>
        </w:rPr>
        <w:t>и удаление файла.</w:t>
      </w:r>
    </w:p>
    <w:p w:rsidR="00362761" w:rsidRDefault="00391959" w:rsidP="00391959">
      <w:pPr>
        <w:pStyle w:val="15"/>
        <w:tabs>
          <w:tab w:val="left" w:pos="0"/>
          <w:tab w:val="left" w:pos="90"/>
          <w:tab w:val="left" w:pos="18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Н</w:t>
      </w:r>
      <w:r w:rsidR="00810C54">
        <w:rPr>
          <w:rStyle w:val="af2"/>
          <w:b w:val="0"/>
        </w:rPr>
        <w:t xml:space="preserve">а данный момент схема описания сценариев позволяет </w:t>
      </w:r>
      <w:r w:rsidR="00830C73">
        <w:rPr>
          <w:rStyle w:val="af2"/>
          <w:b w:val="0"/>
        </w:rPr>
        <w:t xml:space="preserve">использовать лишь небольшой спектр объектов платформы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, </w:t>
      </w:r>
      <w:r w:rsidR="00830C73">
        <w:rPr>
          <w:rStyle w:val="af2"/>
          <w:b w:val="0"/>
        </w:rPr>
        <w:t xml:space="preserve">но так как архитектура разработанного Фреймворка проектировалась с расчётом на будущее расширение функциональности и независимость от свойств самих объектов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  <w:lang w:val="en-US"/>
        </w:rPr>
        <w:t>API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</w:rPr>
        <w:t xml:space="preserve"> , дополнить спектр необходимыми декларациями объектов не составит труда.</w:t>
      </w:r>
    </w:p>
    <w:p w:rsidR="009535D6" w:rsidRPr="009535D6" w:rsidRDefault="009535D6" w:rsidP="009535D6"/>
    <w:p w:rsidR="0053047C" w:rsidRDefault="00C73A07" w:rsidP="001A4C8F">
      <w:pPr>
        <w:pStyle w:val="1"/>
        <w:ind w:firstLine="1080"/>
        <w:jc w:val="center"/>
        <w:rPr>
          <w:rStyle w:val="af2"/>
          <w:b/>
          <w:szCs w:val="28"/>
        </w:rPr>
      </w:pPr>
      <w:bookmarkStart w:id="58" w:name="_Toc324342785"/>
      <w:r w:rsidRPr="00C83B97">
        <w:rPr>
          <w:rStyle w:val="af2"/>
          <w:b/>
          <w:szCs w:val="28"/>
        </w:rPr>
        <w:lastRenderedPageBreak/>
        <w:t>СПИСОК ЛИТЕРАТУРЫ</w:t>
      </w:r>
      <w:bookmarkEnd w:id="58"/>
    </w:p>
    <w:p w:rsidR="001B2930" w:rsidRDefault="001B2930" w:rsidP="001A4C8F">
      <w:pPr>
        <w:ind w:firstLine="1080"/>
        <w:jc w:val="both"/>
      </w:pP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/>
        </w:rPr>
      </w:pPr>
      <w:r w:rsidRPr="001B2930">
        <w:rPr>
          <w:rFonts w:ascii="Times New Roman" w:hAnsi="Times New Roman"/>
          <w:sz w:val="28"/>
          <w:szCs w:val="28"/>
          <w:lang w:val="en-US"/>
        </w:rPr>
        <w:t xml:space="preserve">. Eric </w:t>
      </w:r>
      <w:proofErr w:type="spellStart"/>
      <w:r w:rsidRPr="001B2930">
        <w:rPr>
          <w:rFonts w:ascii="Times New Roman" w:hAnsi="Times New Roman"/>
          <w:sz w:val="28"/>
          <w:szCs w:val="28"/>
          <w:lang w:val="en-US"/>
        </w:rPr>
        <w:t>Clayberg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Dan </w:t>
      </w: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Rube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Pr="001B293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Eclipse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Plug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-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ins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, 3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rd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Edition</w:t>
      </w:r>
      <w:proofErr w:type="gramStart"/>
      <w:r w:rsidRPr="001A4C8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Addison-Wesley, 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2008</w:t>
      </w:r>
      <w:r w:rsidR="00D73D86">
        <w:rPr>
          <w:rFonts w:ascii="Times New Roman" w:hAnsi="Times New Roman"/>
          <w:sz w:val="28"/>
          <w:szCs w:val="28"/>
          <w:lang w:val="en-US"/>
        </w:rPr>
        <w:t>. – 832 c.</w:t>
      </w: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Jeff </w:t>
      </w:r>
      <w:proofErr w:type="spellStart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McAffer</w:t>
      </w:r>
      <w:proofErr w:type="spellEnd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Jean-Michel Lemieux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Eclipse Rich Client Platform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2nd</w:t>
      </w:r>
      <w:proofErr w:type="gram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Edition,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2010.</w:t>
      </w:r>
      <w:r w:rsidR="00D73D86">
        <w:rPr>
          <w:rFonts w:ascii="Times New Roman" w:hAnsi="Times New Roman"/>
          <w:sz w:val="28"/>
          <w:szCs w:val="28"/>
          <w:lang w:val="en-US"/>
        </w:rPr>
        <w:t xml:space="preserve"> – 534 c</w:t>
      </w:r>
      <w:r w:rsidR="001B2930"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742CDB" w:rsidRPr="00742CD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Askar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Rahimberdiev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.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Project Eclipse. -</w:t>
      </w:r>
      <w:r w:rsidR="001B2930" w:rsidRPr="00742CD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1B2930"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RSDN Magazine #4, 2004.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– (</w:t>
      </w:r>
      <w:hyperlink r:id="rId29" w:history="1">
        <w:r w:rsidRPr="00742CDB">
          <w:rPr>
            <w:rFonts w:ascii="Times New Roman" w:hAnsi="Times New Roman"/>
            <w:sz w:val="28"/>
            <w:lang w:val="en-US"/>
          </w:rPr>
          <w:t>http://www.rsdn.ru/?article/devtools/eclipse_plugins.xml</w:t>
        </w:r>
      </w:hyperlink>
      <w:r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>)</w:t>
      </w:r>
    </w:p>
    <w:p w:rsidR="00742CDB" w:rsidRPr="00347E7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eastAsia="ru-RU"/>
        </w:rPr>
      </w:pPr>
      <w:r>
        <w:rPr>
          <w:rStyle w:val="value"/>
          <w:rFonts w:ascii="Times New Roman" w:hAnsi="Times New Roman"/>
          <w:sz w:val="28"/>
          <w:szCs w:val="28"/>
          <w:lang w:eastAsia="ru-RU"/>
        </w:rPr>
        <w:t>Александр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Цимбал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Разработка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Style w:val="value"/>
          <w:rFonts w:ascii="Times New Roman" w:hAnsi="Times New Roman"/>
          <w:sz w:val="28"/>
          <w:szCs w:val="28"/>
          <w:lang w:eastAsia="ru-RU"/>
        </w:rPr>
        <w:t>плагинов</w:t>
      </w:r>
      <w:proofErr w:type="spellEnd"/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для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Eclipse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IDE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 w:rsidRPr="00347E7B">
        <w:rPr>
          <w:rFonts w:ascii="Times New Roman" w:hAnsi="Times New Roman"/>
          <w:sz w:val="28"/>
          <w:szCs w:val="28"/>
          <w:lang w:eastAsia="ru-RU"/>
        </w:rPr>
        <w:t>-</w:t>
      </w:r>
      <w:r w:rsidRPr="00347E7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RSDN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Magazine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#1, 2008. – (</w:t>
      </w:r>
      <w:r w:rsidRPr="00742CDB">
        <w:rPr>
          <w:rFonts w:ascii="Times New Roman" w:hAnsi="Times New Roman"/>
          <w:sz w:val="28"/>
          <w:lang w:val="en-US"/>
        </w:rPr>
        <w:t>http</w:t>
      </w:r>
      <w:r w:rsidRPr="00347E7B">
        <w:rPr>
          <w:rFonts w:ascii="Times New Roman" w:hAnsi="Times New Roman"/>
          <w:sz w:val="28"/>
        </w:rPr>
        <w:t>://</w:t>
      </w:r>
      <w:r w:rsidRPr="00742CDB">
        <w:rPr>
          <w:rFonts w:ascii="Times New Roman" w:hAnsi="Times New Roman"/>
          <w:sz w:val="28"/>
          <w:lang w:val="en-US"/>
        </w:rPr>
        <w:t>www</w:t>
      </w:r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rsdn</w:t>
      </w:r>
      <w:proofErr w:type="spellEnd"/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ru</w:t>
      </w:r>
      <w:proofErr w:type="spellEnd"/>
      <w:r w:rsidRPr="00347E7B">
        <w:rPr>
          <w:rFonts w:ascii="Times New Roman" w:hAnsi="Times New Roman"/>
          <w:sz w:val="28"/>
        </w:rPr>
        <w:t>/?</w:t>
      </w:r>
      <w:r w:rsidRPr="00742CDB">
        <w:rPr>
          <w:rFonts w:ascii="Times New Roman" w:hAnsi="Times New Roman"/>
          <w:sz w:val="28"/>
          <w:lang w:val="en-US"/>
        </w:rPr>
        <w:t>article</w:t>
      </w:r>
      <w:r w:rsidRPr="00347E7B">
        <w:rPr>
          <w:rFonts w:ascii="Times New Roman" w:hAnsi="Times New Roman"/>
          <w:sz w:val="28"/>
        </w:rPr>
        <w:t>/</w:t>
      </w:r>
      <w:proofErr w:type="spellStart"/>
      <w:r w:rsidRPr="00742CDB">
        <w:rPr>
          <w:rFonts w:ascii="Times New Roman" w:hAnsi="Times New Roman"/>
          <w:sz w:val="28"/>
          <w:lang w:val="en-US"/>
        </w:rPr>
        <w:t>devtools</w:t>
      </w:r>
      <w:proofErr w:type="spellEnd"/>
      <w:r w:rsidRPr="00347E7B">
        <w:rPr>
          <w:rFonts w:ascii="Times New Roman" w:hAnsi="Times New Roman"/>
          <w:sz w:val="28"/>
        </w:rPr>
        <w:t>/</w:t>
      </w:r>
      <w:r w:rsidRPr="00742CDB">
        <w:rPr>
          <w:rFonts w:ascii="Times New Roman" w:hAnsi="Times New Roman"/>
          <w:sz w:val="28"/>
          <w:lang w:val="en-US"/>
        </w:rPr>
        <w:t>eclipse</w:t>
      </w:r>
      <w:r w:rsidRPr="00347E7B">
        <w:rPr>
          <w:rFonts w:ascii="Times New Roman" w:hAnsi="Times New Roman"/>
          <w:sz w:val="28"/>
        </w:rPr>
        <w:t>_</w:t>
      </w:r>
      <w:proofErr w:type="spellStart"/>
      <w:r w:rsidRPr="00742CDB">
        <w:rPr>
          <w:rFonts w:ascii="Times New Roman" w:hAnsi="Times New Roman"/>
          <w:sz w:val="28"/>
          <w:lang w:val="en-US"/>
        </w:rPr>
        <w:t>plugins</w:t>
      </w:r>
      <w:proofErr w:type="spellEnd"/>
      <w:r w:rsidRPr="00347E7B">
        <w:rPr>
          <w:rFonts w:ascii="Times New Roman" w:hAnsi="Times New Roman"/>
          <w:sz w:val="28"/>
        </w:rPr>
        <w:t>.</w:t>
      </w:r>
      <w:r w:rsidRPr="00742CDB">
        <w:rPr>
          <w:rFonts w:ascii="Times New Roman" w:hAnsi="Times New Roman"/>
          <w:sz w:val="28"/>
          <w:lang w:val="en-US"/>
        </w:rPr>
        <w:t>xml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>)</w:t>
      </w:r>
    </w:p>
    <w:p w:rsidR="001B2930" w:rsidRPr="00742CDB" w:rsidRDefault="001B2930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742CDB">
        <w:rPr>
          <w:rFonts w:ascii="Times New Roman" w:hAnsi="Times New Roman"/>
          <w:sz w:val="28"/>
          <w:szCs w:val="28"/>
          <w:lang w:val="en-US"/>
        </w:rPr>
        <w:t>Eclipse Help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742C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7253" w:rsidRPr="00742CDB">
        <w:rPr>
          <w:rFonts w:ascii="Times New Roman" w:hAnsi="Times New Roman"/>
          <w:sz w:val="28"/>
          <w:szCs w:val="28"/>
          <w:lang w:val="en-US"/>
        </w:rPr>
        <w:t>– (</w:t>
      </w:r>
      <w:r w:rsidRPr="00742CDB">
        <w:rPr>
          <w:rFonts w:ascii="Times New Roman" w:hAnsi="Times New Roman"/>
          <w:sz w:val="28"/>
          <w:szCs w:val="28"/>
          <w:lang w:val="en-US"/>
        </w:rPr>
        <w:t>http://help.eclipse.org/indigo/index.js</w:t>
      </w:r>
      <w:r w:rsidR="00D73D86">
        <w:rPr>
          <w:rFonts w:ascii="Times New Roman" w:hAnsi="Times New Roman"/>
          <w:sz w:val="28"/>
          <w:szCs w:val="28"/>
          <w:lang w:val="en-US"/>
        </w:rPr>
        <w:t>p)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Lars Vogel. </w:t>
      </w:r>
      <w:proofErr w:type="spellStart"/>
      <w:r w:rsidR="001B2930"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&amp; RCP Eclipse Development</w:t>
      </w:r>
      <w:r>
        <w:rPr>
          <w:rFonts w:ascii="Times New Roman" w:hAnsi="Times New Roman"/>
          <w:sz w:val="28"/>
          <w:szCs w:val="28"/>
          <w:lang w:val="en-US"/>
        </w:rPr>
        <w:t>. –(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http://www.vogella.de/eclipse.htm</w:t>
      </w:r>
      <w:r>
        <w:rPr>
          <w:rFonts w:ascii="Times New Roman" w:hAnsi="Times New Roman"/>
          <w:sz w:val="28"/>
          <w:szCs w:val="28"/>
          <w:lang w:val="en-US"/>
        </w:rPr>
        <w:t>l)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Oracle (SUN).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Java3D API Tutorial</w:t>
      </w:r>
      <w:r>
        <w:rPr>
          <w:rFonts w:ascii="Times New Roman" w:hAnsi="Times New Roman"/>
          <w:sz w:val="28"/>
          <w:szCs w:val="28"/>
          <w:lang w:val="en-US"/>
        </w:rPr>
        <w:t>. – 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http://java.sun.com/</w:t>
      </w:r>
      <w:r>
        <w:rPr>
          <w:rFonts w:ascii="Times New Roman" w:hAnsi="Times New Roman"/>
          <w:sz w:val="28"/>
          <w:szCs w:val="28"/>
          <w:lang w:val="en-US"/>
        </w:rPr>
        <w:t>developer/onlineTraining/java3d)</w:t>
      </w:r>
    </w:p>
    <w:p w:rsidR="001B2930" w:rsidRPr="00567253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567253">
        <w:rPr>
          <w:rFonts w:ascii="Times New Roman" w:hAnsi="Times New Roman"/>
          <w:sz w:val="28"/>
          <w:szCs w:val="28"/>
          <w:lang w:val="en-US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API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607A0">
        <w:rPr>
          <w:rFonts w:ascii="Times New Roman" w:hAnsi="Times New Roman"/>
          <w:sz w:val="28"/>
          <w:szCs w:val="28"/>
          <w:lang w:val="en-US"/>
        </w:rPr>
        <w:t>Tutorial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567253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http://www.java3d.org/tutorial.html</w:t>
      </w:r>
      <w:r w:rsidR="00567253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eastAsia="ru-RU"/>
        </w:rPr>
      </w:pPr>
      <w:r w:rsidRPr="001607A0">
        <w:rPr>
          <w:rFonts w:ascii="Times New Roman" w:hAnsi="Times New Roman"/>
          <w:sz w:val="28"/>
          <w:szCs w:val="28"/>
        </w:rPr>
        <w:t>Александр Печерский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="00927ADF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 xml:space="preserve">Язык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="00927ADF">
        <w:rPr>
          <w:rFonts w:ascii="Times New Roman" w:hAnsi="Times New Roman"/>
          <w:sz w:val="28"/>
          <w:szCs w:val="28"/>
        </w:rPr>
        <w:t xml:space="preserve"> – практическое введение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="00D73D86" w:rsidRPr="00D73D86">
        <w:rPr>
          <w:rFonts w:ascii="Times New Roman" w:hAnsi="Times New Roman"/>
          <w:sz w:val="28"/>
          <w:szCs w:val="28"/>
        </w:rPr>
        <w:t xml:space="preserve">- </w:t>
      </w:r>
      <w:r w:rsidR="00927ADF" w:rsidRPr="00927ADF">
        <w:rPr>
          <w:rFonts w:ascii="Times New Roman" w:hAnsi="Times New Roman"/>
          <w:sz w:val="28"/>
          <w:szCs w:val="28"/>
        </w:rPr>
        <w:t>(</w:t>
      </w:r>
      <w:r w:rsidRPr="00927ADF">
        <w:rPr>
          <w:rFonts w:ascii="Times New Roman" w:hAnsi="Times New Roman"/>
          <w:sz w:val="28"/>
          <w:szCs w:val="28"/>
          <w:lang w:val="en-US"/>
        </w:rPr>
        <w:t>http</w:t>
      </w:r>
      <w:r w:rsidRPr="00927ADF">
        <w:rPr>
          <w:rFonts w:ascii="Times New Roman" w:hAnsi="Times New Roman"/>
          <w:sz w:val="28"/>
          <w:szCs w:val="28"/>
        </w:rPr>
        <w:t>://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citforum</w:t>
      </w:r>
      <w:proofErr w:type="spellEnd"/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internet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index</w:t>
      </w:r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shtml</w:t>
      </w:r>
      <w:proofErr w:type="spellEnd"/>
      <w:r w:rsidR="00927ADF" w:rsidRPr="00927ADF">
        <w:rPr>
          <w:rFonts w:ascii="Times New Roman" w:hAnsi="Times New Roman"/>
          <w:sz w:val="28"/>
          <w:szCs w:val="28"/>
          <w:lang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MSDN</w:t>
      </w:r>
      <w:r w:rsidRPr="00927ADF">
        <w:rPr>
          <w:rFonts w:ascii="Times New Roman" w:hAnsi="Times New Roman"/>
          <w:sz w:val="28"/>
          <w:szCs w:val="28"/>
          <w:lang w:val="en-US"/>
        </w:rPr>
        <w:t>-</w:t>
      </w: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Standards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Reference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– (</w:t>
      </w:r>
      <w:r w:rsidRPr="00927ADF">
        <w:rPr>
          <w:rFonts w:ascii="Times New Roman" w:hAnsi="Times New Roman"/>
          <w:sz w:val="28"/>
          <w:szCs w:val="28"/>
          <w:lang w:val="en-US"/>
        </w:rPr>
        <w:t>http://msdn.microsoft.com/ru-ru/library/ms256177(v=vs.90).aspx</w:t>
      </w:r>
      <w:r w:rsidR="00927ADF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Oracle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Java TM Tutorials, </w:t>
      </w:r>
      <w:r w:rsidRPr="001607A0">
        <w:rPr>
          <w:rFonts w:ascii="Times New Roman" w:hAnsi="Times New Roman"/>
          <w:sz w:val="28"/>
          <w:szCs w:val="28"/>
          <w:lang w:val="en-US"/>
        </w:rPr>
        <w:t>Reflection API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927ADF">
        <w:rPr>
          <w:rFonts w:ascii="Times New Roman" w:hAnsi="Times New Roman"/>
          <w:sz w:val="28"/>
          <w:szCs w:val="28"/>
          <w:lang w:val="en-US"/>
        </w:rPr>
        <w:t>http://docs.oracle.com/javase/tutorial/reflect/index.html</w:t>
      </w:r>
      <w:r w:rsidR="00927ADF"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>)</w:t>
      </w: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Pr="00A351EF" w:rsidRDefault="00C73A07" w:rsidP="00C83B97">
      <w:pPr>
        <w:pStyle w:val="1"/>
        <w:jc w:val="center"/>
        <w:rPr>
          <w:rStyle w:val="af2"/>
          <w:b/>
          <w:szCs w:val="28"/>
          <w:lang w:val="en-US"/>
        </w:rPr>
      </w:pPr>
      <w:bookmarkStart w:id="59" w:name="_Toc324342786"/>
      <w:r w:rsidRPr="00C83B97">
        <w:rPr>
          <w:rStyle w:val="af2"/>
          <w:b/>
          <w:szCs w:val="28"/>
        </w:rPr>
        <w:lastRenderedPageBreak/>
        <w:t>ПРИЛОЖЕНИ</w:t>
      </w:r>
      <w:bookmarkEnd w:id="59"/>
      <w:r w:rsidR="00F80995">
        <w:rPr>
          <w:rStyle w:val="af2"/>
          <w:b/>
          <w:szCs w:val="28"/>
        </w:rPr>
        <w:t>Е</w:t>
      </w:r>
      <w:r w:rsidR="00F80995" w:rsidRPr="009C5388">
        <w:rPr>
          <w:rStyle w:val="af2"/>
          <w:b/>
          <w:szCs w:val="28"/>
          <w:lang w:val="en-US"/>
        </w:rPr>
        <w:t xml:space="preserve"> 1. </w:t>
      </w:r>
      <w:r w:rsidR="00D75876">
        <w:rPr>
          <w:rStyle w:val="af2"/>
          <w:b/>
          <w:szCs w:val="28"/>
          <w:lang w:val="en-US"/>
        </w:rPr>
        <w:t xml:space="preserve">J3d.xsd </w:t>
      </w: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proofErr w:type="gramStart"/>
      <w:r w:rsidRPr="00D75876">
        <w:rPr>
          <w:sz w:val="28"/>
          <w:szCs w:val="28"/>
          <w:lang w:val="en-US" w:eastAsia="ru-RU"/>
        </w:rPr>
        <w:t>&lt;?xml</w:t>
      </w:r>
      <w:proofErr w:type="gramEnd"/>
      <w:r w:rsidRPr="00D75876">
        <w:rPr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sz w:val="28"/>
          <w:szCs w:val="28"/>
          <w:lang w:val="en-US" w:eastAsia="ru-RU"/>
        </w:rPr>
        <w:t>xmlns:xs</w:t>
      </w:r>
      <w:proofErr w:type="spellEnd"/>
      <w:r w:rsidRPr="00D75876">
        <w:rPr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="unqualified" 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name="scenario"&gt;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      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name="Canvas3D"&gt;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controllerClass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refKeyTyped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refKeyPressed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refKeyReleased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name="children"&gt;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ref="Sphere"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ref="Capability"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name="Transform3D"&gt;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ref="Translation"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name="Capability"&gt;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name="value"/&gt;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name="Translation"&gt;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name="Vector3f"&gt;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name="Cylinder"&gt;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name="Sphere"&gt;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 type="</w:t>
      </w:r>
      <w:proofErr w:type="spellStart"/>
      <w:r w:rsidRPr="00D75876">
        <w:rPr>
          <w:sz w:val="28"/>
          <w:szCs w:val="28"/>
          <w:lang w:val="en-US" w:eastAsia="ru-RU"/>
        </w:rPr>
        <w:t>xs:float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  <w:t xml:space="preserve">  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name="Color3f"&gt;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name="g"/&gt;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name="b"/&gt;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ref="Point3d"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name="Point3d"&gt;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28"/>
          <w:szCs w:val="28"/>
          <w:lang w:val="en-US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P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D75876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bookmarkStart w:id="60" w:name="_Toc316559405"/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2. </w:t>
      </w:r>
      <w:r w:rsidR="00D75876">
        <w:rPr>
          <w:rStyle w:val="af2"/>
          <w:b/>
          <w:szCs w:val="28"/>
          <w:lang w:val="en-US"/>
        </w:rPr>
        <w:t>Config.xsd</w:t>
      </w:r>
    </w:p>
    <w:p w:rsidR="00FB7F8F" w:rsidRPr="00D75876" w:rsidRDefault="00FB7F8F" w:rsidP="00FB7F8F">
      <w:pPr>
        <w:rPr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xmlns:xs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="qualified"&gt;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name="configurations"&gt;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-element"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-element"&gt;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ref="type"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name="type"&gt;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choice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ref="class"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:choice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name="class"&gt;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ref="constructor"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ref="static-field"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ref="static-getter"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typeOfElement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name="controller"&gt;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nameArgType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nameOfAction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name="handler"&gt;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 = "property" 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handlerName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D75876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name="static-field"&gt;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nameOfField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name="static-getter"&gt;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argumentType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name="bind-property"&gt;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name="constructor"&gt;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347E7B" w:rsidRDefault="00FB7F8F" w:rsidP="00FB7F8F">
      <w:pPr>
        <w:rPr>
          <w:lang w:val="en-US"/>
        </w:rPr>
      </w:pPr>
    </w:p>
    <w:p w:rsidR="00FB7F8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3. </w:t>
      </w:r>
      <w:proofErr w:type="spellStart"/>
      <w:r>
        <w:rPr>
          <w:rStyle w:val="af2"/>
          <w:b/>
          <w:szCs w:val="28"/>
          <w:lang w:val="en-US"/>
        </w:rPr>
        <w:t>Manifest.mf</w:t>
      </w:r>
      <w:proofErr w:type="spellEnd"/>
    </w:p>
    <w:p w:rsidR="00FB7F8F" w:rsidRPr="00FB7F8F" w:rsidRDefault="00FB7F8F" w:rsidP="00FB7F8F">
      <w:pPr>
        <w:rPr>
          <w:lang w:val="en-US"/>
        </w:rPr>
      </w:pP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Manifest-Version: 1.0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2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Bundle-Name: PluginJ3DDevT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SymbolicName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PluginJ3DDevT;</w:t>
      </w:r>
      <w:r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singleton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:=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true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Bundle-Version: 1.0.0.qualifier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Bundle-Activator: pluginj3ddevt.Activator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Bundle-Vendor: Ivan Petrushin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Require-Bundle: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org.eclipse.core.runtime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org.eclipse.core.expressions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-version="3.4.300",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org.eclipse.core.resources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-version="3.7.101",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org.eclipse.jdt.core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-version="3.7.3",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org.eclipse.ui.ide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org.eclipse.jface.text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org.eclipse.jdt.ui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org.eclipse.ui.console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-version="3.5.100"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RequiredExecutionEnvironment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JavaSE-1.7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ActivationPolicy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lazy</w:t>
      </w:r>
    </w:p>
    <w:p w:rsid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B7F8F" w:rsidRPr="00FB7F8F" w:rsidRDefault="00FB7F8F" w:rsidP="00FB7F8F">
      <w:pPr>
        <w:rPr>
          <w:lang w:val="en-US"/>
        </w:rPr>
      </w:pPr>
    </w:p>
    <w:p w:rsidR="00FB7F8F" w:rsidRDefault="00FB7F8F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Pr="00FB7F8F" w:rsidRDefault="00D75876" w:rsidP="00FB7F8F">
      <w:pPr>
        <w:rPr>
          <w:lang w:val="en-US"/>
        </w:rPr>
      </w:pPr>
    </w:p>
    <w:p w:rsidR="00FB7F8F" w:rsidRPr="00A351E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9C5388">
        <w:rPr>
          <w:rStyle w:val="af2"/>
          <w:b/>
          <w:szCs w:val="28"/>
          <w:lang w:val="en-US"/>
        </w:rPr>
        <w:t xml:space="preserve"> 4.</w:t>
      </w:r>
      <w:r w:rsidR="00D75876">
        <w:rPr>
          <w:rStyle w:val="af2"/>
          <w:b/>
          <w:szCs w:val="28"/>
          <w:lang w:val="en-US"/>
        </w:rPr>
        <w:t>Plugin.xml</w:t>
      </w:r>
    </w:p>
    <w:p w:rsidR="00FB7F8F" w:rsidRPr="009C5388" w:rsidRDefault="00FB7F8F" w:rsidP="00FB7F8F">
      <w:pPr>
        <w:rPr>
          <w:lang w:val="en-US"/>
        </w:rPr>
      </w:pPr>
    </w:p>
    <w:p w:rsidR="00FB7F8F" w:rsidRPr="009C5388" w:rsidRDefault="00FB7F8F" w:rsidP="00FB7F8F">
      <w:pPr>
        <w:rPr>
          <w:lang w:val="en-US"/>
        </w:rPr>
      </w:pPr>
    </w:p>
    <w:bookmarkEnd w:id="60"/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version="1.0" encoding="UTF-8"?&gt;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&lt;?eclipse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version="3.4"?&gt;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&lt;editor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="edu.vsu.cs.petrushin_i_a.j3ddtplugin.editors.j3dxml_editor.J3DXMLEditor"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contributorClass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="org.eclipse.ui.texteditor.BasicTextEditorActionContributor"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default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="false"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extensions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="PluginJ3DDevT.editorJ3DXML"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 Editor"&gt;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&lt;/editor&gt;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org.eclipse.ui.newWizards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&lt;category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&lt;/category&gt;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&lt;wizard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category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="edu.vsu.cs.petrushin_i_a.j3ddtplugin.wizards.create_scenario.J3DDTWizard"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finalPerspective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="PluginJ3DDevT.wizardJ3DDT"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 Scenario 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preferredPerspectives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&lt;/wizard&gt;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org.eclipse.ui.perspectives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&lt;perspective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lastRenderedPageBreak/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="edu.vsu.cs.petrushin_i_a.j3ddtplugin.perspective.J3DDTPerspectiveFactory"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="Java3DXML 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&lt;/perspective&gt;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30"/>
      <w:footerReference w:type="default" r:id="rId31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A7E" w:rsidRDefault="00D63A7E">
      <w:r>
        <w:separator/>
      </w:r>
    </w:p>
  </w:endnote>
  <w:endnote w:type="continuationSeparator" w:id="0">
    <w:p w:rsidR="00D63A7E" w:rsidRDefault="00D63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D1E" w:rsidRDefault="005C3D1E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C3D1E" w:rsidRDefault="005C3D1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D1E" w:rsidRDefault="005C3D1E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05442">
      <w:rPr>
        <w:rStyle w:val="a4"/>
        <w:noProof/>
      </w:rPr>
      <w:t>8</w:t>
    </w:r>
    <w:r>
      <w:rPr>
        <w:rStyle w:val="a4"/>
      </w:rPr>
      <w:fldChar w:fldCharType="end"/>
    </w:r>
  </w:p>
  <w:p w:rsidR="005C3D1E" w:rsidRDefault="005C3D1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A7E" w:rsidRDefault="00D63A7E">
      <w:r>
        <w:separator/>
      </w:r>
    </w:p>
  </w:footnote>
  <w:footnote w:type="continuationSeparator" w:id="0">
    <w:p w:rsidR="00D63A7E" w:rsidRDefault="00D63A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7A3171D"/>
    <w:multiLevelType w:val="hybridMultilevel"/>
    <w:tmpl w:val="BA748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FED2199"/>
    <w:multiLevelType w:val="multilevel"/>
    <w:tmpl w:val="33827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>
    <w:nsid w:val="1F0237E9"/>
    <w:multiLevelType w:val="hybridMultilevel"/>
    <w:tmpl w:val="66E0080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2B08115F"/>
    <w:multiLevelType w:val="multilevel"/>
    <w:tmpl w:val="5D0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BB92486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596B5D"/>
    <w:multiLevelType w:val="hybridMultilevel"/>
    <w:tmpl w:val="524A7A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40AA6D54"/>
    <w:multiLevelType w:val="hybridMultilevel"/>
    <w:tmpl w:val="5AEC90C6"/>
    <w:lvl w:ilvl="0" w:tplc="A21C74C0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46766B2"/>
    <w:multiLevelType w:val="hybridMultilevel"/>
    <w:tmpl w:val="FB768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192A3D"/>
    <w:multiLevelType w:val="hybridMultilevel"/>
    <w:tmpl w:val="54CCA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1B46F8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8C6E5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>
    <w:nsid w:val="548777D5"/>
    <w:multiLevelType w:val="hybridMultilevel"/>
    <w:tmpl w:val="ED5ECC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D763F3E"/>
    <w:multiLevelType w:val="hybridMultilevel"/>
    <w:tmpl w:val="CB3A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60DC2682"/>
    <w:multiLevelType w:val="hybridMultilevel"/>
    <w:tmpl w:val="FC2E08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612D4F9B"/>
    <w:multiLevelType w:val="hybridMultilevel"/>
    <w:tmpl w:val="445003F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5">
    <w:nsid w:val="61471F51"/>
    <w:multiLevelType w:val="multilevel"/>
    <w:tmpl w:val="3E36F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>
    <w:nsid w:val="655F4BD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7">
    <w:nsid w:val="66C301C1"/>
    <w:multiLevelType w:val="hybridMultilevel"/>
    <w:tmpl w:val="D9820F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75A2C7D"/>
    <w:multiLevelType w:val="hybridMultilevel"/>
    <w:tmpl w:val="0316D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06775B6"/>
    <w:multiLevelType w:val="hybridMultilevel"/>
    <w:tmpl w:val="34864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7220057D"/>
    <w:multiLevelType w:val="multilevel"/>
    <w:tmpl w:val="8FB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48"/>
  </w:num>
  <w:num w:numId="4">
    <w:abstractNumId w:val="37"/>
  </w:num>
  <w:num w:numId="5">
    <w:abstractNumId w:val="49"/>
  </w:num>
  <w:num w:numId="6">
    <w:abstractNumId w:val="26"/>
  </w:num>
  <w:num w:numId="7">
    <w:abstractNumId w:val="43"/>
  </w:num>
  <w:num w:numId="8">
    <w:abstractNumId w:val="36"/>
  </w:num>
  <w:num w:numId="9">
    <w:abstractNumId w:val="33"/>
  </w:num>
  <w:num w:numId="10">
    <w:abstractNumId w:val="42"/>
  </w:num>
  <w:num w:numId="11">
    <w:abstractNumId w:val="38"/>
  </w:num>
  <w:num w:numId="12">
    <w:abstractNumId w:val="46"/>
  </w:num>
  <w:num w:numId="13">
    <w:abstractNumId w:val="29"/>
  </w:num>
  <w:num w:numId="14">
    <w:abstractNumId w:val="39"/>
  </w:num>
  <w:num w:numId="15">
    <w:abstractNumId w:val="44"/>
  </w:num>
  <w:num w:numId="16">
    <w:abstractNumId w:val="35"/>
  </w:num>
  <w:num w:numId="17">
    <w:abstractNumId w:val="47"/>
  </w:num>
  <w:num w:numId="18">
    <w:abstractNumId w:val="41"/>
  </w:num>
  <w:num w:numId="19">
    <w:abstractNumId w:val="45"/>
  </w:num>
  <w:num w:numId="20">
    <w:abstractNumId w:val="28"/>
  </w:num>
  <w:num w:numId="21">
    <w:abstractNumId w:val="40"/>
  </w:num>
  <w:num w:numId="22">
    <w:abstractNumId w:val="51"/>
  </w:num>
  <w:num w:numId="23">
    <w:abstractNumId w:val="24"/>
  </w:num>
  <w:num w:numId="24">
    <w:abstractNumId w:val="50"/>
  </w:num>
  <w:num w:numId="25">
    <w:abstractNumId w:val="32"/>
  </w:num>
  <w:num w:numId="26">
    <w:abstractNumId w:val="31"/>
  </w:num>
  <w:num w:numId="27">
    <w:abstractNumId w:val="3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2210"/>
    <w:rsid w:val="000117FE"/>
    <w:rsid w:val="00016B12"/>
    <w:rsid w:val="00027FEE"/>
    <w:rsid w:val="000355C9"/>
    <w:rsid w:val="00035E0B"/>
    <w:rsid w:val="0003602D"/>
    <w:rsid w:val="00042A6E"/>
    <w:rsid w:val="00043707"/>
    <w:rsid w:val="00043AB9"/>
    <w:rsid w:val="000659C1"/>
    <w:rsid w:val="00073449"/>
    <w:rsid w:val="00085F8B"/>
    <w:rsid w:val="00092189"/>
    <w:rsid w:val="00095C14"/>
    <w:rsid w:val="000A52C6"/>
    <w:rsid w:val="000B0794"/>
    <w:rsid w:val="000B1B53"/>
    <w:rsid w:val="000B5715"/>
    <w:rsid w:val="000C2F9A"/>
    <w:rsid w:val="000C471E"/>
    <w:rsid w:val="000D5754"/>
    <w:rsid w:val="000D7B3B"/>
    <w:rsid w:val="000E0E4F"/>
    <w:rsid w:val="000E1734"/>
    <w:rsid w:val="000E47AC"/>
    <w:rsid w:val="000E61C9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4221E"/>
    <w:rsid w:val="00142A09"/>
    <w:rsid w:val="00163545"/>
    <w:rsid w:val="001660FF"/>
    <w:rsid w:val="00174717"/>
    <w:rsid w:val="00190913"/>
    <w:rsid w:val="001A4A66"/>
    <w:rsid w:val="001A4C8F"/>
    <w:rsid w:val="001A52C9"/>
    <w:rsid w:val="001A5A89"/>
    <w:rsid w:val="001A6ECA"/>
    <w:rsid w:val="001B2930"/>
    <w:rsid w:val="001B3B6A"/>
    <w:rsid w:val="001D5657"/>
    <w:rsid w:val="001D626E"/>
    <w:rsid w:val="001E1D1C"/>
    <w:rsid w:val="001E384A"/>
    <w:rsid w:val="001E450D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1596"/>
    <w:rsid w:val="0024706C"/>
    <w:rsid w:val="00256FFB"/>
    <w:rsid w:val="002578E2"/>
    <w:rsid w:val="00262DF0"/>
    <w:rsid w:val="00263A46"/>
    <w:rsid w:val="0026429C"/>
    <w:rsid w:val="00264C99"/>
    <w:rsid w:val="002866D0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D53EF"/>
    <w:rsid w:val="002E0413"/>
    <w:rsid w:val="002E7014"/>
    <w:rsid w:val="002E7191"/>
    <w:rsid w:val="002F0DCE"/>
    <w:rsid w:val="002F1626"/>
    <w:rsid w:val="002F2414"/>
    <w:rsid w:val="00301CF1"/>
    <w:rsid w:val="00315144"/>
    <w:rsid w:val="003247EA"/>
    <w:rsid w:val="00326A6A"/>
    <w:rsid w:val="00344C0D"/>
    <w:rsid w:val="00347E7B"/>
    <w:rsid w:val="0035118B"/>
    <w:rsid w:val="0035228E"/>
    <w:rsid w:val="00362761"/>
    <w:rsid w:val="00383EC6"/>
    <w:rsid w:val="00383F70"/>
    <w:rsid w:val="00391959"/>
    <w:rsid w:val="003923A4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5092"/>
    <w:rsid w:val="004057B5"/>
    <w:rsid w:val="00410D1F"/>
    <w:rsid w:val="004170DB"/>
    <w:rsid w:val="00420352"/>
    <w:rsid w:val="00422C41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7A37"/>
    <w:rsid w:val="0047306A"/>
    <w:rsid w:val="00480505"/>
    <w:rsid w:val="00483BDF"/>
    <w:rsid w:val="004841C8"/>
    <w:rsid w:val="004A0499"/>
    <w:rsid w:val="004A63ED"/>
    <w:rsid w:val="004B685F"/>
    <w:rsid w:val="004C76AD"/>
    <w:rsid w:val="004D2666"/>
    <w:rsid w:val="004E57B7"/>
    <w:rsid w:val="00501848"/>
    <w:rsid w:val="00502818"/>
    <w:rsid w:val="00505187"/>
    <w:rsid w:val="00505442"/>
    <w:rsid w:val="005065E6"/>
    <w:rsid w:val="0050797F"/>
    <w:rsid w:val="0052458D"/>
    <w:rsid w:val="00524D0B"/>
    <w:rsid w:val="0052574A"/>
    <w:rsid w:val="0053047C"/>
    <w:rsid w:val="00531887"/>
    <w:rsid w:val="00532454"/>
    <w:rsid w:val="00553003"/>
    <w:rsid w:val="00556AAC"/>
    <w:rsid w:val="005607F0"/>
    <w:rsid w:val="00562E01"/>
    <w:rsid w:val="00563E0F"/>
    <w:rsid w:val="00567253"/>
    <w:rsid w:val="00572019"/>
    <w:rsid w:val="005746FD"/>
    <w:rsid w:val="00574B20"/>
    <w:rsid w:val="0057597D"/>
    <w:rsid w:val="005A72C5"/>
    <w:rsid w:val="005B0DD4"/>
    <w:rsid w:val="005C3D1E"/>
    <w:rsid w:val="005D2CC1"/>
    <w:rsid w:val="005E094E"/>
    <w:rsid w:val="005E3D36"/>
    <w:rsid w:val="005F4721"/>
    <w:rsid w:val="00602A57"/>
    <w:rsid w:val="00617668"/>
    <w:rsid w:val="006200ED"/>
    <w:rsid w:val="00620EC2"/>
    <w:rsid w:val="006214AA"/>
    <w:rsid w:val="0062522C"/>
    <w:rsid w:val="00642AEB"/>
    <w:rsid w:val="00646806"/>
    <w:rsid w:val="00661C70"/>
    <w:rsid w:val="006620B4"/>
    <w:rsid w:val="00670C67"/>
    <w:rsid w:val="006757F0"/>
    <w:rsid w:val="00681B76"/>
    <w:rsid w:val="00683288"/>
    <w:rsid w:val="00692526"/>
    <w:rsid w:val="006A2B7E"/>
    <w:rsid w:val="006A2DFD"/>
    <w:rsid w:val="006B53B1"/>
    <w:rsid w:val="006B5E39"/>
    <w:rsid w:val="006C0216"/>
    <w:rsid w:val="006C6FF7"/>
    <w:rsid w:val="006C7CA7"/>
    <w:rsid w:val="006E0DE8"/>
    <w:rsid w:val="006E206F"/>
    <w:rsid w:val="006E7D53"/>
    <w:rsid w:val="006F0668"/>
    <w:rsid w:val="006F431A"/>
    <w:rsid w:val="006F5D61"/>
    <w:rsid w:val="006F5E86"/>
    <w:rsid w:val="0071092D"/>
    <w:rsid w:val="0072571F"/>
    <w:rsid w:val="00727038"/>
    <w:rsid w:val="00733AD2"/>
    <w:rsid w:val="00733C63"/>
    <w:rsid w:val="007365A6"/>
    <w:rsid w:val="00736EEC"/>
    <w:rsid w:val="0074235D"/>
    <w:rsid w:val="00742CDB"/>
    <w:rsid w:val="007436F0"/>
    <w:rsid w:val="00745372"/>
    <w:rsid w:val="00753DDE"/>
    <w:rsid w:val="00755874"/>
    <w:rsid w:val="007604AF"/>
    <w:rsid w:val="007742C7"/>
    <w:rsid w:val="0077504E"/>
    <w:rsid w:val="00785FDD"/>
    <w:rsid w:val="007868F4"/>
    <w:rsid w:val="007905B8"/>
    <w:rsid w:val="007A07C7"/>
    <w:rsid w:val="007A10C9"/>
    <w:rsid w:val="007A2CDA"/>
    <w:rsid w:val="007A36C0"/>
    <w:rsid w:val="007A3826"/>
    <w:rsid w:val="007B0AB4"/>
    <w:rsid w:val="007B4458"/>
    <w:rsid w:val="007B4BFD"/>
    <w:rsid w:val="007C3B28"/>
    <w:rsid w:val="007C5DD3"/>
    <w:rsid w:val="007D45D2"/>
    <w:rsid w:val="007D6641"/>
    <w:rsid w:val="007E159F"/>
    <w:rsid w:val="007E6902"/>
    <w:rsid w:val="008014DF"/>
    <w:rsid w:val="00802CD2"/>
    <w:rsid w:val="0080351E"/>
    <w:rsid w:val="00805B59"/>
    <w:rsid w:val="008063E6"/>
    <w:rsid w:val="00810C54"/>
    <w:rsid w:val="00810CB4"/>
    <w:rsid w:val="00820820"/>
    <w:rsid w:val="00823002"/>
    <w:rsid w:val="00827EC8"/>
    <w:rsid w:val="00830795"/>
    <w:rsid w:val="00830946"/>
    <w:rsid w:val="00830C73"/>
    <w:rsid w:val="0083409F"/>
    <w:rsid w:val="0083645B"/>
    <w:rsid w:val="00842AF4"/>
    <w:rsid w:val="00844254"/>
    <w:rsid w:val="00844BBB"/>
    <w:rsid w:val="00845FAF"/>
    <w:rsid w:val="00853AEC"/>
    <w:rsid w:val="00861CCD"/>
    <w:rsid w:val="008668C1"/>
    <w:rsid w:val="00873519"/>
    <w:rsid w:val="00897691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F13C2"/>
    <w:rsid w:val="008F3DCD"/>
    <w:rsid w:val="008F7990"/>
    <w:rsid w:val="00900611"/>
    <w:rsid w:val="0090078A"/>
    <w:rsid w:val="00904991"/>
    <w:rsid w:val="00906C15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35D6"/>
    <w:rsid w:val="00953633"/>
    <w:rsid w:val="00954E96"/>
    <w:rsid w:val="00957822"/>
    <w:rsid w:val="00962164"/>
    <w:rsid w:val="00962C5C"/>
    <w:rsid w:val="00973746"/>
    <w:rsid w:val="009762EC"/>
    <w:rsid w:val="009821F2"/>
    <w:rsid w:val="009919C2"/>
    <w:rsid w:val="00993C07"/>
    <w:rsid w:val="00997345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30484"/>
    <w:rsid w:val="00A32BF0"/>
    <w:rsid w:val="00A351EF"/>
    <w:rsid w:val="00A37733"/>
    <w:rsid w:val="00A5504D"/>
    <w:rsid w:val="00A55AF1"/>
    <w:rsid w:val="00A65174"/>
    <w:rsid w:val="00A65663"/>
    <w:rsid w:val="00A656F9"/>
    <w:rsid w:val="00A7365E"/>
    <w:rsid w:val="00A73D24"/>
    <w:rsid w:val="00A73FEF"/>
    <w:rsid w:val="00A74547"/>
    <w:rsid w:val="00A82A35"/>
    <w:rsid w:val="00A85A58"/>
    <w:rsid w:val="00A90C7F"/>
    <w:rsid w:val="00A94898"/>
    <w:rsid w:val="00AB345C"/>
    <w:rsid w:val="00AD4F23"/>
    <w:rsid w:val="00AE2D99"/>
    <w:rsid w:val="00AE40E0"/>
    <w:rsid w:val="00AF60C7"/>
    <w:rsid w:val="00B0392D"/>
    <w:rsid w:val="00B0520C"/>
    <w:rsid w:val="00B25280"/>
    <w:rsid w:val="00B268EF"/>
    <w:rsid w:val="00B340E0"/>
    <w:rsid w:val="00B35DA4"/>
    <w:rsid w:val="00B379EA"/>
    <w:rsid w:val="00B41A64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A50E4"/>
    <w:rsid w:val="00BB786D"/>
    <w:rsid w:val="00BB7E34"/>
    <w:rsid w:val="00BC415A"/>
    <w:rsid w:val="00BC5E64"/>
    <w:rsid w:val="00BD6E7E"/>
    <w:rsid w:val="00BD7673"/>
    <w:rsid w:val="00BE05C8"/>
    <w:rsid w:val="00BF11CB"/>
    <w:rsid w:val="00BF2D43"/>
    <w:rsid w:val="00BF317B"/>
    <w:rsid w:val="00C016E4"/>
    <w:rsid w:val="00C03870"/>
    <w:rsid w:val="00C04FCA"/>
    <w:rsid w:val="00C05CDA"/>
    <w:rsid w:val="00C11770"/>
    <w:rsid w:val="00C21D11"/>
    <w:rsid w:val="00C30F3A"/>
    <w:rsid w:val="00C3320A"/>
    <w:rsid w:val="00C37995"/>
    <w:rsid w:val="00C4081A"/>
    <w:rsid w:val="00C44930"/>
    <w:rsid w:val="00C45CE0"/>
    <w:rsid w:val="00C50ECF"/>
    <w:rsid w:val="00C57C8F"/>
    <w:rsid w:val="00C73A07"/>
    <w:rsid w:val="00C7494E"/>
    <w:rsid w:val="00C74A2F"/>
    <w:rsid w:val="00C803AB"/>
    <w:rsid w:val="00C807AA"/>
    <w:rsid w:val="00C83B97"/>
    <w:rsid w:val="00C96409"/>
    <w:rsid w:val="00CA24AE"/>
    <w:rsid w:val="00CA576A"/>
    <w:rsid w:val="00CB1587"/>
    <w:rsid w:val="00CB50F3"/>
    <w:rsid w:val="00CC0DE2"/>
    <w:rsid w:val="00CC54D8"/>
    <w:rsid w:val="00CC7AFC"/>
    <w:rsid w:val="00CD2B83"/>
    <w:rsid w:val="00CE0FF7"/>
    <w:rsid w:val="00CE4E5D"/>
    <w:rsid w:val="00CF6510"/>
    <w:rsid w:val="00D00BAE"/>
    <w:rsid w:val="00D03BD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7DCA"/>
    <w:rsid w:val="00D562EB"/>
    <w:rsid w:val="00D605D6"/>
    <w:rsid w:val="00D63A7E"/>
    <w:rsid w:val="00D7156A"/>
    <w:rsid w:val="00D727A7"/>
    <w:rsid w:val="00D72BA7"/>
    <w:rsid w:val="00D73D86"/>
    <w:rsid w:val="00D75876"/>
    <w:rsid w:val="00D7799F"/>
    <w:rsid w:val="00D81771"/>
    <w:rsid w:val="00D934F9"/>
    <w:rsid w:val="00D9608D"/>
    <w:rsid w:val="00DA181D"/>
    <w:rsid w:val="00DA5305"/>
    <w:rsid w:val="00DB18BE"/>
    <w:rsid w:val="00DB4F4C"/>
    <w:rsid w:val="00DB7A15"/>
    <w:rsid w:val="00DC7398"/>
    <w:rsid w:val="00DE2D8F"/>
    <w:rsid w:val="00DE5FB0"/>
    <w:rsid w:val="00DE66AB"/>
    <w:rsid w:val="00DF05C0"/>
    <w:rsid w:val="00DF170C"/>
    <w:rsid w:val="00DF67DD"/>
    <w:rsid w:val="00E104CD"/>
    <w:rsid w:val="00E1088A"/>
    <w:rsid w:val="00E137A5"/>
    <w:rsid w:val="00E20C99"/>
    <w:rsid w:val="00E218D9"/>
    <w:rsid w:val="00E21A18"/>
    <w:rsid w:val="00E25FA7"/>
    <w:rsid w:val="00E315C7"/>
    <w:rsid w:val="00E36B1D"/>
    <w:rsid w:val="00E41150"/>
    <w:rsid w:val="00E43F5F"/>
    <w:rsid w:val="00E575CF"/>
    <w:rsid w:val="00E61DD0"/>
    <w:rsid w:val="00E65A71"/>
    <w:rsid w:val="00E66518"/>
    <w:rsid w:val="00E7031E"/>
    <w:rsid w:val="00E70D37"/>
    <w:rsid w:val="00E73BF2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D209D"/>
    <w:rsid w:val="00ED28A9"/>
    <w:rsid w:val="00ED67B5"/>
    <w:rsid w:val="00EE1C03"/>
    <w:rsid w:val="00EE3A7E"/>
    <w:rsid w:val="00EE50C2"/>
    <w:rsid w:val="00F012B3"/>
    <w:rsid w:val="00F11D7B"/>
    <w:rsid w:val="00F139ED"/>
    <w:rsid w:val="00F156AD"/>
    <w:rsid w:val="00F204E9"/>
    <w:rsid w:val="00F208F8"/>
    <w:rsid w:val="00F2294A"/>
    <w:rsid w:val="00F27FE4"/>
    <w:rsid w:val="00F317FC"/>
    <w:rsid w:val="00F3459B"/>
    <w:rsid w:val="00F37266"/>
    <w:rsid w:val="00F40932"/>
    <w:rsid w:val="00F4475F"/>
    <w:rsid w:val="00F56C28"/>
    <w:rsid w:val="00F62CC3"/>
    <w:rsid w:val="00F655C6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FA2"/>
    <w:rsid w:val="00FA0CF8"/>
    <w:rsid w:val="00FA1615"/>
    <w:rsid w:val="00FA1EA6"/>
    <w:rsid w:val="00FA6220"/>
    <w:rsid w:val="00FB7F8F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1">
    <w:name w:val="Основной шрифт абзаца1"/>
    <w:rsid w:val="00427A9E"/>
  </w:style>
  <w:style w:type="character" w:styleId="a3">
    <w:name w:val="Hyperlink"/>
    <w:uiPriority w:val="99"/>
    <w:rsid w:val="00427A9E"/>
    <w:rPr>
      <w:color w:val="0000FF"/>
      <w:u w:val="single"/>
    </w:rPr>
  </w:style>
  <w:style w:type="character" w:styleId="a4">
    <w:name w:val="page number"/>
    <w:basedOn w:val="11"/>
    <w:rsid w:val="00427A9E"/>
  </w:style>
  <w:style w:type="character" w:customStyle="1" w:styleId="a5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6">
    <w:name w:val="Заголовок"/>
    <w:basedOn w:val="a"/>
    <w:next w:val="a7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rsid w:val="00427A9E"/>
    <w:pPr>
      <w:spacing w:after="120"/>
    </w:pPr>
  </w:style>
  <w:style w:type="paragraph" w:styleId="a8">
    <w:name w:val="List"/>
    <w:basedOn w:val="a7"/>
    <w:rsid w:val="00427A9E"/>
  </w:style>
  <w:style w:type="paragraph" w:customStyle="1" w:styleId="12">
    <w:name w:val="Название1"/>
    <w:basedOn w:val="a"/>
    <w:rsid w:val="00427A9E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rsid w:val="00427A9E"/>
    <w:pPr>
      <w:suppressLineNumbers/>
    </w:pPr>
  </w:style>
  <w:style w:type="paragraph" w:styleId="14">
    <w:name w:val="toc 1"/>
    <w:basedOn w:val="a"/>
    <w:next w:val="a"/>
    <w:uiPriority w:val="39"/>
    <w:qFormat/>
    <w:rsid w:val="00427A9E"/>
  </w:style>
  <w:style w:type="paragraph" w:styleId="21">
    <w:name w:val="toc 2"/>
    <w:basedOn w:val="a"/>
    <w:next w:val="a"/>
    <w:uiPriority w:val="39"/>
    <w:qFormat/>
    <w:rsid w:val="00427A9E"/>
    <w:pPr>
      <w:ind w:left="240"/>
    </w:pPr>
  </w:style>
  <w:style w:type="paragraph" w:styleId="31">
    <w:name w:val="toc 3"/>
    <w:basedOn w:val="a"/>
    <w:next w:val="a"/>
    <w:uiPriority w:val="39"/>
    <w:qFormat/>
    <w:rsid w:val="00427A9E"/>
    <w:pPr>
      <w:ind w:left="480"/>
    </w:pPr>
  </w:style>
  <w:style w:type="paragraph" w:styleId="a9">
    <w:name w:val="footer"/>
    <w:basedOn w:val="a"/>
    <w:link w:val="aa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rsid w:val="00427A9E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  <w:rsid w:val="00427A9E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14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31">
    <w:name w:val="toc 3"/>
    <w:basedOn w:val="a"/>
    <w:next w:val="a"/>
    <w:uiPriority w:val="39"/>
    <w:qFormat/>
    <w:pPr>
      <w:ind w:left="480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rsdn.ru/?article/devtools/eclipse_plugins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monster.com/" TargetMode="External"/><Relationship Id="rId19" Type="http://schemas.openxmlformats.org/officeDocument/2006/relationships/image" Target="media/image8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58A63-273E-45F1-AFA3-CBCA03E4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49</Pages>
  <Words>7106</Words>
  <Characters>40508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47519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25</cp:revision>
  <cp:lastPrinted>2010-06-09T20:18:00Z</cp:lastPrinted>
  <dcterms:created xsi:type="dcterms:W3CDTF">2013-04-02T07:16:00Z</dcterms:created>
  <dcterms:modified xsi:type="dcterms:W3CDTF">2013-04-05T09:28:00Z</dcterms:modified>
</cp:coreProperties>
</file>