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58D0" w:rsidRDefault="00B46239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7F58D0" w:rsidRDefault="00B46239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53377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F58D0" w:rsidRDefault="007F58D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58D0" w:rsidRDefault="00B4623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n</w:t>
                                </w:r>
                                <w:r>
                                  <w:rPr>
                                    <w:color w:val="000000"/>
                                  </w:rPr>
                                  <w:t>a gestão da academia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58D0" w:rsidRDefault="00B4623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Horários de aulas desorganizados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58D0" w:rsidRDefault="00B46239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Controle financeiro desorganizado,</w:t>
                              </w:r>
                              <w:r w:rsidRPr="00B46239">
                                <w:t xml:space="preserve"> </w:t>
                              </w:r>
                              <w:r w:rsidRPr="00B46239">
                                <w:rPr>
                                  <w:color w:val="000000"/>
                                  <w:sz w:val="20"/>
                                </w:rPr>
                                <w:t>sujeitos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a erros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F58D0" w:rsidRDefault="00B4623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Acumulo de anotações dificultando o acesso as informações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7F58D0" w:rsidRDefault="007F58D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7F58D0" w:rsidRDefault="00B4623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n</w:t>
                          </w:r>
                          <w:r>
                            <w:rPr>
                              <w:color w:val="000000"/>
                            </w:rPr>
                            <w:t>a gestão da academia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2397;height:15899" coordorigin="36480,22193" coordsize="12397,1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7F58D0" w:rsidRDefault="00B4623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Horários de aulas desorganizados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7F58D0" w:rsidRDefault="00B46239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Controle financeiro desorganizado,</w:t>
                        </w:r>
                        <w:r w:rsidRPr="00B46239">
                          <w:t xml:space="preserve"> </w:t>
                        </w:r>
                        <w:r w:rsidRPr="00B46239">
                          <w:rPr>
                            <w:color w:val="000000"/>
                            <w:sz w:val="20"/>
                          </w:rPr>
                          <w:t>sujeitos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 a erros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7F58D0" w:rsidRDefault="00B4623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Acumulo de anotações dificultando o acesso as informações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7F58D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F58D0"/>
    <w:rsid w:val="007F58D0"/>
    <w:rsid w:val="00B4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DD7DC-EF03-4B63-8A49-20345782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 Shik Restrepo Vasconcellos Lins</cp:lastModifiedBy>
  <cp:revision>2</cp:revision>
  <dcterms:created xsi:type="dcterms:W3CDTF">2019-02-13T10:56:00Z</dcterms:created>
  <dcterms:modified xsi:type="dcterms:W3CDTF">2019-02-13T11:00:00Z</dcterms:modified>
</cp:coreProperties>
</file>