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271" w:rsidRPr="009401B6" w:rsidRDefault="00366271" w:rsidP="00E16F06">
      <w:pPr>
        <w:spacing w:line="360" w:lineRule="auto"/>
        <w:jc w:val="center"/>
        <w:rPr>
          <w:rFonts w:ascii="Times New Roman" w:hAnsi="Times New Roman" w:cs="Times New Roman"/>
          <w:b/>
          <w:i/>
          <w:sz w:val="32"/>
        </w:rPr>
      </w:pPr>
      <w:r w:rsidRPr="009401B6">
        <w:rPr>
          <w:rFonts w:ascii="Times New Roman" w:hAnsi="Times New Roman" w:cs="Times New Roman"/>
          <w:b/>
          <w:i/>
          <w:sz w:val="32"/>
        </w:rPr>
        <w:t>Аннотация</w:t>
      </w:r>
    </w:p>
    <w:p w:rsidR="002C6A3B" w:rsidRDefault="002C6A3B" w:rsidP="00E16F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данном дипломном проекте</w:t>
      </w:r>
      <w:r w:rsidR="00366271">
        <w:rPr>
          <w:rFonts w:ascii="Times New Roman" w:hAnsi="Times New Roman" w:cs="Times New Roman"/>
          <w:sz w:val="28"/>
        </w:rPr>
        <w:t xml:space="preserve"> ра</w:t>
      </w:r>
      <w:r>
        <w:rPr>
          <w:rFonts w:ascii="Times New Roman" w:hAnsi="Times New Roman" w:cs="Times New Roman"/>
          <w:sz w:val="28"/>
        </w:rPr>
        <w:t>зработан блок измерительного крепления для движителя подводного аппарата. Блок измерения нужен</w:t>
      </w:r>
      <w:r w:rsidRPr="002C6A3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оптимального управления движителем за счет создания контура обратной связи по тяге.</w:t>
      </w:r>
    </w:p>
    <w:p w:rsidR="008B108F" w:rsidRDefault="002C6A3B" w:rsidP="00E16F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Источником </w:t>
      </w:r>
      <w:r w:rsidR="008B108F">
        <w:rPr>
          <w:rFonts w:ascii="Times New Roman" w:hAnsi="Times New Roman" w:cs="Times New Roman"/>
          <w:sz w:val="28"/>
        </w:rPr>
        <w:t>для создания проекта послужило техническое задание от Института Проблем Морских Технологий</w:t>
      </w:r>
      <w:r>
        <w:rPr>
          <w:rFonts w:ascii="Times New Roman" w:hAnsi="Times New Roman" w:cs="Times New Roman"/>
          <w:sz w:val="28"/>
        </w:rPr>
        <w:t xml:space="preserve"> </w:t>
      </w:r>
      <w:r w:rsidR="008B108F">
        <w:rPr>
          <w:rFonts w:ascii="Times New Roman" w:hAnsi="Times New Roman" w:cs="Times New Roman"/>
          <w:sz w:val="28"/>
        </w:rPr>
        <w:t>Дальневосточного Отделения Российской Академии Наук (ИПМТ ДВО РАН)</w:t>
      </w:r>
    </w:p>
    <w:p w:rsidR="00E16F06" w:rsidRDefault="008B108F" w:rsidP="00E16F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r w:rsidR="00E16F06">
        <w:rPr>
          <w:rFonts w:ascii="Times New Roman" w:hAnsi="Times New Roman" w:cs="Times New Roman"/>
          <w:sz w:val="28"/>
        </w:rPr>
        <w:t>ходе</w:t>
      </w:r>
      <w:r>
        <w:rPr>
          <w:rFonts w:ascii="Times New Roman" w:hAnsi="Times New Roman" w:cs="Times New Roman"/>
          <w:sz w:val="28"/>
        </w:rPr>
        <w:t xml:space="preserve"> проекта</w:t>
      </w:r>
      <w:r w:rsidR="00E16F06">
        <w:rPr>
          <w:rFonts w:ascii="Times New Roman" w:hAnsi="Times New Roman" w:cs="Times New Roman"/>
          <w:sz w:val="28"/>
        </w:rPr>
        <w:t xml:space="preserve"> было проведено моделирование. Были проведены конструкторские, технологические и экономические расчеты. Б</w:t>
      </w:r>
      <w:r>
        <w:rPr>
          <w:rFonts w:ascii="Times New Roman" w:hAnsi="Times New Roman" w:cs="Times New Roman"/>
          <w:sz w:val="28"/>
        </w:rPr>
        <w:t xml:space="preserve">ыли разработаны принципиальные схемы, печатные платы, </w:t>
      </w:r>
      <w:r w:rsidR="00E16F06">
        <w:rPr>
          <w:rFonts w:ascii="Times New Roman" w:hAnsi="Times New Roman" w:cs="Times New Roman"/>
          <w:sz w:val="28"/>
        </w:rPr>
        <w:t xml:space="preserve">элементы конструкции. Был изготовлен испытательный макет и создана отладочная программа. </w:t>
      </w:r>
    </w:p>
    <w:p w:rsidR="00E16F06" w:rsidRDefault="00E16F06" w:rsidP="00E16F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Пояснительная записка содержит следующие разделы:</w:t>
      </w:r>
    </w:p>
    <w:p w:rsidR="00E16F06" w:rsidRDefault="00E16F06" w:rsidP="00E16F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Введение</w:t>
      </w:r>
    </w:p>
    <w:p w:rsidR="00E16F06" w:rsidRDefault="00E16F06" w:rsidP="00E16F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Техническое задание</w:t>
      </w:r>
    </w:p>
    <w:p w:rsidR="00E16F06" w:rsidRDefault="00E16F06" w:rsidP="00E16F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Анализ технического задания и выбор </w:t>
      </w:r>
      <w:proofErr w:type="gramStart"/>
      <w:r>
        <w:rPr>
          <w:rFonts w:ascii="Times New Roman" w:hAnsi="Times New Roman" w:cs="Times New Roman"/>
          <w:sz w:val="28"/>
        </w:rPr>
        <w:t>комплектующих</w:t>
      </w:r>
      <w:proofErr w:type="gramEnd"/>
    </w:p>
    <w:p w:rsidR="00E16F06" w:rsidRDefault="00E16F06" w:rsidP="00E16F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Схемотехнический раздел</w:t>
      </w:r>
    </w:p>
    <w:p w:rsidR="00E16F06" w:rsidRDefault="00E16F06" w:rsidP="00E16F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Алгоритм управления</w:t>
      </w:r>
    </w:p>
    <w:p w:rsidR="00E16F06" w:rsidRDefault="00E16F06" w:rsidP="00E16F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Конструкторский раздел</w:t>
      </w:r>
    </w:p>
    <w:p w:rsidR="00E16F06" w:rsidRDefault="00E16F06" w:rsidP="00E16F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Технологический раздел</w:t>
      </w:r>
    </w:p>
    <w:p w:rsidR="00E16F06" w:rsidRDefault="00E16F06" w:rsidP="00E16F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Экономический раздел</w:t>
      </w:r>
    </w:p>
    <w:p w:rsidR="00E16F06" w:rsidRDefault="00E16F06" w:rsidP="00E16F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Раздел безопасности жизнедеятельности</w:t>
      </w:r>
    </w:p>
    <w:p w:rsidR="00366271" w:rsidRDefault="00E16F06" w:rsidP="00E16F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Приложения</w:t>
      </w:r>
      <w:r w:rsidR="00366271">
        <w:rPr>
          <w:rFonts w:ascii="Times New Roman" w:hAnsi="Times New Roman" w:cs="Times New Roman"/>
          <w:sz w:val="28"/>
        </w:rPr>
        <w:br w:type="page"/>
      </w:r>
    </w:p>
    <w:p w:rsidR="006F5451" w:rsidRPr="009401B6" w:rsidRDefault="0065404E" w:rsidP="0080594A">
      <w:pPr>
        <w:ind w:firstLine="709"/>
        <w:jc w:val="center"/>
        <w:rPr>
          <w:rFonts w:ascii="Times New Roman" w:hAnsi="Times New Roman" w:cs="Times New Roman"/>
          <w:b/>
          <w:i/>
          <w:sz w:val="28"/>
        </w:rPr>
      </w:pPr>
      <w:r w:rsidRPr="009401B6">
        <w:rPr>
          <w:rFonts w:ascii="Times New Roman" w:hAnsi="Times New Roman" w:cs="Times New Roman"/>
          <w:b/>
          <w:i/>
          <w:sz w:val="28"/>
        </w:rPr>
        <w:lastRenderedPageBreak/>
        <w:t>Разработка технического задания и его анализ</w:t>
      </w:r>
    </w:p>
    <w:p w:rsidR="0065404E" w:rsidRDefault="0065404E" w:rsidP="006C4CC9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Формулировка технических требований</w:t>
      </w:r>
    </w:p>
    <w:p w:rsidR="009748B3" w:rsidRDefault="009748B3" w:rsidP="009748B3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данном дипломном проекте требуется разработать измерительное крепление движителя для подводного аппарата. В крепление движителя входит измерительный </w:t>
      </w:r>
      <w:proofErr w:type="spellStart"/>
      <w:r>
        <w:rPr>
          <w:rFonts w:ascii="Times New Roman" w:hAnsi="Times New Roman" w:cs="Times New Roman"/>
          <w:sz w:val="28"/>
        </w:rPr>
        <w:t>тензомост</w:t>
      </w:r>
      <w:proofErr w:type="spellEnd"/>
      <w:r>
        <w:rPr>
          <w:rFonts w:ascii="Times New Roman" w:hAnsi="Times New Roman" w:cs="Times New Roman"/>
          <w:sz w:val="28"/>
        </w:rPr>
        <w:t>, малошумящие прецизионные усилители, модуль аналого-цифрового преобразователя, преобразователь интерфейсов.</w:t>
      </w:r>
    </w:p>
    <w:p w:rsidR="009748B3" w:rsidRDefault="009748B3" w:rsidP="009748B3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Данное устройство предназначено для установки в движительно-рулевой комплекс подводных аппаратов</w:t>
      </w:r>
      <w:r w:rsidR="005902D6">
        <w:rPr>
          <w:rFonts w:ascii="Times New Roman" w:hAnsi="Times New Roman" w:cs="Times New Roman"/>
          <w:sz w:val="28"/>
        </w:rPr>
        <w:t>. Механически о</w:t>
      </w:r>
      <w:r w:rsidR="000D793B">
        <w:rPr>
          <w:rFonts w:ascii="Times New Roman" w:hAnsi="Times New Roman" w:cs="Times New Roman"/>
          <w:sz w:val="28"/>
        </w:rPr>
        <w:t>но является связующим звеном между корпусом аппарата и движителем.</w:t>
      </w:r>
      <w:r w:rsidR="005902D6">
        <w:rPr>
          <w:rFonts w:ascii="Times New Roman" w:hAnsi="Times New Roman" w:cs="Times New Roman"/>
          <w:sz w:val="28"/>
        </w:rPr>
        <w:t xml:space="preserve"> Электрически представляет собой модуль обратной связи по тяге</w:t>
      </w:r>
    </w:p>
    <w:p w:rsidR="000D793B" w:rsidRDefault="000D793B" w:rsidP="009748B3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Требуется обеспечить:</w:t>
      </w:r>
    </w:p>
    <w:p w:rsidR="000D793B" w:rsidRDefault="000D793B" w:rsidP="00885379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Герметичность корпуса</w:t>
      </w:r>
    </w:p>
    <w:p w:rsidR="000D793B" w:rsidRDefault="00885379" w:rsidP="00885379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Эксплуатационную</w:t>
      </w:r>
      <w:r w:rsidR="000D793B">
        <w:rPr>
          <w:rFonts w:ascii="Times New Roman" w:hAnsi="Times New Roman" w:cs="Times New Roman"/>
          <w:sz w:val="28"/>
        </w:rPr>
        <w:t xml:space="preserve"> надежность</w:t>
      </w:r>
    </w:p>
    <w:p w:rsidR="003335FB" w:rsidRDefault="00885379" w:rsidP="00885379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Современную</w:t>
      </w:r>
      <w:r w:rsidR="003335FB">
        <w:rPr>
          <w:rFonts w:ascii="Times New Roman" w:hAnsi="Times New Roman" w:cs="Times New Roman"/>
          <w:sz w:val="28"/>
        </w:rPr>
        <w:t>, отечественн</w:t>
      </w:r>
      <w:r>
        <w:rPr>
          <w:rFonts w:ascii="Times New Roman" w:hAnsi="Times New Roman" w:cs="Times New Roman"/>
          <w:sz w:val="28"/>
        </w:rPr>
        <w:t>ую</w:t>
      </w:r>
      <w:r w:rsidR="003335FB">
        <w:rPr>
          <w:rFonts w:ascii="Times New Roman" w:hAnsi="Times New Roman" w:cs="Times New Roman"/>
          <w:sz w:val="28"/>
        </w:rPr>
        <w:t xml:space="preserve"> элементн</w:t>
      </w:r>
      <w:r>
        <w:rPr>
          <w:rFonts w:ascii="Times New Roman" w:hAnsi="Times New Roman" w:cs="Times New Roman"/>
          <w:sz w:val="28"/>
        </w:rPr>
        <w:t>ую</w:t>
      </w:r>
      <w:r w:rsidR="003335FB">
        <w:rPr>
          <w:rFonts w:ascii="Times New Roman" w:hAnsi="Times New Roman" w:cs="Times New Roman"/>
          <w:sz w:val="28"/>
        </w:rPr>
        <w:t xml:space="preserve"> баз</w:t>
      </w:r>
      <w:r>
        <w:rPr>
          <w:rFonts w:ascii="Times New Roman" w:hAnsi="Times New Roman" w:cs="Times New Roman"/>
          <w:sz w:val="28"/>
        </w:rPr>
        <w:t>у</w:t>
      </w:r>
    </w:p>
    <w:p w:rsidR="003335FB" w:rsidRDefault="003335FB" w:rsidP="00885379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Все элементы конструкции должны иметь антикоррозионное покрытие</w:t>
      </w:r>
    </w:p>
    <w:p w:rsidR="003335FB" w:rsidRDefault="00885379" w:rsidP="00885379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Малый уровень</w:t>
      </w:r>
      <w:r w:rsidR="00366271">
        <w:rPr>
          <w:rFonts w:ascii="Times New Roman" w:hAnsi="Times New Roman" w:cs="Times New Roman"/>
          <w:sz w:val="28"/>
        </w:rPr>
        <w:t xml:space="preserve"> излучаемых</w:t>
      </w:r>
      <w:r>
        <w:rPr>
          <w:rFonts w:ascii="Times New Roman" w:hAnsi="Times New Roman" w:cs="Times New Roman"/>
          <w:sz w:val="28"/>
        </w:rPr>
        <w:t xml:space="preserve"> шумов</w:t>
      </w:r>
    </w:p>
    <w:p w:rsidR="00366271" w:rsidRDefault="00366271" w:rsidP="00885379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Защиту от импульсных помех движителя</w:t>
      </w:r>
    </w:p>
    <w:p w:rsidR="00885379" w:rsidRDefault="00885379" w:rsidP="00885379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Защиту электронной части от неквалифицированного персонала</w:t>
      </w:r>
    </w:p>
    <w:p w:rsidR="009401B6" w:rsidRDefault="009401B6" w:rsidP="00885379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Конструкция системы должна обеспечивать совместимость с другими системами подводных аппаратов производства ИПМТ ДВО РАН</w:t>
      </w:r>
    </w:p>
    <w:p w:rsidR="009401B6" w:rsidRDefault="009401B6" w:rsidP="00885379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Конструкция должна иметь эстетичный вид</w:t>
      </w:r>
    </w:p>
    <w:p w:rsidR="009748B3" w:rsidRPr="009748B3" w:rsidRDefault="009748B3" w:rsidP="009748B3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65404E" w:rsidRDefault="0065404E" w:rsidP="006C4CC9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Техническое задание</w:t>
      </w:r>
    </w:p>
    <w:p w:rsidR="0080594A" w:rsidRDefault="0080594A" w:rsidP="006C4CC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65404E" w:rsidRDefault="0065404E" w:rsidP="006C4CC9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Наименование изделия</w:t>
      </w:r>
    </w:p>
    <w:p w:rsidR="0080594A" w:rsidRDefault="003335FB" w:rsidP="006C4CC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Тензоизмерительное крепление</w:t>
      </w:r>
      <w:r w:rsidR="006C4CC9">
        <w:rPr>
          <w:rFonts w:ascii="Times New Roman" w:hAnsi="Times New Roman" w:cs="Times New Roman"/>
          <w:sz w:val="28"/>
        </w:rPr>
        <w:t xml:space="preserve"> для определения тяги движителя.</w:t>
      </w:r>
    </w:p>
    <w:p w:rsidR="006C4CC9" w:rsidRDefault="006C4CC9" w:rsidP="006C4CC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9401B6" w:rsidRDefault="009401B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5404E" w:rsidRDefault="0065404E" w:rsidP="006C4CC9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Цель разработки</w:t>
      </w:r>
    </w:p>
    <w:p w:rsidR="009401B6" w:rsidRPr="009401B6" w:rsidRDefault="006C4CC9" w:rsidP="009401B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Разработать структуру, схему и конструкцию тензоизмерительного крепления.  </w:t>
      </w:r>
    </w:p>
    <w:p w:rsidR="0065404E" w:rsidRDefault="0065404E" w:rsidP="006C4CC9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Источник разработки</w:t>
      </w:r>
    </w:p>
    <w:p w:rsidR="006C4CC9" w:rsidRDefault="006C4CC9" w:rsidP="006C4CC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Техническая документация на АНПА «Чилим».</w:t>
      </w:r>
    </w:p>
    <w:p w:rsidR="00885379" w:rsidRPr="009401B6" w:rsidRDefault="006C4CC9" w:rsidP="009401B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CC9">
        <w:rPr>
          <w:rFonts w:ascii="Times New Roman" w:hAnsi="Times New Roman" w:cs="Times New Roman"/>
          <w:sz w:val="28"/>
          <w:szCs w:val="28"/>
        </w:rPr>
        <w:t>Доклад «</w:t>
      </w:r>
      <w:r>
        <w:rPr>
          <w:rFonts w:ascii="Times New Roman" w:hAnsi="Times New Roman" w:cs="Times New Roman"/>
          <w:sz w:val="28"/>
          <w:szCs w:val="28"/>
        </w:rPr>
        <w:t>Сравнительный анализ методов управления движителем подводного аппарата на основе компьютерного моделирования</w:t>
      </w:r>
      <w:r w:rsidR="009748B3">
        <w:rPr>
          <w:rFonts w:ascii="Times New Roman" w:hAnsi="Times New Roman" w:cs="Times New Roman"/>
          <w:sz w:val="28"/>
          <w:szCs w:val="28"/>
        </w:rPr>
        <w:t>»</w:t>
      </w:r>
    </w:p>
    <w:p w:rsidR="0065404E" w:rsidRDefault="0065404E" w:rsidP="006C4CC9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Частные цели</w:t>
      </w:r>
    </w:p>
    <w:p w:rsidR="0080594A" w:rsidRDefault="0080594A" w:rsidP="006C4CC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65404E" w:rsidRDefault="0065404E" w:rsidP="006C4CC9">
      <w:pPr>
        <w:pStyle w:val="a3"/>
        <w:numPr>
          <w:ilvl w:val="3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Показатели назначения</w:t>
      </w:r>
    </w:p>
    <w:p w:rsidR="0080594A" w:rsidRDefault="006C4CC9" w:rsidP="00885379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Устройство должно передавать </w:t>
      </w:r>
      <w:proofErr w:type="gramStart"/>
      <w:r>
        <w:rPr>
          <w:rFonts w:ascii="Times New Roman" w:hAnsi="Times New Roman" w:cs="Times New Roman"/>
          <w:sz w:val="28"/>
        </w:rPr>
        <w:t>снятые</w:t>
      </w:r>
      <w:proofErr w:type="gramEnd"/>
      <w:r>
        <w:rPr>
          <w:rFonts w:ascii="Times New Roman" w:hAnsi="Times New Roman" w:cs="Times New Roman"/>
          <w:sz w:val="28"/>
        </w:rPr>
        <w:t xml:space="preserve"> показание по интерфейсу </w:t>
      </w:r>
      <w:r>
        <w:rPr>
          <w:rFonts w:ascii="Times New Roman" w:hAnsi="Times New Roman" w:cs="Times New Roman"/>
          <w:sz w:val="28"/>
          <w:lang w:val="en-US"/>
        </w:rPr>
        <w:t>CAN</w:t>
      </w:r>
    </w:p>
    <w:p w:rsidR="006C4CC9" w:rsidRDefault="006C4CC9" w:rsidP="00885379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Питание устройства 5</w:t>
      </w:r>
      <w:proofErr w:type="gramStart"/>
      <w:r>
        <w:rPr>
          <w:rFonts w:ascii="Times New Roman" w:hAnsi="Times New Roman" w:cs="Times New Roman"/>
          <w:sz w:val="28"/>
        </w:rPr>
        <w:t xml:space="preserve"> В</w:t>
      </w:r>
      <w:proofErr w:type="gramEnd"/>
      <w:r>
        <w:rPr>
          <w:rFonts w:ascii="Times New Roman" w:hAnsi="Times New Roman" w:cs="Times New Roman"/>
          <w:sz w:val="28"/>
        </w:rPr>
        <w:t>, током до 1 А</w:t>
      </w:r>
    </w:p>
    <w:p w:rsidR="006C4CC9" w:rsidRDefault="006C4CC9" w:rsidP="00885379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Разрешающая способность АЦП не должна быть меньше 24 бит</w:t>
      </w:r>
    </w:p>
    <w:p w:rsidR="006C4CC9" w:rsidRDefault="00B27BDB" w:rsidP="00885379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Разделение аналоговой </w:t>
      </w:r>
      <w:r w:rsidR="009748B3">
        <w:rPr>
          <w:rFonts w:ascii="Times New Roman" w:hAnsi="Times New Roman" w:cs="Times New Roman"/>
          <w:sz w:val="28"/>
        </w:rPr>
        <w:t xml:space="preserve">и цифровой </w:t>
      </w:r>
      <w:r>
        <w:rPr>
          <w:rFonts w:ascii="Times New Roman" w:hAnsi="Times New Roman" w:cs="Times New Roman"/>
          <w:sz w:val="28"/>
        </w:rPr>
        <w:t xml:space="preserve">части устройства </w:t>
      </w:r>
    </w:p>
    <w:p w:rsidR="00B27BDB" w:rsidRDefault="00B27BDB" w:rsidP="00885379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Электромагнитная совместимость</w:t>
      </w:r>
    </w:p>
    <w:p w:rsidR="009748B3" w:rsidRPr="009401B6" w:rsidRDefault="00B27BDB" w:rsidP="009401B6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Современная элементная база</w:t>
      </w:r>
    </w:p>
    <w:p w:rsidR="005902D6" w:rsidRDefault="005902D6" w:rsidP="005902D6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65404E" w:rsidRDefault="0080594A" w:rsidP="006C4CC9">
      <w:pPr>
        <w:pStyle w:val="a3"/>
        <w:numPr>
          <w:ilvl w:val="3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Приспособленность к окружающей среде</w:t>
      </w:r>
    </w:p>
    <w:p w:rsidR="0080594A" w:rsidRDefault="0080594A" w:rsidP="006C4CC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9401B6" w:rsidRDefault="009401B6" w:rsidP="009401B6">
      <w:pPr>
        <w:pStyle w:val="a3"/>
        <w:numPr>
          <w:ilvl w:val="3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Эксплуатационная технологичность и ремонтопригодность</w:t>
      </w:r>
    </w:p>
    <w:p w:rsidR="009401B6" w:rsidRDefault="009401B6" w:rsidP="009401B6">
      <w:pPr>
        <w:pStyle w:val="a3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Конструкция крепления должна быть герметичной</w:t>
      </w:r>
    </w:p>
    <w:p w:rsidR="009401B6" w:rsidRDefault="009401B6" w:rsidP="009401B6">
      <w:pPr>
        <w:pStyle w:val="a3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Конструкция должна быть легко демонтируемой и разбираемой</w:t>
      </w:r>
    </w:p>
    <w:p w:rsidR="009401B6" w:rsidRDefault="009401B6" w:rsidP="009401B6">
      <w:pPr>
        <w:pStyle w:val="a3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Конструкция должна отличаться простотой изготовления</w:t>
      </w:r>
    </w:p>
    <w:p w:rsidR="009401B6" w:rsidRPr="009401B6" w:rsidRDefault="009401B6" w:rsidP="009401B6">
      <w:pPr>
        <w:pStyle w:val="a3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Конструкцию должна иметь защиту от неквалифицированного персонала</w:t>
      </w:r>
    </w:p>
    <w:p w:rsidR="009401B6" w:rsidRPr="009401B6" w:rsidRDefault="009401B6" w:rsidP="009401B6">
      <w:pPr>
        <w:pStyle w:val="a3"/>
        <w:rPr>
          <w:rFonts w:ascii="Times New Roman" w:hAnsi="Times New Roman" w:cs="Times New Roman"/>
          <w:sz w:val="28"/>
        </w:rPr>
      </w:pPr>
    </w:p>
    <w:p w:rsidR="009401B6" w:rsidRDefault="009401B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80594A" w:rsidRDefault="009401B6" w:rsidP="006C4CC9">
      <w:pPr>
        <w:pStyle w:val="a3"/>
        <w:numPr>
          <w:ilvl w:val="3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Показатели надежности</w:t>
      </w:r>
    </w:p>
    <w:p w:rsidR="006C4CC9" w:rsidRDefault="009401B6" w:rsidP="00885379">
      <w:pPr>
        <w:pStyle w:val="a3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Среднее время безотказной работы не менее 10 000 часов</w:t>
      </w:r>
    </w:p>
    <w:p w:rsidR="009401B6" w:rsidRDefault="009401B6" w:rsidP="00885379">
      <w:pPr>
        <w:pStyle w:val="a3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Срок </w:t>
      </w:r>
      <w:proofErr w:type="spellStart"/>
      <w:r>
        <w:rPr>
          <w:rFonts w:ascii="Times New Roman" w:hAnsi="Times New Roman" w:cs="Times New Roman"/>
          <w:sz w:val="28"/>
        </w:rPr>
        <w:t>сохраняемости</w:t>
      </w:r>
      <w:proofErr w:type="spellEnd"/>
      <w:r>
        <w:rPr>
          <w:rFonts w:ascii="Times New Roman" w:hAnsi="Times New Roman" w:cs="Times New Roman"/>
          <w:sz w:val="28"/>
        </w:rPr>
        <w:t xml:space="preserve"> не менее 1 года</w:t>
      </w:r>
    </w:p>
    <w:p w:rsidR="009401B6" w:rsidRDefault="009401B6" w:rsidP="00885379">
      <w:pPr>
        <w:pStyle w:val="a3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Срок службы не менее 5 лет</w:t>
      </w:r>
    </w:p>
    <w:p w:rsidR="009401B6" w:rsidRDefault="009401B6" w:rsidP="009401B6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Показатели надежности будут </w:t>
      </w:r>
      <w:proofErr w:type="gramStart"/>
      <w:r>
        <w:rPr>
          <w:rFonts w:ascii="Times New Roman" w:hAnsi="Times New Roman" w:cs="Times New Roman"/>
          <w:sz w:val="28"/>
        </w:rPr>
        <w:t>актуальны</w:t>
      </w:r>
      <w:proofErr w:type="gramEnd"/>
      <w:r>
        <w:rPr>
          <w:rFonts w:ascii="Times New Roman" w:hAnsi="Times New Roman" w:cs="Times New Roman"/>
          <w:sz w:val="28"/>
        </w:rPr>
        <w:t xml:space="preserve"> только если изделие будет использовано в рекомендованных условиях </w:t>
      </w:r>
      <w:proofErr w:type="spellStart"/>
      <w:r>
        <w:rPr>
          <w:rFonts w:ascii="Times New Roman" w:hAnsi="Times New Roman" w:cs="Times New Roman"/>
          <w:sz w:val="28"/>
        </w:rPr>
        <w:t>эксплутации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6C4CC9" w:rsidRDefault="006C4CC9" w:rsidP="006C4CC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80594A" w:rsidRDefault="0080594A" w:rsidP="006C4CC9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Граничные условия</w:t>
      </w:r>
    </w:p>
    <w:p w:rsidR="0080594A" w:rsidRDefault="00B27BDB" w:rsidP="0080594A">
      <w:pPr>
        <w:pStyle w:val="a3"/>
        <w:ind w:left="122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Размеры конструкции не должны превышать 100х100х50 мм</w:t>
      </w:r>
    </w:p>
    <w:p w:rsidR="00190043" w:rsidRPr="00190043" w:rsidRDefault="00190043" w:rsidP="00190043">
      <w:pPr>
        <w:pStyle w:val="a3"/>
        <w:ind w:left="122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Использовать компоненты, разрешенные к применению</w:t>
      </w:r>
      <w:bookmarkStart w:id="0" w:name="_GoBack"/>
      <w:bookmarkEnd w:id="0"/>
    </w:p>
    <w:p w:rsidR="00B27BDB" w:rsidRPr="0065404E" w:rsidRDefault="00B27BDB" w:rsidP="0080594A">
      <w:pPr>
        <w:pStyle w:val="a3"/>
        <w:ind w:left="122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Тип производства – </w:t>
      </w:r>
      <w:proofErr w:type="gramStart"/>
      <w:r>
        <w:rPr>
          <w:rFonts w:ascii="Times New Roman" w:hAnsi="Times New Roman" w:cs="Times New Roman"/>
          <w:sz w:val="28"/>
        </w:rPr>
        <w:t>штучное</w:t>
      </w:r>
      <w:proofErr w:type="gramEnd"/>
      <w:r>
        <w:rPr>
          <w:rFonts w:ascii="Times New Roman" w:hAnsi="Times New Roman" w:cs="Times New Roman"/>
          <w:sz w:val="28"/>
        </w:rPr>
        <w:t>.</w:t>
      </w:r>
    </w:p>
    <w:sectPr w:rsidR="00B27BDB" w:rsidRPr="0065404E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02D6" w:rsidRDefault="005902D6" w:rsidP="005902D6">
      <w:pPr>
        <w:spacing w:after="0" w:line="240" w:lineRule="auto"/>
      </w:pPr>
      <w:r>
        <w:separator/>
      </w:r>
    </w:p>
  </w:endnote>
  <w:endnote w:type="continuationSeparator" w:id="0">
    <w:p w:rsidR="005902D6" w:rsidRDefault="005902D6" w:rsidP="00590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9162670"/>
      <w:docPartObj>
        <w:docPartGallery w:val="Page Numbers (Bottom of Page)"/>
        <w:docPartUnique/>
      </w:docPartObj>
    </w:sdtPr>
    <w:sdtEndPr/>
    <w:sdtContent>
      <w:p w:rsidR="005902D6" w:rsidRDefault="005902D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0043">
          <w:rPr>
            <w:noProof/>
          </w:rPr>
          <w:t>1</w:t>
        </w:r>
        <w:r>
          <w:fldChar w:fldCharType="end"/>
        </w:r>
      </w:p>
    </w:sdtContent>
  </w:sdt>
  <w:p w:rsidR="005902D6" w:rsidRDefault="005902D6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02D6" w:rsidRDefault="005902D6" w:rsidP="005902D6">
      <w:pPr>
        <w:spacing w:after="0" w:line="240" w:lineRule="auto"/>
      </w:pPr>
      <w:r>
        <w:separator/>
      </w:r>
    </w:p>
  </w:footnote>
  <w:footnote w:type="continuationSeparator" w:id="0">
    <w:p w:rsidR="005902D6" w:rsidRDefault="005902D6" w:rsidP="005902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686A06"/>
    <w:multiLevelType w:val="hybridMultilevel"/>
    <w:tmpl w:val="6EA65F4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DD42D3E"/>
    <w:multiLevelType w:val="hybridMultilevel"/>
    <w:tmpl w:val="CB4E24F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B0D42A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5C69050C"/>
    <w:multiLevelType w:val="hybridMultilevel"/>
    <w:tmpl w:val="7AB6360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D1C"/>
    <w:rsid w:val="00056487"/>
    <w:rsid w:val="000D793B"/>
    <w:rsid w:val="00190043"/>
    <w:rsid w:val="002C6A3B"/>
    <w:rsid w:val="003335FB"/>
    <w:rsid w:val="00366271"/>
    <w:rsid w:val="00372F70"/>
    <w:rsid w:val="005902D6"/>
    <w:rsid w:val="0065404E"/>
    <w:rsid w:val="006C4CC9"/>
    <w:rsid w:val="0080594A"/>
    <w:rsid w:val="00885379"/>
    <w:rsid w:val="008B108F"/>
    <w:rsid w:val="009401B6"/>
    <w:rsid w:val="009748B3"/>
    <w:rsid w:val="00B27BDB"/>
    <w:rsid w:val="00DC6D1C"/>
    <w:rsid w:val="00E16F06"/>
    <w:rsid w:val="00F5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404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90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902D6"/>
  </w:style>
  <w:style w:type="paragraph" w:styleId="a6">
    <w:name w:val="footer"/>
    <w:basedOn w:val="a"/>
    <w:link w:val="a7"/>
    <w:uiPriority w:val="99"/>
    <w:unhideWhenUsed/>
    <w:rsid w:val="00590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902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404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90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902D6"/>
  </w:style>
  <w:style w:type="paragraph" w:styleId="a6">
    <w:name w:val="footer"/>
    <w:basedOn w:val="a"/>
    <w:link w:val="a7"/>
    <w:uiPriority w:val="99"/>
    <w:unhideWhenUsed/>
    <w:rsid w:val="00590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90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Чемезов Иван Александрович</dc:creator>
  <cp:keywords/>
  <dc:description/>
  <cp:lastModifiedBy>Чемезов Иван Александрович</cp:lastModifiedBy>
  <cp:revision>5</cp:revision>
  <dcterms:created xsi:type="dcterms:W3CDTF">2018-10-03T12:59:00Z</dcterms:created>
  <dcterms:modified xsi:type="dcterms:W3CDTF">2018-10-04T00:02:00Z</dcterms:modified>
</cp:coreProperties>
</file>