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6A0" w:firstRow="1" w:lastRow="0" w:firstColumn="1" w:lastColumn="0" w:noHBand="1" w:noVBand="1"/>
      </w:tblPr>
      <w:tblGrid>
        <w:gridCol w:w="4961"/>
        <w:gridCol w:w="4952"/>
      </w:tblGrid>
      <w:tr w:rsidR="00220E71" w14:paraId="6FE5C134" w14:textId="77777777" w:rsidTr="009D2FDE">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9D2FDE">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9D2FDE">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pt;height:185.25pt;mso-width-percent:0;mso-height-percent:0;mso-width-percent:0;mso-height-percent:0" o:ole="">
                  <v:imagedata r:id="rId16" o:title=""/>
                </v:shape>
                <o:OLEObject Type="Embed" ProgID="PBrush" ShapeID="_x0000_i1025" DrawAspect="Content" ObjectID="_1818882204"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pt;height:169.5pt;mso-width-percent:0;mso-height-percent:0;mso-width-percent:0;mso-height-percent:0" o:ole="">
                  <v:imagedata r:id="rId18" o:title=""/>
                </v:shape>
                <o:OLEObject Type="Embed" ProgID="PBrush" ShapeID="_x0000_i1026" DrawAspect="Content" ObjectID="_1818882205"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0438CFE4">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4F6B2331" w:rsidR="00CF7A1F" w:rsidRDefault="002030C2" w:rsidP="00CF7A1F">
                            <w:pPr>
                              <w:rPr>
                                <w:lang w:val="es-ES"/>
                              </w:rPr>
                            </w:pPr>
                            <w:r>
                              <w:rPr>
                                <w:noProof/>
                                <w:lang w:val="es-ES"/>
                              </w:rPr>
                              <w:drawing>
                                <wp:inline distT="0" distB="0" distL="0" distR="0" wp14:anchorId="5C31FAC5" wp14:editId="4BE6BDD5">
                                  <wp:extent cx="6009640" cy="2773045"/>
                                  <wp:effectExtent l="0" t="0" r="0" b="8255"/>
                                  <wp:docPr id="401867196" name="Imagen 11" descr="Diagrama,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7196" name="Imagen 11" descr="Diagrama, Gráfico de cajas y bigotes&#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009640" cy="277304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4F6B2331" w:rsidR="00CF7A1F" w:rsidRDefault="002030C2" w:rsidP="00CF7A1F">
                      <w:pPr>
                        <w:rPr>
                          <w:lang w:val="es-ES"/>
                        </w:rPr>
                      </w:pPr>
                      <w:r>
                        <w:rPr>
                          <w:noProof/>
                          <w:lang w:val="es-ES"/>
                        </w:rPr>
                        <w:drawing>
                          <wp:inline distT="0" distB="0" distL="0" distR="0" wp14:anchorId="5C31FAC5" wp14:editId="4BE6BDD5">
                            <wp:extent cx="6009640" cy="2773045"/>
                            <wp:effectExtent l="0" t="0" r="0" b="8255"/>
                            <wp:docPr id="401867196" name="Imagen 11" descr="Diagrama,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7196" name="Imagen 11" descr="Diagrama, Gráfico de cajas y bigotes&#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6009640" cy="277304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55F92143">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2C74E47D" w:rsidR="00CF7A1F" w:rsidRDefault="002030C2" w:rsidP="00CF7A1F">
                            <w:r>
                              <w:rPr>
                                <w:noProof/>
                              </w:rPr>
                              <w:drawing>
                                <wp:inline distT="0" distB="0" distL="0" distR="0" wp14:anchorId="1B6E528D" wp14:editId="20DD6D27">
                                  <wp:extent cx="6009640" cy="2773045"/>
                                  <wp:effectExtent l="0" t="0" r="0" b="8255"/>
                                  <wp:docPr id="2111448346" name="Imagen 12" descr="Diagrama,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8346" name="Imagen 12" descr="Diagrama, Gráfico de cajas y bigotes&#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09640" cy="27730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2C74E47D" w:rsidR="00CF7A1F" w:rsidRDefault="002030C2" w:rsidP="00CF7A1F">
                      <w:r>
                        <w:rPr>
                          <w:noProof/>
                        </w:rPr>
                        <w:drawing>
                          <wp:inline distT="0" distB="0" distL="0" distR="0" wp14:anchorId="1B6E528D" wp14:editId="20DD6D27">
                            <wp:extent cx="6009640" cy="2773045"/>
                            <wp:effectExtent l="0" t="0" r="0" b="8255"/>
                            <wp:docPr id="2111448346" name="Imagen 12" descr="Diagrama,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8346" name="Imagen 12" descr="Diagrama, Gráfico de cajas y bigotes&#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6009640" cy="277304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2030C2">
        <w:rPr>
          <w:lang w:val="en-US"/>
        </w:rPr>
        <w:instrText>HYPERLINK "https://www.oracle.com/cl/database/sqldeveloper/technologies/sql-data-modeler/" \t "_blank"</w:instrText>
      </w:r>
      <w:r>
        <w:fldChar w:fldCharType="separate"/>
      </w:r>
      <w:r w:rsidRPr="00A7311F">
        <w:rPr>
          <w:rStyle w:val="Hipervnculo"/>
        </w:rPr>
        <w:t>https://www.oracle.com/cl/database/sqldeveloper/technologies/sql-data-modeler/</w:t>
      </w:r>
      <w:r>
        <w:fldChar w:fldCharType="end"/>
      </w:r>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Developer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fldChar w:fldCharType="begin"/>
      </w:r>
      <w:r w:rsidRPr="002030C2">
        <w:rPr>
          <w:lang w:val="en-US"/>
        </w:rPr>
        <w:instrText>HYPERLINK "https://www.oracle.com/cl/database/sqldeveloper/technologies/sql-data-modeler/" \h</w:instrText>
      </w:r>
      <w:r>
        <w:fldChar w:fldCharType="separate"/>
      </w:r>
      <w:r w:rsidRPr="6F265E14">
        <w:rPr>
          <w:rStyle w:val="Hipervnculo"/>
        </w:rPr>
        <w:t>https://www.oracle.com/cl/database/sqldeveloper/technologies/sql-data-modeler/</w:t>
      </w:r>
      <w:r>
        <w:fldChar w:fldCharType="end"/>
      </w:r>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fldChar w:fldCharType="begin"/>
      </w:r>
      <w:r w:rsidRPr="002030C2">
        <w:rPr>
          <w:lang w:val="en-US"/>
        </w:rPr>
        <w:instrText>HYPERLINK "https://www.oracle.com/cl/database/sqldeveloper/technologies/sql-data-modeler/" \t "_blank"</w:instrText>
      </w:r>
      <w:r>
        <w:fldChar w:fldCharType="separate"/>
      </w:r>
      <w:r w:rsidRPr="007A1CAF">
        <w:rPr>
          <w:rStyle w:val="Hipervnculo"/>
          <w:lang w:val="en-US"/>
        </w:rPr>
        <w:t>https://www.oracle.com/cl/database/sqldeveloper/technologies/sql-data-modeler/</w:t>
      </w:r>
      <w:r>
        <w:fldChar w:fldCharType="end"/>
      </w:r>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8"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29">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1"/>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509D48A6">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9B1447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B08C5" w14:textId="77777777" w:rsidR="006F2C32" w:rsidRDefault="006F2C32" w:rsidP="004F1A07">
      <w:pPr>
        <w:spacing w:after="0" w:line="240" w:lineRule="auto"/>
      </w:pPr>
      <w:r>
        <w:separator/>
      </w:r>
    </w:p>
  </w:endnote>
  <w:endnote w:type="continuationSeparator" w:id="0">
    <w:p w14:paraId="54C5EBEE" w14:textId="77777777" w:rsidR="006F2C32" w:rsidRDefault="006F2C32"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93B8B" w14:textId="77777777" w:rsidR="006F2C32" w:rsidRDefault="006F2C32" w:rsidP="004F1A07">
      <w:pPr>
        <w:spacing w:after="0" w:line="240" w:lineRule="auto"/>
      </w:pPr>
      <w:r>
        <w:separator/>
      </w:r>
    </w:p>
  </w:footnote>
  <w:footnote w:type="continuationSeparator" w:id="0">
    <w:p w14:paraId="1AB475D8" w14:textId="77777777" w:rsidR="006F2C32" w:rsidRDefault="006F2C32"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30C2"/>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2C32"/>
    <w:rsid w:val="006F52D3"/>
    <w:rsid w:val="006F6199"/>
    <w:rsid w:val="00705FDC"/>
    <w:rsid w:val="007149E0"/>
    <w:rsid w:val="00716388"/>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1F69"/>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1229</Words>
  <Characters>6760</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7974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Ivan Rojas</cp:lastModifiedBy>
  <cp:revision>2</cp:revision>
  <dcterms:created xsi:type="dcterms:W3CDTF">2025-09-09T03:17:00Z</dcterms:created>
  <dcterms:modified xsi:type="dcterms:W3CDTF">2025-09-09T03:17:00Z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