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48"/>
          <w:szCs w:val="48"/>
        </w:rPr>
        <w:t>“</w:t>
      </w:r>
      <w:r>
        <w:rPr>
          <w:sz w:val="48"/>
          <w:szCs w:val="48"/>
        </w:rPr>
        <w:t>Технически университет” – град Варна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Курсов проект</w:t>
        <w:br/>
        <w:t>“Софтуерни и Интернет технологии”</w:t>
        <w:br/>
        <w:t>Дисциплина: “</w:t>
      </w:r>
      <w:r>
        <w:rPr>
          <w:sz w:val="48"/>
          <w:szCs w:val="48"/>
        </w:rPr>
        <w:t>ГС</w:t>
      </w:r>
      <w:r>
        <w:rPr>
          <w:sz w:val="48"/>
          <w:szCs w:val="48"/>
        </w:rPr>
        <w:t>”</w:t>
        <w:br/>
        <w:t xml:space="preserve">водещ лекции: доц. </w:t>
      </w:r>
      <w:r>
        <w:rPr>
          <w:sz w:val="48"/>
          <w:szCs w:val="48"/>
        </w:rPr>
        <w:t>М</w:t>
      </w:r>
      <w:r>
        <w:rPr>
          <w:sz w:val="48"/>
          <w:szCs w:val="48"/>
        </w:rPr>
        <w:t xml:space="preserve">. </w:t>
      </w:r>
      <w:r>
        <w:rPr>
          <w:sz w:val="48"/>
          <w:szCs w:val="48"/>
        </w:rPr>
        <w:t>Стоева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48"/>
          <w:szCs w:val="48"/>
        </w:rPr>
        <w:t>Реализация на анимация на подскачащ обект съобразно управлението от мишката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>Изготвил: Иван Радославов Димов ФН:20621603</w:t>
        <w:tab/>
        <w:tab/>
        <w:tab/>
        <w:tab/>
        <w:tab/>
        <w:t xml:space="preserve">Група: 4а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bg-BG"/>
        </w:rPr>
        <w:t>Структура на документацията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1.Описание на проекта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2.Преглед на предметната област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3.Проектиране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4.Реализация и тестване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5.Заключение </w:t>
      </w:r>
      <w:r>
        <w:rPr>
          <w:rFonts w:ascii="Times New Roman" w:hAnsi="Times New Roman"/>
          <w:sz w:val="24"/>
          <w:szCs w:val="24"/>
          <w:lang w:val="bg-BG"/>
        </w:rPr>
        <w:t>и използвани източници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О</w:t>
      </w:r>
      <w:r>
        <w:rPr>
          <w:rFonts w:ascii="Times New Roman" w:hAnsi="Times New Roman"/>
          <w:sz w:val="32"/>
          <w:szCs w:val="32"/>
          <w:lang w:val="bg-BG"/>
        </w:rPr>
        <w:t>писание на проекта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6"/>
          <w:szCs w:val="26"/>
          <w:lang w:val="bg-BG"/>
        </w:rPr>
        <w:t xml:space="preserve">Целта на проекта е да се състави програма реализираща анимация на подскачащ обект съобразно управлението от мишката под формата на компютърна игра. </w:t>
      </w:r>
      <w:r>
        <w:rPr>
          <w:sz w:val="26"/>
          <w:szCs w:val="26"/>
          <w:lang w:val="bg-BG"/>
        </w:rPr>
        <w:t>Като вдъхновение се посочва играта „</w:t>
      </w:r>
      <w:r>
        <w:rPr>
          <w:sz w:val="26"/>
          <w:szCs w:val="26"/>
          <w:lang w:val="en-US"/>
        </w:rPr>
        <w:t>Jump King</w:t>
      </w:r>
      <w:r>
        <w:rPr>
          <w:sz w:val="26"/>
          <w:szCs w:val="26"/>
          <w:lang w:val="bg-BG"/>
        </w:rPr>
        <w:t xml:space="preserve">“ на </w:t>
      </w:r>
      <w:r>
        <w:rPr>
          <w:sz w:val="26"/>
          <w:szCs w:val="26"/>
          <w:lang w:val="en-US"/>
        </w:rPr>
        <w:t>Nexile, Ukiyo Publishing.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bg-BG"/>
        </w:rPr>
        <w:t>Играта се състои от едно ниво, разделено на 3 участъка. Играчът управлява движенията на героя в центъра на екрана. Движенията се осъществяват чрез насочени подскоци в посока, определена от местоположението на курсора спрямо героя. Подскоците се осъществяват чрез задържане левия бутон на мишката и пускане след определен период. Продължителността на задържането определя силата на подскока.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</w:r>
      <w:r>
        <w:rPr>
          <w:sz w:val="26"/>
          <w:szCs w:val="26"/>
          <w:lang w:val="bg-BG"/>
        </w:rPr>
        <w:t>Целта на играча е достигането до „звезда“ намираща се на края на нивото, събирайки възможно най-голям брой „монети“ носещи точки. В нивото също се намират и „знамена“, които запазват напредъка на играча. Като препядствия са разпръснати „триони“. При контакт с тях героя се връща в началното положение или последно достигнатото знаме, а играчът губи една точка.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Трудността на играта, определена от разположението на платформите и препядствията, се увеличава в зависимост от напредъка на играча в нивото.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Преглед на предметната област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6"/>
          <w:szCs w:val="26"/>
          <w:lang w:val="bg-BG"/>
        </w:rPr>
        <w:t>В проекта са използвани формули и техники от компютърната графика като транслация и ротация на точка. Използвани са вградени функции за изче</w:t>
      </w:r>
      <w:r>
        <w:rPr>
          <w:sz w:val="26"/>
          <w:szCs w:val="26"/>
          <w:lang w:val="bg-BG"/>
        </w:rPr>
        <w:t>р</w:t>
      </w:r>
      <w:r>
        <w:rPr>
          <w:sz w:val="26"/>
          <w:szCs w:val="26"/>
          <w:lang w:val="bg-BG"/>
        </w:rPr>
        <w:t>таване и запълване многоъгълник с цвят, текстура и градиент. Налице са и оптимизации върху производителността</w:t>
      </w:r>
      <w:r>
        <w:rPr>
          <w:sz w:val="26"/>
          <w:szCs w:val="26"/>
          <w:lang w:val="bg-BG"/>
        </w:rPr>
        <w:t xml:space="preserve"> </w:t>
      </w:r>
      <w:r>
        <w:rPr>
          <w:sz w:val="26"/>
          <w:szCs w:val="26"/>
          <w:lang w:val="bg-BG"/>
        </w:rPr>
        <w:t xml:space="preserve">чрез определяне на обекти намиращи се извън екрана. </w:t>
      </w:r>
      <w:r>
        <w:rPr>
          <w:sz w:val="26"/>
          <w:szCs w:val="26"/>
          <w:lang w:val="bg-BG"/>
        </w:rPr>
        <w:t>Използван е и алгоритъм за откриване на сблъсъци между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Проектиране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4"/>
          <w:szCs w:val="24"/>
          <w:lang w:val="bg-BG"/>
        </w:rPr>
        <w:t>Като средства за реализация са избрани езиците за програмиране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bg-BG"/>
        </w:rPr>
        <w:t xml:space="preserve">Проекта съдъража един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  <w:lang w:val="bg-BG"/>
        </w:rPr>
        <w:t>файл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index.html</w:t>
      </w:r>
      <w:r>
        <w:rPr>
          <w:sz w:val="24"/>
          <w:szCs w:val="24"/>
          <w:lang w:val="bg-BG"/>
        </w:rPr>
        <w:t xml:space="preserve">, който указва и повиква скриптовете. </w:t>
      </w:r>
      <w:r>
        <w:rPr>
          <w:sz w:val="24"/>
          <w:szCs w:val="24"/>
          <w:lang w:val="bg-BG"/>
        </w:rPr>
        <w:t xml:space="preserve">Скриптовите файлове се намират в папката </w:t>
      </w:r>
      <w:r>
        <w:rPr>
          <w:i/>
          <w:iCs/>
          <w:sz w:val="24"/>
          <w:szCs w:val="24"/>
          <w:lang w:val="en-US"/>
        </w:rPr>
        <w:t>scripts</w:t>
      </w:r>
      <w:r>
        <w:rPr>
          <w:sz w:val="24"/>
          <w:szCs w:val="24"/>
          <w:lang w:val="bg-BG"/>
        </w:rPr>
        <w:t xml:space="preserve">. Всички класове в проекта и повечето функции се намират в собствени файлове, с изключение на </w:t>
      </w:r>
      <w:r>
        <w:rPr>
          <w:i/>
          <w:iCs/>
          <w:sz w:val="24"/>
          <w:szCs w:val="24"/>
          <w:lang w:val="en-US"/>
        </w:rPr>
        <w:t>math.js</w:t>
      </w:r>
      <w:r>
        <w:rPr>
          <w:sz w:val="24"/>
          <w:szCs w:val="24"/>
          <w:lang w:val="bg-BG"/>
        </w:rPr>
        <w:t xml:space="preserve">, който съдържа полезни функции за графични изчисления, и </w:t>
      </w:r>
      <w:r>
        <w:rPr>
          <w:i/>
          <w:iCs/>
          <w:sz w:val="24"/>
          <w:szCs w:val="24"/>
          <w:lang w:val="en-US"/>
        </w:rPr>
        <w:t>input.js</w:t>
      </w:r>
      <w:r>
        <w:rPr>
          <w:sz w:val="24"/>
          <w:szCs w:val="24"/>
          <w:lang w:val="bg-BG"/>
        </w:rPr>
        <w:t xml:space="preserve"> , който съдържа функции отчитащи управлението от мишката чрез </w:t>
      </w:r>
      <w:r>
        <w:rPr>
          <w:i/>
          <w:iCs/>
          <w:sz w:val="24"/>
          <w:szCs w:val="24"/>
          <w:lang w:val="bg-BG"/>
        </w:rPr>
        <w:t>Event Listene</w:t>
      </w:r>
      <w:r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bg-BG"/>
        </w:rPr>
        <w:t>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/>
          <w:iCs/>
          <w:sz w:val="24"/>
          <w:szCs w:val="24"/>
          <w:lang w:val="bg-BG"/>
        </w:rPr>
        <w:tab/>
      </w:r>
      <w:r>
        <w:rPr>
          <w:i w:val="false"/>
          <w:iCs w:val="false"/>
          <w:sz w:val="24"/>
          <w:szCs w:val="24"/>
          <w:lang w:val="bg-BG"/>
        </w:rPr>
        <w:t xml:space="preserve">Класовете </w:t>
      </w:r>
      <w:r>
        <w:rPr>
          <w:i/>
          <w:iCs/>
          <w:sz w:val="24"/>
          <w:szCs w:val="24"/>
          <w:lang w:val="en-US"/>
        </w:rPr>
        <w:t xml:space="preserve">Cloud, Coin, Player, SavePoint, </w:t>
      </w:r>
      <w:r>
        <w:rPr>
          <w:i/>
          <w:iCs/>
          <w:sz w:val="24"/>
          <w:szCs w:val="24"/>
          <w:lang w:val="en-US"/>
        </w:rPr>
        <w:t>Saw, Star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Wall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представляват игровите обекти. Всички те наследяват от класа </w:t>
      </w:r>
      <w:r>
        <w:rPr>
          <w:i/>
          <w:iCs/>
          <w:sz w:val="24"/>
          <w:szCs w:val="24"/>
          <w:lang w:val="en-US"/>
        </w:rPr>
        <w:t>Box,</w:t>
      </w:r>
      <w:r>
        <w:rPr>
          <w:i w:val="false"/>
          <w:iCs w:val="false"/>
          <w:sz w:val="24"/>
          <w:szCs w:val="24"/>
          <w:lang w:val="bg-BG"/>
        </w:rPr>
        <w:t xml:space="preserve"> описващ правоъгълник, който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съдържащ атрибути за местоположение (чрез координати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x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y</w:t>
      </w:r>
      <w:r>
        <w:rPr>
          <w:i w:val="false"/>
          <w:iCs w:val="false"/>
          <w:sz w:val="24"/>
          <w:szCs w:val="24"/>
          <w:lang w:val="bg-BG"/>
        </w:rPr>
        <w:t>), както и ширина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width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и височина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height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. Класът съдържа и два метода, един от които проверява дали някоя част от правоъгълника се </w:t>
      </w:r>
      <w:r>
        <w:rPr>
          <w:i w:val="false"/>
          <w:iCs w:val="false"/>
          <w:sz w:val="24"/>
          <w:szCs w:val="24"/>
          <w:lang w:val="bg-BG"/>
        </w:rPr>
        <w:t>припокрива</w:t>
      </w:r>
      <w:r>
        <w:rPr>
          <w:i w:val="false"/>
          <w:iCs w:val="false"/>
          <w:sz w:val="24"/>
          <w:szCs w:val="24"/>
          <w:lang w:val="bg-BG"/>
        </w:rPr>
        <w:t xml:space="preserve"> с друг зададен като параметър. Втория метод връща минималните стойности за изменение на координатите нужни, така че обекта да не </w:t>
      </w:r>
      <w:r>
        <w:rPr>
          <w:i w:val="false"/>
          <w:iCs w:val="false"/>
          <w:sz w:val="24"/>
          <w:szCs w:val="24"/>
          <w:lang w:val="bg-BG"/>
        </w:rPr>
        <w:t>се припокрива със зададения в параметъра. Тези методи се използват за</w:t>
      </w:r>
      <w:r>
        <w:rPr>
          <w:i w:val="false"/>
          <w:iCs w:val="false"/>
          <w:sz w:val="26"/>
          <w:szCs w:val="26"/>
          <w:lang w:val="bg-BG"/>
        </w:rPr>
        <w:t xml:space="preserve"> откриване на сблъсъци между обекти. </w:t>
      </w:r>
      <w:r>
        <w:rPr>
          <w:i w:val="false"/>
          <w:iCs w:val="false"/>
          <w:sz w:val="26"/>
          <w:szCs w:val="26"/>
          <w:lang w:val="bg-BG"/>
        </w:rPr>
        <w:t>Класът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Box</w:t>
      </w:r>
      <w:r>
        <w:rPr>
          <w:i w:val="false"/>
          <w:iCs w:val="false"/>
          <w:sz w:val="26"/>
          <w:szCs w:val="26"/>
          <w:lang w:val="bg-BG"/>
        </w:rPr>
        <w:t xml:space="preserve"> от своя страна наследява от класа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Vector</w:t>
      </w:r>
      <w:r>
        <w:rPr>
          <w:i w:val="false"/>
          <w:iCs w:val="false"/>
          <w:sz w:val="26"/>
          <w:szCs w:val="26"/>
          <w:lang w:val="bg-BG"/>
        </w:rPr>
        <w:t xml:space="preserve"> съдържащ координати</w:t>
      </w:r>
      <w:r>
        <w:rPr>
          <w:i w:val="false"/>
          <w:iCs w:val="false"/>
          <w:sz w:val="26"/>
          <w:szCs w:val="26"/>
          <w:lang w:val="en-US"/>
        </w:rPr>
        <w:t xml:space="preserve"> x </w:t>
      </w:r>
      <w:r>
        <w:rPr>
          <w:i w:val="false"/>
          <w:iCs w:val="false"/>
          <w:sz w:val="26"/>
          <w:szCs w:val="26"/>
          <w:lang w:val="bg-BG"/>
        </w:rPr>
        <w:t>и</w:t>
      </w:r>
      <w:r>
        <w:rPr>
          <w:i w:val="false"/>
          <w:iCs w:val="false"/>
          <w:sz w:val="26"/>
          <w:szCs w:val="26"/>
          <w:lang w:val="en-US"/>
        </w:rPr>
        <w:t xml:space="preserve"> y.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 w:val="false"/>
          <w:iCs w:val="false"/>
          <w:sz w:val="26"/>
          <w:szCs w:val="26"/>
          <w:lang w:val="en-US"/>
        </w:rPr>
        <w:tab/>
      </w:r>
      <w:r>
        <w:rPr>
          <w:i w:val="false"/>
          <w:iCs w:val="false"/>
          <w:sz w:val="26"/>
          <w:szCs w:val="26"/>
          <w:lang w:val="bg-BG"/>
        </w:rPr>
        <w:t xml:space="preserve">Всички игрови обекти се съхраняват в различни масиви според тяхната роля във файла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game_objects.js</w:t>
      </w:r>
      <w:r>
        <w:rPr>
          <w:i/>
          <w:iCs/>
          <w:sz w:val="26"/>
          <w:szCs w:val="26"/>
          <w:lang w:val="bg-BG"/>
        </w:rPr>
        <w:t>“.</w:t>
      </w:r>
      <w:r>
        <w:rPr>
          <w:i w:val="false"/>
          <w:iCs w:val="false"/>
          <w:sz w:val="26"/>
          <w:szCs w:val="26"/>
          <w:lang w:val="bg-BG"/>
        </w:rPr>
        <w:t xml:space="preserve"> Техните координати и стойности са зададени в кода. Игровата логика както и кода за графиката се контролира и изпълнява от функцията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main</w:t>
      </w:r>
      <w:r>
        <w:rPr>
          <w:i w:val="false"/>
          <w:iCs w:val="false"/>
          <w:sz w:val="26"/>
          <w:szCs w:val="26"/>
          <w:lang w:val="bg-BG"/>
        </w:rPr>
        <w:t xml:space="preserve">  в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main.js</w:t>
      </w:r>
      <w:r>
        <w:rPr>
          <w:i/>
          <w:iCs/>
          <w:sz w:val="26"/>
          <w:szCs w:val="26"/>
          <w:lang w:val="bg-BG"/>
        </w:rPr>
        <w:t xml:space="preserve">“. </w:t>
      </w:r>
      <w:r>
        <w:rPr>
          <w:i w:val="false"/>
          <w:iCs w:val="false"/>
          <w:sz w:val="26"/>
          <w:szCs w:val="26"/>
          <w:lang w:val="bg-BG"/>
        </w:rPr>
        <w:t>Тя се извиква 60 пъти за секунда, осигурявайки опресняване на екрана 60 пъти в секунда.</w:t>
      </w:r>
      <w:r>
        <w:rPr>
          <w:i w:val="false"/>
          <w:iCs w:val="false"/>
          <w:sz w:val="24"/>
          <w:szCs w:val="24"/>
          <w:lang w:val="bg-BG"/>
        </w:rPr>
        <w:t xml:space="preserve">  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/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Реализация и тестване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 xml:space="preserve">    </w:t>
      </w:r>
      <w:r>
        <w:rPr>
          <w:rFonts w:ascii="Times New Roman" w:hAnsi="Times New Roman"/>
          <w:sz w:val="32"/>
          <w:szCs w:val="32"/>
          <w:lang w:val="bg-BG"/>
        </w:rPr>
        <w:t>Заключение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използвани източници: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3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https://eloquentjavascript.net/17_canvas.html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5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https://developer.mozilla.org/en-US/docs/Web/API/CanvasRenderingContext2D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6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https://developer.mozilla.org/en-US/docs/Web/CSS/gradient/linear-gradient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8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https://stackoverflow.com/questions/20253210/canvas-pattern-offset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10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https://stackoverflow.com/questions/1795100/how-to-exit-from-setinterval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12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https://stackoverflow.com/questions/15255801/javascript-addeventlistener-function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sz w:val="32"/>
          <w:szCs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loquentjavascript.net/17_canva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eveloper.mozilla.org/en-US/docs/Web/API/CanvasRenderingContext2D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eveloper.mozilla.org/en-US/docs/Web/CSS/gradient/linear-gradient" TargetMode="External"/><Relationship Id="rId7" Type="http://schemas.openxmlformats.org/officeDocument/2006/relationships/hyperlink" Target="https://stackoverflow.com/questions/20253210/canvas-pattern-offset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stackoverflow.com/questions/1795100/how-to-exit-from-setinterval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stackoverflow.com/questions/15255801/javascript-addeventlistener-function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LibreOffice/7.0.1.2$Windows_X86_64 LibreOffice_project/7cbcfc562f6eb6708b5ff7d7397325de9e764452</Application>
  <Pages>3</Pages>
  <Words>511</Words>
  <Characters>3394</Characters>
  <CharactersWithSpaces>3896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2022-10-12T14:53:53Z</dcterms:created>
  <dc:creator/>
  <dc:description/>
  <dc:language>bg-BG</dc:language>
  <cp:lastModifiedBy/>
  <dcterms:modified xsi:type="dcterms:W3CDTF">2022-10-12T16:26:28Z</dcterms:modified>
  <cp:revision>7</cp:revision>
  <dc:subject/>
  <dc:title/>
</cp:coreProperties>
</file>