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929C" w14:textId="77777777" w:rsidR="00A5041A" w:rsidRPr="00A5041A" w:rsidRDefault="00A5041A" w:rsidP="00A504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pt-BR"/>
        </w:rPr>
        <w:t>id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: identificação do Investimento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: Nome do investimento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pt-BR"/>
        </w:rPr>
        <w:t>trade_market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: Tipo de Mercado:</w:t>
      </w:r>
    </w:p>
    <w:p w14:paraId="70BC64CD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CORRETOR DE INVESTIMENTOS (INVESTMENT BROKER)</w:t>
      </w:r>
    </w:p>
    <w:p w14:paraId="06740FAD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BDR / CDA</w:t>
      </w:r>
    </w:p>
    <w:p w14:paraId="2D8A156C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BOLSA</w:t>
      </w:r>
    </w:p>
    <w:p w14:paraId="2564A534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3: NOVO MERCADO</w:t>
      </w:r>
    </w:p>
    <w:p w14:paraId="212294FC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4: BOVESPA NIVEL 1</w:t>
      </w:r>
    </w:p>
    <w:p w14:paraId="46BA39E6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5: BOVESPA NIVEL 2</w:t>
      </w:r>
    </w:p>
    <w:p w14:paraId="714C08CA" w14:textId="77777777" w:rsidR="00A5041A" w:rsidRPr="00A5041A" w:rsidRDefault="00A5041A" w:rsidP="00A5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6: MAIS</w:t>
      </w:r>
    </w:p>
    <w:p w14:paraId="0CFA1E3A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market_type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:Tipo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de Investimento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72665FD3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CDB</w:t>
      </w:r>
    </w:p>
    <w:p w14:paraId="5C7709CD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Fundo Multimercado</w:t>
      </w:r>
    </w:p>
    <w:p w14:paraId="5DBFE9E4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Fundo de Renda Fixa</w:t>
      </w:r>
    </w:p>
    <w:p w14:paraId="267CC9AA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3: LC</w:t>
      </w:r>
    </w:p>
    <w:p w14:paraId="1C513F93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4: Fundo de Ações</w:t>
      </w:r>
    </w:p>
    <w:p w14:paraId="7400A272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5: DEB</w:t>
      </w:r>
    </w:p>
    <w:p w14:paraId="5764EA85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6: LCI</w:t>
      </w:r>
    </w:p>
    <w:p w14:paraId="5585DAF0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7: CRA</w:t>
      </w:r>
    </w:p>
    <w:p w14:paraId="0B2D153D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8: Ações</w:t>
      </w:r>
    </w:p>
    <w:p w14:paraId="5B9475CA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9: FII</w:t>
      </w:r>
    </w:p>
    <w:p w14:paraId="69779BCD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10: BDR</w:t>
      </w:r>
    </w:p>
    <w:p w14:paraId="2CA0E403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11: Fundo Cambial</w:t>
      </w:r>
    </w:p>
    <w:p w14:paraId="33580714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12: FMP-FGTS</w:t>
      </w:r>
    </w:p>
    <w:p w14:paraId="531468C0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13: ATIVO REAL</w:t>
      </w:r>
    </w:p>
    <w:p w14:paraId="51036976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14: CCB</w:t>
      </w:r>
    </w:p>
    <w:p w14:paraId="0AF1BA4C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15: CRI</w:t>
      </w:r>
    </w:p>
    <w:p w14:paraId="7684B4B2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16: LF</w:t>
      </w:r>
    </w:p>
    <w:p w14:paraId="5C150E9E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17: LCA</w:t>
      </w:r>
    </w:p>
    <w:p w14:paraId="2EDEAA47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18: LIG</w:t>
      </w:r>
    </w:p>
    <w:p w14:paraId="2F372855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19: RDB</w:t>
      </w:r>
    </w:p>
    <w:p w14:paraId="721303BE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20: SUPER</w:t>
      </w:r>
    </w:p>
    <w:p w14:paraId="5E837912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21: LFSN</w:t>
      </w:r>
    </w:p>
    <w:p w14:paraId="74C89ADA" w14:textId="77777777" w:rsidR="00A5041A" w:rsidRPr="00A5041A" w:rsidRDefault="00A5041A" w:rsidP="00A5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22: Outro</w:t>
      </w:r>
    </w:p>
    <w:p w14:paraId="4EE98BF0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benchmark: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 Taxa referencial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70AA6202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IBOV</w:t>
      </w:r>
    </w:p>
    <w:p w14:paraId="537ECF2D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BDRX</w:t>
      </w:r>
    </w:p>
    <w:p w14:paraId="42DED347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IFIX</w:t>
      </w:r>
    </w:p>
    <w:p w14:paraId="795C3424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3: CDI</w:t>
      </w:r>
    </w:p>
    <w:p w14:paraId="614931C0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4: Outro</w:t>
      </w:r>
    </w:p>
    <w:p w14:paraId="5006898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5: SELIC</w:t>
      </w:r>
    </w:p>
    <w:p w14:paraId="25D63C9C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6: IRFM</w:t>
      </w:r>
    </w:p>
    <w:p w14:paraId="26DFF43B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7: USD</w:t>
      </w:r>
    </w:p>
    <w:p w14:paraId="78A940D0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8: SMLL</w:t>
      </w:r>
    </w:p>
    <w:p w14:paraId="10287369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9: PTAX</w:t>
      </w:r>
    </w:p>
    <w:p w14:paraId="7AE042C1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10: IEE</w:t>
      </w:r>
    </w:p>
    <w:p w14:paraId="086DEE7D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11: IBX</w:t>
      </w:r>
    </w:p>
    <w:p w14:paraId="7C62D4FF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12: IDIV</w:t>
      </w:r>
    </w:p>
    <w:p w14:paraId="7692458D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13: IMA</w:t>
      </w:r>
    </w:p>
    <w:p w14:paraId="6483296F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14: EUR</w:t>
      </w:r>
    </w:p>
    <w:p w14:paraId="16D960DE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15: ISE</w:t>
      </w:r>
    </w:p>
    <w:p w14:paraId="2C65DA7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16: IBSPM</w:t>
      </w:r>
    </w:p>
    <w:p w14:paraId="5A7A3149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17: IGC</w:t>
      </w:r>
    </w:p>
    <w:p w14:paraId="1CC1B09D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18: PIB</w:t>
      </w:r>
    </w:p>
    <w:p w14:paraId="4DA12A8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19: IGCT</w:t>
      </w:r>
    </w:p>
    <w:p w14:paraId="3AE8B54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20: ICON</w:t>
      </w:r>
    </w:p>
    <w:p w14:paraId="0C7EA4BC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21: IFNC</w:t>
      </w:r>
    </w:p>
    <w:p w14:paraId="71826828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22: IPCA</w:t>
      </w:r>
    </w:p>
    <w:p w14:paraId="32E2B8A6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23: IMOB</w:t>
      </w:r>
    </w:p>
    <w:p w14:paraId="3ED2845B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24: SP500</w:t>
      </w:r>
    </w:p>
    <w:p w14:paraId="2D2C7EE9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25: IGPM</w:t>
      </w:r>
    </w:p>
    <w:p w14:paraId="1F0D810C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26: IDI</w:t>
      </w:r>
    </w:p>
    <w:p w14:paraId="641C590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27: IDKA</w:t>
      </w:r>
    </w:p>
    <w:p w14:paraId="2E8FB603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28: OURO</w:t>
      </w:r>
    </w:p>
    <w:p w14:paraId="5A465679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29: PTX</w:t>
      </w:r>
    </w:p>
    <w:p w14:paraId="57704170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30: MSCI</w:t>
      </w:r>
    </w:p>
    <w:p w14:paraId="088B4B98" w14:textId="77777777" w:rsidR="00A5041A" w:rsidRPr="00A5041A" w:rsidRDefault="00A5041A" w:rsidP="00A50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31: PRÉ</w:t>
      </w:r>
    </w:p>
    <w:p w14:paraId="62DFBAE4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strategy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:Estatégia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do investimento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3C11B144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Renda Variável</w:t>
      </w:r>
    </w:p>
    <w:p w14:paraId="0DCA61E3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Internacional</w:t>
      </w:r>
    </w:p>
    <w:p w14:paraId="2819EF53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Alternativo</w:t>
      </w:r>
    </w:p>
    <w:p w14:paraId="05FEFCED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3: Outro</w:t>
      </w:r>
    </w:p>
    <w:p w14:paraId="2239C54D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4: Pós-Fixado</w:t>
      </w:r>
    </w:p>
    <w:p w14:paraId="1D52CD1A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5: Multimercado</w:t>
      </w:r>
    </w:p>
    <w:p w14:paraId="0C9325C8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6: Moeda</w:t>
      </w:r>
    </w:p>
    <w:p w14:paraId="041D1A24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7: Inflação</w:t>
      </w:r>
    </w:p>
    <w:p w14:paraId="6B807832" w14:textId="77777777" w:rsidR="00A5041A" w:rsidRPr="00A5041A" w:rsidRDefault="00A5041A" w:rsidP="00A50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8: Pré-Fixado</w:t>
      </w:r>
    </w:p>
    <w:p w14:paraId="3A8FFAF1" w14:textId="439DACE8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risk</w:t>
      </w:r>
      <w:proofErr w:type="spellEnd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 xml:space="preserve">: Risco do investimento varia de </w:t>
      </w:r>
      <w:r w:rsidR="001B5D21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0</w:t>
      </w:r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ate</w:t>
      </w:r>
      <w:proofErr w:type="spellEnd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 xml:space="preserve"> 5, quanto maior o </w:t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numero</w:t>
      </w:r>
      <w:proofErr w:type="spellEnd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 xml:space="preserve"> maior o risco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liquidity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Liquidez do investimento: representa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numero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de dias para o resgate. Varia de 0 a 8765 dias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has_periodic_income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 Apresenta ou não periodicidade no rendimento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409AD53B" w14:textId="77777777" w:rsidR="00A5041A" w:rsidRPr="00A5041A" w:rsidRDefault="00A5041A" w:rsidP="00A504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 xml:space="preserve">0: sem rendimento por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periodo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 xml:space="preserve"> (False)</w:t>
      </w:r>
    </w:p>
    <w:p w14:paraId="0EF2FE92" w14:textId="77777777" w:rsidR="00A5041A" w:rsidRPr="00A5041A" w:rsidRDefault="00A5041A" w:rsidP="00A504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 xml:space="preserve">1: com rendimento por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periodo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1B1CDB1E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lastRenderedPageBreak/>
        <w:t>is_income_tax_free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 Apresenta ou não IR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3D0ECA97" w14:textId="77777777" w:rsidR="00A5041A" w:rsidRPr="00A5041A" w:rsidRDefault="00A5041A" w:rsidP="00A5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sem IR (False)</w:t>
      </w:r>
    </w:p>
    <w:p w14:paraId="7B7EE1A3" w14:textId="77777777" w:rsidR="00A5041A" w:rsidRPr="00A5041A" w:rsidRDefault="00A5041A" w:rsidP="00A50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com IR (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4DA321CD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fees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 Apresenta ou não taxas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06548B6B" w14:textId="77777777" w:rsidR="00A5041A" w:rsidRPr="00A5041A" w:rsidRDefault="00A5041A" w:rsidP="00A504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sem taxas (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NaN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74754875" w14:textId="77777777" w:rsidR="00A5041A" w:rsidRPr="00A5041A" w:rsidRDefault="00A5041A" w:rsidP="00A504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com taxas</w:t>
      </w:r>
    </w:p>
    <w:p w14:paraId="5269A05F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market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 Mercado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393A3DB2" w14:textId="77777777" w:rsidR="00A5041A" w:rsidRPr="00A5041A" w:rsidRDefault="00A5041A" w:rsidP="00A504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Renda Variável</w:t>
      </w:r>
    </w:p>
    <w:p w14:paraId="0A5D9FB2" w14:textId="77777777" w:rsidR="00A5041A" w:rsidRPr="00A5041A" w:rsidRDefault="00A5041A" w:rsidP="00A504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Fundo de Investimento</w:t>
      </w:r>
    </w:p>
    <w:p w14:paraId="44C434D3" w14:textId="77777777" w:rsidR="00A5041A" w:rsidRPr="00A5041A" w:rsidRDefault="00A5041A" w:rsidP="00A504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Renda Fixa</w:t>
      </w:r>
    </w:p>
    <w:p w14:paraId="362B4F3B" w14:textId="77777777"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investidor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: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368B5656" w14:textId="77777777" w:rsidR="00A5041A" w:rsidRPr="00A5041A" w:rsidRDefault="00A5041A" w:rsidP="00A504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0: Público Geral</w:t>
      </w:r>
    </w:p>
    <w:p w14:paraId="1A7BFB29" w14:textId="77777777" w:rsidR="00A5041A" w:rsidRPr="00A5041A" w:rsidRDefault="00A5041A" w:rsidP="00A504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1: Qualificado</w:t>
      </w:r>
    </w:p>
    <w:p w14:paraId="215F062C" w14:textId="77777777" w:rsidR="00A5041A" w:rsidRPr="00A5041A" w:rsidRDefault="00A5041A" w:rsidP="00A504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t>2: Profissional</w:t>
      </w:r>
    </w:p>
    <w:p w14:paraId="22E70D33" w14:textId="77777777" w:rsidR="00651BCE" w:rsidRDefault="00A5041A" w:rsidP="00A5041A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</w:pP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return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valor da taxa de retorno do investimento. Varia de -0.9998972988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850.29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volatility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valor da volatilidade do investimento. Varia de 0 </w:t>
      </w:r>
      <w:r w:rsidR="00771DC1"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até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27.50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sharpe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indice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Sharpe avalia, além da rentabilidade, o risco de um investimento. É fundamental para mensurar o quanto de retorno excedente em relação a um ativo livre de risco é compensado através de seu nível de risco. Varia de -300671.47 (ou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abixo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)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547.84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max_dd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O Máximo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Drawdown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, também chamado de MDD ou reduções máximas, é a perda máxima observada de um pico até o vale de uma carteira — antes que outro pico seja atingido. Ele, então, é considerado como um indicador de risco de baixa ao longo de um determinado período. Varia de -1 a 0</w:t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var</w:t>
      </w:r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O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Value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Risk é um indicador de risco que estima a perda potencial máxima de um investimento para um período de tempo, com um determinado intervalo de confiança. Ou seja, através de um cálculo estatístico, o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VaR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mostra a exposição ao risco financeiro que um ou mais ativos possuem em determinado dia, semana ou mês. Varia de -0.0005674407813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0.4516746435</w:t>
      </w:r>
    </w:p>
    <w:p w14:paraId="73903A0A" w14:textId="5B77EDB5" w:rsidR="00AD7866" w:rsidRDefault="00A5041A" w:rsidP="00A5041A">
      <w:r w:rsidRPr="00A5041A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5041A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pt-BR"/>
        </w:rPr>
        <w:t>minimum_application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: Valor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minimo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para uma aplicação varia de 0 </w:t>
      </w:r>
      <w:proofErr w:type="spellStart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A5041A"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  <w:t xml:space="preserve"> 100.000.000</w:t>
      </w:r>
    </w:p>
    <w:sectPr w:rsidR="00AD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0BF"/>
    <w:multiLevelType w:val="multilevel"/>
    <w:tmpl w:val="1FF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C6B5A"/>
    <w:multiLevelType w:val="multilevel"/>
    <w:tmpl w:val="494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7E2329"/>
    <w:multiLevelType w:val="multilevel"/>
    <w:tmpl w:val="25E2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C0F4C"/>
    <w:multiLevelType w:val="multilevel"/>
    <w:tmpl w:val="358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B22AFD"/>
    <w:multiLevelType w:val="multilevel"/>
    <w:tmpl w:val="EBC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058C2"/>
    <w:multiLevelType w:val="multilevel"/>
    <w:tmpl w:val="88B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60BF5"/>
    <w:multiLevelType w:val="multilevel"/>
    <w:tmpl w:val="EAE2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545EBC"/>
    <w:multiLevelType w:val="multilevel"/>
    <w:tmpl w:val="472E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272DA"/>
    <w:multiLevelType w:val="multilevel"/>
    <w:tmpl w:val="DB4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3D"/>
    <w:rsid w:val="00081938"/>
    <w:rsid w:val="000E133D"/>
    <w:rsid w:val="001B5D21"/>
    <w:rsid w:val="00651BCE"/>
    <w:rsid w:val="00771DC1"/>
    <w:rsid w:val="00A5041A"/>
    <w:rsid w:val="00A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7C76"/>
  <w15:chartTrackingRefBased/>
  <w15:docId w15:val="{8B9EF346-E949-4FD0-A341-C55C547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0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2</cp:revision>
  <dcterms:created xsi:type="dcterms:W3CDTF">2022-10-29T21:06:00Z</dcterms:created>
  <dcterms:modified xsi:type="dcterms:W3CDTF">2022-10-29T21:51:00Z</dcterms:modified>
</cp:coreProperties>
</file>