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96" w:rsidRDefault="00BD2C96" w:rsidP="00BD2C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RESUMO GERAL:</w:t>
      </w:r>
    </w:p>
    <w:p w:rsidR="00BD2C96" w:rsidRPr="00643814" w:rsidRDefault="00BD2C96" w:rsidP="00BD2C96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7813C9">
        <w:rPr>
          <w:b/>
          <w:sz w:val="24"/>
          <w:szCs w:val="24"/>
        </w:rPr>
        <w:t>Margem de lucro operacional</w:t>
      </w:r>
      <w:r>
        <w:rPr>
          <w:b/>
          <w:sz w:val="24"/>
          <w:szCs w:val="24"/>
        </w:rPr>
        <w:t xml:space="preserve"> </w:t>
      </w:r>
      <w:r w:rsidRPr="00873BBC">
        <w:rPr>
          <w:sz w:val="24"/>
          <w:szCs w:val="24"/>
        </w:rPr>
        <w:t>(</w:t>
      </w:r>
      <w:r>
        <w:rPr>
          <w:b/>
          <w:sz w:val="24"/>
          <w:szCs w:val="24"/>
        </w:rPr>
        <w:t>MLO</w:t>
      </w:r>
      <w:r w:rsidRPr="00873BBC">
        <w:rPr>
          <w:sz w:val="24"/>
          <w:szCs w:val="24"/>
        </w:rPr>
        <w:t>-</w:t>
      </w:r>
      <w:r w:rsidRPr="00643814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643814">
        <w:rPr>
          <w:rFonts w:cstheme="minorHAnsi"/>
          <w:color w:val="111111"/>
          <w:sz w:val="20"/>
          <w:szCs w:val="20"/>
          <w:shd w:val="clear" w:color="auto" w:fill="FFFFFF"/>
        </w:rPr>
        <w:t>Mede o quanto de lucro operacional a empresa c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>onsegue gerar para cada R$ 1 das vendas)</w:t>
      </w:r>
    </w:p>
    <w:p w:rsidR="00BD2C96" w:rsidRPr="00873BBC" w:rsidRDefault="00BD2C96" w:rsidP="00BD2C9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3BBC">
        <w:rPr>
          <w:b/>
          <w:sz w:val="24"/>
          <w:szCs w:val="24"/>
        </w:rPr>
        <w:t xml:space="preserve">Giro </w:t>
      </w:r>
      <w:r w:rsidRPr="00873BBC">
        <w:rPr>
          <w:rFonts w:cstheme="minorHAnsi"/>
          <w:b/>
          <w:sz w:val="24"/>
          <w:szCs w:val="24"/>
        </w:rPr>
        <w:t>de capital</w:t>
      </w:r>
      <w:r w:rsidRPr="00873BBC">
        <w:rPr>
          <w:rFonts w:cstheme="minorHAnsi"/>
          <w:b/>
          <w:sz w:val="20"/>
          <w:szCs w:val="20"/>
        </w:rPr>
        <w:t xml:space="preserve"> </w:t>
      </w:r>
      <w:r w:rsidRPr="00873BBC">
        <w:rPr>
          <w:rFonts w:cstheme="minorHAnsi"/>
          <w:sz w:val="20"/>
          <w:szCs w:val="20"/>
        </w:rPr>
        <w:t>(</w:t>
      </w:r>
      <w:r w:rsidRPr="00873BBC">
        <w:rPr>
          <w:rFonts w:cstheme="minorHAnsi"/>
          <w:b/>
          <w:sz w:val="24"/>
          <w:szCs w:val="24"/>
        </w:rPr>
        <w:t>GC</w:t>
      </w:r>
      <w:r w:rsidRPr="00873BBC">
        <w:rPr>
          <w:rFonts w:cstheme="minorHAnsi"/>
          <w:sz w:val="20"/>
          <w:szCs w:val="20"/>
        </w:rPr>
        <w:t xml:space="preserve">- </w:t>
      </w:r>
      <w:r w:rsidRPr="00FD78ED">
        <w:rPr>
          <w:rFonts w:cstheme="minorHAnsi"/>
          <w:sz w:val="20"/>
          <w:szCs w:val="20"/>
        </w:rPr>
        <w:t>receita (</w:t>
      </w:r>
      <w:r>
        <w:rPr>
          <w:rFonts w:cstheme="minorHAnsi"/>
          <w:sz w:val="20"/>
          <w:szCs w:val="20"/>
        </w:rPr>
        <w:t>vendas) pela</w:t>
      </w:r>
      <w:r w:rsidRPr="00FD78ED">
        <w:rPr>
          <w:rFonts w:cstheme="minorHAnsi"/>
          <w:sz w:val="20"/>
          <w:szCs w:val="20"/>
        </w:rPr>
        <w:t xml:space="preserve"> unidade de investimento</w:t>
      </w:r>
      <w:r>
        <w:rPr>
          <w:rFonts w:cstheme="minorHAnsi"/>
          <w:sz w:val="20"/>
          <w:szCs w:val="20"/>
        </w:rPr>
        <w:t xml:space="preserve"> -&gt;</w:t>
      </w:r>
      <w:r w:rsidRPr="00FD78ED">
        <w:rPr>
          <w:rFonts w:cstheme="minorHAnsi"/>
          <w:sz w:val="20"/>
          <w:szCs w:val="20"/>
        </w:rPr>
        <w:t xml:space="preserve"> </w:t>
      </w:r>
      <w:r w:rsidRPr="00FD78ED">
        <w:rPr>
          <w:rFonts w:cstheme="minorHAnsi"/>
          <w:color w:val="111111"/>
          <w:sz w:val="20"/>
          <w:szCs w:val="20"/>
          <w:shd w:val="clear" w:color="auto" w:fill="FFFFFF"/>
        </w:rPr>
        <w:t>refere ao ciclo operacional- representa a liquidez da operação disponível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>)</w:t>
      </w:r>
    </w:p>
    <w:p w:rsidR="00BD2C96" w:rsidRPr="002F13D5" w:rsidRDefault="00BD2C96" w:rsidP="00BD2C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ROIC </w:t>
      </w:r>
      <w:r w:rsidRPr="00FD78ED">
        <w:rPr>
          <w:rFonts w:cstheme="minorHAnsi"/>
          <w:b/>
          <w:sz w:val="20"/>
          <w:szCs w:val="20"/>
        </w:rPr>
        <w:t>(Retorno sobre Capital Investido antes dos impostos</w:t>
      </w:r>
      <w:r>
        <w:rPr>
          <w:rFonts w:cstheme="minorHAnsi"/>
          <w:b/>
          <w:sz w:val="20"/>
          <w:szCs w:val="20"/>
        </w:rPr>
        <w:t xml:space="preserve"> - </w:t>
      </w:r>
      <w:r w:rsidRPr="00FD78ED">
        <w:rPr>
          <w:rFonts w:cstheme="minorHAnsi"/>
          <w:sz w:val="20"/>
          <w:szCs w:val="20"/>
        </w:rPr>
        <w:t>Diz</w:t>
      </w:r>
      <w:r w:rsidRPr="00FD78ED">
        <w:rPr>
          <w:rFonts w:cstheme="minorHAnsi"/>
          <w:sz w:val="20"/>
          <w:szCs w:val="20"/>
          <w:shd w:val="clear" w:color="auto" w:fill="FFFFFF"/>
        </w:rPr>
        <w:t xml:space="preserve"> respeito ao retorno sobre o capital total investido, ou seja, o capital próprio da empresa </w:t>
      </w:r>
      <w:r>
        <w:rPr>
          <w:rFonts w:cstheme="minorHAnsi"/>
          <w:sz w:val="20"/>
          <w:szCs w:val="20"/>
          <w:shd w:val="clear" w:color="auto" w:fill="FFFFFF"/>
        </w:rPr>
        <w:t xml:space="preserve">somado ao capital de terceiros como </w:t>
      </w:r>
      <w:r w:rsidRPr="00FD78ED">
        <w:rPr>
          <w:rFonts w:cstheme="minorHAnsi"/>
          <w:sz w:val="20"/>
          <w:szCs w:val="20"/>
          <w:shd w:val="clear" w:color="auto" w:fill="FFFFFF"/>
        </w:rPr>
        <w:t>empréstim</w:t>
      </w:r>
      <w:r>
        <w:rPr>
          <w:rFonts w:cstheme="minorHAnsi"/>
          <w:sz w:val="20"/>
          <w:szCs w:val="20"/>
          <w:shd w:val="clear" w:color="auto" w:fill="FFFFFF"/>
        </w:rPr>
        <w:t>os, financiamentos e debêntures)</w:t>
      </w:r>
    </w:p>
    <w:p w:rsidR="00BD2C96" w:rsidRPr="000009ED" w:rsidRDefault="00BD2C96" w:rsidP="00BD2C9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5FD3">
        <w:rPr>
          <w:b/>
          <w:sz w:val="24"/>
          <w:szCs w:val="24"/>
        </w:rPr>
        <w:t>Índice de estrutura financeira</w:t>
      </w:r>
      <w:r>
        <w:rPr>
          <w:b/>
          <w:sz w:val="24"/>
          <w:szCs w:val="24"/>
        </w:rPr>
        <w:t xml:space="preserve"> </w:t>
      </w:r>
      <w:r w:rsidRPr="00E91912">
        <w:rPr>
          <w:sz w:val="24"/>
          <w:szCs w:val="24"/>
        </w:rPr>
        <w:t>(</w:t>
      </w:r>
      <w:r>
        <w:rPr>
          <w:b/>
          <w:sz w:val="24"/>
          <w:szCs w:val="24"/>
        </w:rPr>
        <w:t>IEF</w:t>
      </w:r>
      <w:r>
        <w:rPr>
          <w:sz w:val="24"/>
          <w:szCs w:val="24"/>
        </w:rPr>
        <w:t xml:space="preserve"> - </w:t>
      </w:r>
      <w:r w:rsidRPr="000009ED">
        <w:rPr>
          <w:sz w:val="20"/>
          <w:szCs w:val="20"/>
        </w:rPr>
        <w:t>quanto maior</w:t>
      </w:r>
      <w:r>
        <w:rPr>
          <w:sz w:val="20"/>
          <w:szCs w:val="20"/>
        </w:rPr>
        <w:t xml:space="preserve"> for,</w:t>
      </w:r>
      <w:r w:rsidRPr="000009ED">
        <w:rPr>
          <w:sz w:val="20"/>
          <w:szCs w:val="20"/>
        </w:rPr>
        <w:t xml:space="preserve"> mais </w:t>
      </w:r>
      <w:r>
        <w:rPr>
          <w:sz w:val="20"/>
          <w:szCs w:val="20"/>
        </w:rPr>
        <w:t xml:space="preserve">endividada </w:t>
      </w:r>
      <w:r w:rsidRPr="000009ED">
        <w:rPr>
          <w:sz w:val="20"/>
          <w:szCs w:val="20"/>
        </w:rPr>
        <w:t>é a empresa)</w:t>
      </w:r>
    </w:p>
    <w:p w:rsidR="00BD2C96" w:rsidRPr="002F13D5" w:rsidRDefault="00BD2C96" w:rsidP="00BD2C9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75FD3">
        <w:rPr>
          <w:b/>
          <w:sz w:val="24"/>
          <w:szCs w:val="24"/>
        </w:rPr>
        <w:t>Índice de custo financeiro</w:t>
      </w:r>
      <w:r>
        <w:rPr>
          <w:b/>
          <w:sz w:val="24"/>
          <w:szCs w:val="24"/>
        </w:rPr>
        <w:t xml:space="preserve"> </w:t>
      </w:r>
      <w:r w:rsidRPr="00B70DC7">
        <w:rPr>
          <w:sz w:val="24"/>
          <w:szCs w:val="24"/>
        </w:rPr>
        <w:t>(</w:t>
      </w:r>
      <w:r>
        <w:rPr>
          <w:b/>
          <w:sz w:val="24"/>
          <w:szCs w:val="24"/>
        </w:rPr>
        <w:t>ICF</w:t>
      </w:r>
      <w:r w:rsidRPr="00B70DC7">
        <w:rPr>
          <w:sz w:val="20"/>
          <w:szCs w:val="20"/>
        </w:rPr>
        <w:t xml:space="preserve">- </w:t>
      </w:r>
      <w:r w:rsidRPr="000A143E">
        <w:rPr>
          <w:sz w:val="20"/>
          <w:szCs w:val="20"/>
        </w:rPr>
        <w:t>Indica que a despesa fina</w:t>
      </w:r>
      <w:r>
        <w:rPr>
          <w:sz w:val="20"/>
          <w:szCs w:val="20"/>
        </w:rPr>
        <w:t>n</w:t>
      </w:r>
      <w:r w:rsidRPr="000A143E">
        <w:rPr>
          <w:sz w:val="20"/>
          <w:szCs w:val="20"/>
        </w:rPr>
        <w:t>ceira foi muito grande quando o índice é pequeno</w:t>
      </w:r>
      <w:r w:rsidRPr="00B70DC7">
        <w:rPr>
          <w:sz w:val="20"/>
          <w:szCs w:val="20"/>
        </w:rPr>
        <w:t>)</w:t>
      </w:r>
      <w:r w:rsidRPr="000009ED">
        <w:t xml:space="preserve"> </w:t>
      </w:r>
    </w:p>
    <w:p w:rsidR="00BD2C96" w:rsidRPr="002F13D5" w:rsidRDefault="00BD2C96" w:rsidP="00BD2C9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35AA">
        <w:rPr>
          <w:b/>
          <w:sz w:val="24"/>
          <w:szCs w:val="24"/>
        </w:rPr>
        <w:t xml:space="preserve">Multiplicador de </w:t>
      </w:r>
      <w:r w:rsidRPr="000009ED">
        <w:rPr>
          <w:b/>
          <w:sz w:val="24"/>
          <w:szCs w:val="24"/>
          <w:u w:val="single"/>
        </w:rPr>
        <w:t>Alavancagem</w:t>
      </w:r>
      <w:r w:rsidRPr="004935AA">
        <w:rPr>
          <w:b/>
          <w:sz w:val="24"/>
          <w:szCs w:val="24"/>
        </w:rPr>
        <w:t xml:space="preserve"> Financeiro</w:t>
      </w:r>
      <w:r>
        <w:rPr>
          <w:b/>
          <w:sz w:val="24"/>
          <w:szCs w:val="24"/>
        </w:rPr>
        <w:t xml:space="preserve"> </w:t>
      </w:r>
      <w:r w:rsidRPr="001B2BEB">
        <w:rPr>
          <w:sz w:val="24"/>
          <w:szCs w:val="24"/>
        </w:rPr>
        <w:t>(</w:t>
      </w:r>
      <w:r>
        <w:rPr>
          <w:b/>
          <w:sz w:val="24"/>
          <w:szCs w:val="24"/>
        </w:rPr>
        <w:t>MLF</w:t>
      </w:r>
      <w:r w:rsidRPr="001B2BEB">
        <w:rPr>
          <w:sz w:val="20"/>
          <w:szCs w:val="20"/>
        </w:rPr>
        <w:t xml:space="preserve"> relaciona quanto a empresa tem de dívida com o q</w:t>
      </w:r>
      <w:r>
        <w:rPr>
          <w:sz w:val="20"/>
          <w:szCs w:val="20"/>
        </w:rPr>
        <w:t>uant</w:t>
      </w:r>
      <w:r w:rsidRPr="001B2BEB">
        <w:rPr>
          <w:sz w:val="20"/>
          <w:szCs w:val="20"/>
        </w:rPr>
        <w:t>o ela deve)</w:t>
      </w:r>
    </w:p>
    <w:p w:rsidR="00BD2C96" w:rsidRPr="00F6096E" w:rsidRDefault="00BD2C96" w:rsidP="00BD2C9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6096E">
        <w:rPr>
          <w:b/>
          <w:sz w:val="24"/>
          <w:szCs w:val="24"/>
        </w:rPr>
        <w:t>Índice de Efeito fiscal</w:t>
      </w:r>
      <w:r>
        <w:rPr>
          <w:b/>
          <w:sz w:val="24"/>
          <w:szCs w:val="24"/>
        </w:rPr>
        <w:t xml:space="preserve"> </w:t>
      </w:r>
      <w:r w:rsidRPr="00F6096E">
        <w:rPr>
          <w:sz w:val="20"/>
          <w:szCs w:val="20"/>
        </w:rPr>
        <w:t>(Quanto maior melhor, pois indica que o imposto pago é menor - Questão tributária fora do controle gestor da empresa)</w:t>
      </w:r>
    </w:p>
    <w:p w:rsidR="00BD2C96" w:rsidRPr="00197A2B" w:rsidRDefault="00BD2C96" w:rsidP="00BD2C9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97A2B">
        <w:rPr>
          <w:b/>
          <w:sz w:val="24"/>
          <w:szCs w:val="24"/>
        </w:rPr>
        <w:t>ROE:</w:t>
      </w:r>
      <w:r w:rsidRPr="00197A2B">
        <w:rPr>
          <w:sz w:val="24"/>
          <w:szCs w:val="24"/>
        </w:rPr>
        <w:t xml:space="preserve"> (</w:t>
      </w:r>
      <w:r w:rsidRPr="007A6C71">
        <w:rPr>
          <w:sz w:val="20"/>
          <w:szCs w:val="20"/>
        </w:rPr>
        <w:t>Retorno</w:t>
      </w:r>
      <w:r w:rsidRPr="00197A2B">
        <w:rPr>
          <w:sz w:val="24"/>
          <w:szCs w:val="24"/>
        </w:rPr>
        <w:t xml:space="preserve"> </w:t>
      </w:r>
      <w:r w:rsidRPr="007A6C71">
        <w:rPr>
          <w:rFonts w:cstheme="minorHAnsi"/>
          <w:sz w:val="20"/>
          <w:szCs w:val="20"/>
        </w:rPr>
        <w:t>sobre patrimônio líquido= LL/PL =&gt;</w:t>
      </w:r>
      <w:r w:rsidRPr="007A6C7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M</w:t>
      </w:r>
      <w:r w:rsidRPr="007A6C71">
        <w:rPr>
          <w:rFonts w:cstheme="minorHAnsi"/>
          <w:sz w:val="20"/>
          <w:szCs w:val="20"/>
          <w:shd w:val="clear" w:color="auto" w:fill="FFFFFF"/>
        </w:rPr>
        <w:t>ede a capacidade de agregar valor de uma empresa à partir de seus próprios recursos</w:t>
      </w:r>
      <w:r>
        <w:rPr>
          <w:rFonts w:cstheme="minorHAnsi"/>
          <w:sz w:val="20"/>
          <w:szCs w:val="20"/>
          <w:shd w:val="clear" w:color="auto" w:fill="FFFFFF"/>
        </w:rPr>
        <w:t xml:space="preserve"> e do dinheiro de investidores</w:t>
      </w:r>
      <w:r w:rsidRPr="007A6C71">
        <w:rPr>
          <w:rFonts w:cstheme="minorHAnsi"/>
          <w:sz w:val="20"/>
          <w:szCs w:val="20"/>
          <w:shd w:val="clear" w:color="auto" w:fill="FFFFFF"/>
        </w:rPr>
        <w:t>)</w:t>
      </w:r>
    </w:p>
    <w:p w:rsidR="00BD2C96" w:rsidRDefault="00BD2C96" w:rsidP="005033DF">
      <w:pPr>
        <w:jc w:val="center"/>
        <w:rPr>
          <w:b/>
          <w:color w:val="FF0000"/>
        </w:rPr>
      </w:pPr>
    </w:p>
    <w:p w:rsidR="005033DF" w:rsidRPr="005033DF" w:rsidRDefault="005033DF" w:rsidP="005033DF">
      <w:pPr>
        <w:jc w:val="center"/>
        <w:rPr>
          <w:b/>
          <w:color w:val="FF0000"/>
        </w:rPr>
      </w:pPr>
      <w:r w:rsidRPr="005033DF">
        <w:rPr>
          <w:b/>
          <w:color w:val="FF0000"/>
        </w:rPr>
        <w:t>Resumo dos vídeos de Índice de rentabilidade:</w:t>
      </w:r>
    </w:p>
    <w:p w:rsidR="005033DF" w:rsidRDefault="005033DF" w:rsidP="005033DF">
      <w:r>
        <w:t xml:space="preserve">Importante comparar o </w:t>
      </w:r>
      <w:proofErr w:type="spellStart"/>
      <w:r>
        <w:t>roe</w:t>
      </w:r>
      <w:proofErr w:type="spellEnd"/>
      <w:r>
        <w:t xml:space="preserve"> com as empresas do mesmo setor</w:t>
      </w:r>
    </w:p>
    <w:p w:rsidR="005033DF" w:rsidRDefault="005033DF" w:rsidP="005033DF">
      <w:r>
        <w:t xml:space="preserve">Empresa com patrimônio </w:t>
      </w:r>
      <w:proofErr w:type="spellStart"/>
      <w:r>
        <w:t>liquido</w:t>
      </w:r>
      <w:proofErr w:type="spellEnd"/>
      <w:r>
        <w:t xml:space="preserve"> negativo não se deve calcular o </w:t>
      </w:r>
      <w:proofErr w:type="spellStart"/>
      <w:r>
        <w:t>roe</w:t>
      </w:r>
      <w:proofErr w:type="spellEnd"/>
    </w:p>
    <w:p w:rsidR="005033DF" w:rsidRDefault="005033DF" w:rsidP="005033DF">
      <w:proofErr w:type="spellStart"/>
      <w:proofErr w:type="gramStart"/>
      <w:r>
        <w:t>roiC</w:t>
      </w:r>
      <w:proofErr w:type="spellEnd"/>
      <w:proofErr w:type="gramEnd"/>
      <w:r>
        <w:t xml:space="preserve"> = resultado proveniente do objetivo principal da empresa.</w:t>
      </w:r>
    </w:p>
    <w:p w:rsidR="005033DF" w:rsidRDefault="005033DF" w:rsidP="005033DF">
      <w:r>
        <w:t>ROIC obtém do resultado operacional então (não inclui despesas financeiras e impostos)</w:t>
      </w:r>
    </w:p>
    <w:p w:rsidR="005033DF" w:rsidRDefault="005033DF" w:rsidP="005033DF">
      <w:r>
        <w:t xml:space="preserve">Melhor que </w:t>
      </w:r>
      <w:proofErr w:type="spellStart"/>
      <w:r>
        <w:t>roe</w:t>
      </w:r>
      <w:proofErr w:type="spellEnd"/>
      <w:r>
        <w:t xml:space="preserve"> para comparar empresas de outros países, pois o </w:t>
      </w:r>
      <w:proofErr w:type="spellStart"/>
      <w:r>
        <w:t>roic</w:t>
      </w:r>
      <w:proofErr w:type="spellEnd"/>
      <w:r>
        <w:t xml:space="preserve"> não inclui impostos </w:t>
      </w:r>
    </w:p>
    <w:p w:rsidR="005033DF" w:rsidRDefault="005033DF" w:rsidP="005033DF">
      <w:r>
        <w:t>Operação = despesas, custo de produção, mais ou menos eficiente</w:t>
      </w:r>
    </w:p>
    <w:p w:rsidR="005033DF" w:rsidRDefault="005033DF" w:rsidP="005033DF">
      <w:proofErr w:type="spellStart"/>
      <w:proofErr w:type="gramStart"/>
      <w:r>
        <w:t>roic</w:t>
      </w:r>
      <w:proofErr w:type="spellEnd"/>
      <w:proofErr w:type="gramEnd"/>
      <w:r>
        <w:t>= giro*margem=EBIT/capital investido</w:t>
      </w:r>
    </w:p>
    <w:p w:rsidR="005033DF" w:rsidRDefault="005033DF" w:rsidP="005033DF">
      <w:r>
        <w:t>GIRO DE CAPITAL =&gt; empresa que tem muita receita (vende muito) por unidade de investimento. Consegue fazer o investimento girar muito rápido.</w:t>
      </w:r>
    </w:p>
    <w:p w:rsidR="005033DF" w:rsidRDefault="005033DF" w:rsidP="005033DF">
      <w:r>
        <w:t xml:space="preserve">Despesas controladas faz bem para a empresa </w:t>
      </w:r>
      <w:proofErr w:type="spellStart"/>
      <w:r>
        <w:t>pq</w:t>
      </w:r>
      <w:proofErr w:type="spellEnd"/>
      <w:r>
        <w:t xml:space="preserve"> aumenta a rentabilidade/</w:t>
      </w:r>
      <w:proofErr w:type="spellStart"/>
      <w:r>
        <w:t>roe</w:t>
      </w:r>
      <w:proofErr w:type="spellEnd"/>
    </w:p>
    <w:p w:rsidR="005033DF" w:rsidRDefault="005033DF" w:rsidP="005033DF">
      <w:r>
        <w:t xml:space="preserve">Quanto mais dívida menor será o patrimônio liquido e menor será o lucro </w:t>
      </w:r>
      <w:proofErr w:type="spellStart"/>
      <w:r>
        <w:t>pq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mais juros</w:t>
      </w:r>
    </w:p>
    <w:p w:rsidR="005033DF" w:rsidRDefault="005033DF" w:rsidP="005033DF">
      <w:r>
        <w:t>Capital investido = dívida de curto + longo Prazo+ patrimônio liquido</w:t>
      </w:r>
    </w:p>
    <w:p w:rsidR="005033DF" w:rsidRDefault="005033DF" w:rsidP="005033DF">
      <w:r>
        <w:t>EBIT= receita liquida- custos-despesas operacionais</w:t>
      </w:r>
    </w:p>
    <w:p w:rsidR="005033DF" w:rsidRDefault="005033DF" w:rsidP="005033DF">
      <w:r>
        <w:t>LL= EBIT-juros-impostos</w:t>
      </w:r>
    </w:p>
    <w:p w:rsidR="005033DF" w:rsidRDefault="005033DF" w:rsidP="005033DF">
      <w:proofErr w:type="spellStart"/>
      <w:r>
        <w:t>Roe</w:t>
      </w:r>
      <w:proofErr w:type="spellEnd"/>
      <w:r>
        <w:t xml:space="preserve"> só considera uma parte do CI, apenas o PL e uma parte do EBIT, apenas o LL</w:t>
      </w:r>
    </w:p>
    <w:p w:rsidR="005033DF" w:rsidRDefault="005033DF" w:rsidP="005033DF">
      <w:r>
        <w:t>Índice custo financeiro = quanto maior melhor. Indica que a despesa financeira foi muito grande quando o índice é pequeno. Então quanto menor o índice maior será o gasto com despesa financeira. Mais negativo é ainda pior, indica que o gato financeiro foi maior que o resultado antes do resultado financeiro e impostos</w:t>
      </w:r>
    </w:p>
    <w:p w:rsidR="005033DF" w:rsidRDefault="005033DF" w:rsidP="005033DF">
      <w:r>
        <w:lastRenderedPageBreak/>
        <w:t>Índice de estr. financeira = quanto maior, mais alavancada é a empresa, mais dívida a empresa tem. Índice alto = empresa endividada; se for = 1 capital investido = patrimônio líquido. Depende da comparação com outras empresas do mesmo setor, pra saber se ela está muito endividada ou não.</w:t>
      </w:r>
    </w:p>
    <w:p w:rsidR="005033DF" w:rsidRDefault="005033DF" w:rsidP="005033DF">
      <w:r>
        <w:t>Índice de efeito fiscal = lucro depois dos impostos/lucro antes = LL/EBT= 1- alíquota de imposto. Quanto maior melhor, pois indica que o imposto pago é menor. Questão tributária fora do controle gestor da empresa</w:t>
      </w:r>
    </w:p>
    <w:p w:rsidR="005033DF" w:rsidRDefault="005033DF" w:rsidP="005033DF">
      <w:r>
        <w:t xml:space="preserve">Multiplicador financeiro = </w:t>
      </w:r>
      <w:proofErr w:type="spellStart"/>
      <w:r>
        <w:t>ICFin</w:t>
      </w:r>
      <w:proofErr w:type="spellEnd"/>
      <w:r>
        <w:t xml:space="preserve"> *</w:t>
      </w:r>
      <w:proofErr w:type="spellStart"/>
      <w:r>
        <w:t>IEFin</w:t>
      </w:r>
      <w:proofErr w:type="spellEnd"/>
      <w:r>
        <w:t xml:space="preserve"> =&gt; relaciona quanto a empresa tem de dívida com o quanto ela deve (custo da dívida)</w:t>
      </w:r>
    </w:p>
    <w:p w:rsidR="005033DF" w:rsidRDefault="005033DF" w:rsidP="005033DF">
      <w:r>
        <w:t xml:space="preserve">Pro </w:t>
      </w:r>
      <w:proofErr w:type="spellStart"/>
      <w:r>
        <w:t>roe</w:t>
      </w:r>
      <w:proofErr w:type="spellEnd"/>
      <w:r>
        <w:t xml:space="preserve"> aumentar a empresa precisa aumentar o </w:t>
      </w:r>
      <w:proofErr w:type="spellStart"/>
      <w:r>
        <w:t>ROIc</w:t>
      </w:r>
      <w:proofErr w:type="spellEnd"/>
      <w:r>
        <w:t xml:space="preserve"> ou o multiplicador financeiro, de forma mais indireta ela precisa aumentar o giro e a margem, mas é difícil aumentar ambos juntos. É difícil uma empresa aumentar o número de vendas aumentado ainda mais o valor do produto. Também para aumentar ROE deve aumentar o fator multiplicativo financeiro tem que aumenta o índice de custo financeiro ou de estrutura financeira (patrimônio liquido menor e mais dívida) quanto mais endividada mais juros ela pagará e aumenta o ROE pagando menor imposto pra aumentar o índice de efeito fiscal</w:t>
      </w:r>
    </w:p>
    <w:p w:rsidR="005033DF" w:rsidRDefault="005033DF" w:rsidP="005033DF">
      <w:bookmarkStart w:id="0" w:name="_GoBack"/>
      <w:bookmarkEnd w:id="0"/>
      <w:proofErr w:type="spellStart"/>
      <w:proofErr w:type="gramStart"/>
      <w:r>
        <w:t>roic</w:t>
      </w:r>
      <w:proofErr w:type="spellEnd"/>
      <w:proofErr w:type="gramEnd"/>
      <w:r>
        <w:t xml:space="preserve"> = </w:t>
      </w:r>
      <w:proofErr w:type="spellStart"/>
      <w:r>
        <w:t>magem</w:t>
      </w:r>
      <w:proofErr w:type="spellEnd"/>
      <w:r>
        <w:t xml:space="preserve"> *giro</w:t>
      </w:r>
    </w:p>
    <w:p w:rsidR="005033DF" w:rsidRDefault="005033DF" w:rsidP="005033DF">
      <w:r>
        <w:t>Margem alta = vende produto maior que os custos e despesas (operacional eficiência)</w:t>
      </w:r>
    </w:p>
    <w:p w:rsidR="005033DF" w:rsidRDefault="005033DF" w:rsidP="005033DF">
      <w:r>
        <w:t>Giro alto = vende volumes maiores por unidade de capital investido ou seja gera receita por unidade de capital investido relacionada com eficiência de investimento</w:t>
      </w:r>
    </w:p>
    <w:p w:rsidR="005033DF" w:rsidRDefault="005033DF" w:rsidP="005033DF">
      <w:r>
        <w:t>Não precisa fazer muito investimento pra ter muita receita</w:t>
      </w:r>
    </w:p>
    <w:p w:rsidR="00B27560" w:rsidRDefault="005033DF" w:rsidP="005033DF">
      <w:proofErr w:type="spellStart"/>
      <w:proofErr w:type="gramStart"/>
      <w:r>
        <w:t>roi</w:t>
      </w:r>
      <w:proofErr w:type="spellEnd"/>
      <w:proofErr w:type="gramEnd"/>
      <w:r>
        <w:t>=</w:t>
      </w:r>
      <w:proofErr w:type="spellStart"/>
      <w:r>
        <w:t>roic</w:t>
      </w:r>
      <w:proofErr w:type="spellEnd"/>
      <w:r>
        <w:t>*</w:t>
      </w:r>
      <w:proofErr w:type="spellStart"/>
      <w:r>
        <w:t>icustofin</w:t>
      </w:r>
      <w:proofErr w:type="spellEnd"/>
      <w:r>
        <w:t>*</w:t>
      </w:r>
      <w:proofErr w:type="spellStart"/>
      <w:r>
        <w:t>iestFin</w:t>
      </w:r>
      <w:proofErr w:type="spellEnd"/>
      <w:r>
        <w:t xml:space="preserve"> *</w:t>
      </w:r>
      <w:proofErr w:type="spellStart"/>
      <w:r>
        <w:t>iimposto</w:t>
      </w:r>
      <w:proofErr w:type="spellEnd"/>
    </w:p>
    <w:sectPr w:rsidR="00B2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B12"/>
    <w:multiLevelType w:val="hybridMultilevel"/>
    <w:tmpl w:val="FE465E5C"/>
    <w:lvl w:ilvl="0" w:tplc="8C341EC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EA"/>
    <w:rsid w:val="00391C77"/>
    <w:rsid w:val="004904EA"/>
    <w:rsid w:val="005033DF"/>
    <w:rsid w:val="008451EF"/>
    <w:rsid w:val="008A212E"/>
    <w:rsid w:val="00B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E7319-079D-49EA-A83D-FCA0D730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633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4</cp:revision>
  <dcterms:created xsi:type="dcterms:W3CDTF">2020-07-16T01:07:00Z</dcterms:created>
  <dcterms:modified xsi:type="dcterms:W3CDTF">2020-07-16T03:36:00Z</dcterms:modified>
</cp:coreProperties>
</file>