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3F59" w14:textId="5DDB46A5" w:rsidR="003F23E9" w:rsidRDefault="003F23E9" w:rsidP="003F23E9">
      <w:pPr>
        <w:jc w:val="center"/>
        <w:rPr>
          <w:b/>
          <w:bCs/>
          <w:sz w:val="40"/>
          <w:szCs w:val="40"/>
        </w:rPr>
      </w:pPr>
      <w:r w:rsidRPr="003F23E9">
        <w:rPr>
          <w:b/>
          <w:bCs/>
          <w:sz w:val="40"/>
          <w:szCs w:val="40"/>
        </w:rPr>
        <w:t>EXPLOIT DVWA - XSS E SQL INJECTION</w:t>
      </w:r>
    </w:p>
    <w:p w14:paraId="5D73DEC8" w14:textId="77777777" w:rsidR="003F23E9" w:rsidRDefault="003F23E9" w:rsidP="003F23E9">
      <w:pPr>
        <w:jc w:val="center"/>
        <w:rPr>
          <w:b/>
          <w:bCs/>
          <w:sz w:val="40"/>
          <w:szCs w:val="40"/>
        </w:rPr>
      </w:pPr>
    </w:p>
    <w:p w14:paraId="45046995" w14:textId="5A8250B8" w:rsidR="001634E8" w:rsidRPr="001634E8" w:rsidRDefault="001634E8" w:rsidP="001634E8">
      <w:pPr>
        <w:rPr>
          <w:b/>
          <w:bCs/>
          <w:sz w:val="32"/>
          <w:szCs w:val="32"/>
        </w:rPr>
      </w:pPr>
      <w:r w:rsidRPr="001634E8">
        <w:rPr>
          <w:b/>
          <w:bCs/>
          <w:sz w:val="32"/>
          <w:szCs w:val="32"/>
        </w:rPr>
        <w:t>INTRODUZIONE TEORICA</w:t>
      </w:r>
    </w:p>
    <w:p w14:paraId="5C440741" w14:textId="02166092" w:rsidR="003F23E9" w:rsidRDefault="003F23E9" w:rsidP="003F23E9">
      <w:pPr>
        <w:rPr>
          <w:sz w:val="32"/>
          <w:szCs w:val="32"/>
        </w:rPr>
      </w:pPr>
      <w:r>
        <w:rPr>
          <w:sz w:val="32"/>
          <w:szCs w:val="32"/>
        </w:rPr>
        <w:t xml:space="preserve">Abbiamo visto </w:t>
      </w:r>
      <w:r w:rsidR="009E49AD">
        <w:rPr>
          <w:sz w:val="32"/>
          <w:szCs w:val="32"/>
        </w:rPr>
        <w:t>tre</w:t>
      </w:r>
      <w:r>
        <w:rPr>
          <w:sz w:val="32"/>
          <w:szCs w:val="32"/>
        </w:rPr>
        <w:t xml:space="preserve"> tipi di attacchi MITM alle </w:t>
      </w:r>
      <w:proofErr w:type="spellStart"/>
      <w:r>
        <w:rPr>
          <w:sz w:val="32"/>
          <w:szCs w:val="32"/>
        </w:rPr>
        <w:t>webapp</w:t>
      </w:r>
      <w:proofErr w:type="spellEnd"/>
      <w:r>
        <w:rPr>
          <w:sz w:val="32"/>
          <w:szCs w:val="32"/>
        </w:rPr>
        <w:t xml:space="preserve"> eseguibili tramite </w:t>
      </w:r>
      <w:r w:rsidR="009E49AD">
        <w:rPr>
          <w:sz w:val="32"/>
          <w:szCs w:val="32"/>
        </w:rPr>
        <w:t xml:space="preserve">degli </w:t>
      </w:r>
      <w:r>
        <w:rPr>
          <w:sz w:val="32"/>
          <w:szCs w:val="32"/>
        </w:rPr>
        <w:t>script:</w:t>
      </w:r>
    </w:p>
    <w:p w14:paraId="35BCBBC6" w14:textId="77777777" w:rsidR="009E49AD" w:rsidRDefault="003F23E9" w:rsidP="009E49AD">
      <w:pPr>
        <w:rPr>
          <w:sz w:val="32"/>
          <w:szCs w:val="32"/>
        </w:rPr>
      </w:pPr>
      <w:r w:rsidRPr="003F23E9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3F23E9">
        <w:rPr>
          <w:sz w:val="32"/>
          <w:szCs w:val="32"/>
        </w:rPr>
        <w:t>XSS</w:t>
      </w:r>
      <w:r>
        <w:rPr>
          <w:sz w:val="32"/>
          <w:szCs w:val="32"/>
        </w:rPr>
        <w:t xml:space="preserve"> (Cross Site Scripting)</w:t>
      </w:r>
      <w:r>
        <w:rPr>
          <w:sz w:val="32"/>
          <w:szCs w:val="32"/>
        </w:rPr>
        <w:br/>
        <w:t xml:space="preserve">- CSRF (Cross Site </w:t>
      </w:r>
      <w:proofErr w:type="spellStart"/>
      <w:r>
        <w:rPr>
          <w:sz w:val="32"/>
          <w:szCs w:val="32"/>
        </w:rPr>
        <w:t>Request</w:t>
      </w:r>
      <w:proofErr w:type="spellEnd"/>
      <w:r>
        <w:rPr>
          <w:sz w:val="32"/>
          <w:szCs w:val="32"/>
        </w:rPr>
        <w:t xml:space="preserve"> Forge)</w:t>
      </w:r>
      <w:r>
        <w:rPr>
          <w:sz w:val="32"/>
          <w:szCs w:val="32"/>
        </w:rPr>
        <w:br/>
        <w:t>- SQL Injection</w:t>
      </w:r>
    </w:p>
    <w:p w14:paraId="79DF8CDF" w14:textId="0A03255B" w:rsidR="009E49AD" w:rsidRDefault="009E49AD" w:rsidP="009E49AD">
      <w:pPr>
        <w:rPr>
          <w:sz w:val="32"/>
          <w:szCs w:val="32"/>
        </w:rPr>
      </w:pPr>
      <w:r w:rsidRPr="009E49AD">
        <w:rPr>
          <w:sz w:val="32"/>
          <w:szCs w:val="32"/>
        </w:rPr>
        <w:t>L’attacco XSS si verifica quando</w:t>
      </w:r>
      <w:r>
        <w:rPr>
          <w:sz w:val="32"/>
          <w:szCs w:val="32"/>
        </w:rPr>
        <w:t xml:space="preserve"> </w:t>
      </w:r>
      <w:r w:rsidRPr="009E49AD">
        <w:rPr>
          <w:sz w:val="32"/>
          <w:szCs w:val="32"/>
        </w:rPr>
        <w:t>l’attaccante può inserire codice malevolo nei campi di input dell’applicazione web, come campi di ricerca o di commento, che poi verranno visualizzati agli utenti che accedono alla stessa pagina web</w:t>
      </w:r>
      <w:r>
        <w:rPr>
          <w:sz w:val="32"/>
          <w:szCs w:val="32"/>
        </w:rPr>
        <w:t>.</w:t>
      </w:r>
    </w:p>
    <w:p w14:paraId="4CC5E8E2" w14:textId="762E6AE7" w:rsidR="009E49AD" w:rsidRDefault="009E49AD" w:rsidP="009E49AD">
      <w:pPr>
        <w:rPr>
          <w:sz w:val="32"/>
          <w:szCs w:val="32"/>
        </w:rPr>
      </w:pPr>
      <w:r>
        <w:rPr>
          <w:sz w:val="32"/>
          <w:szCs w:val="32"/>
        </w:rPr>
        <w:t>Esistono tre tipi di attacchi XSS:</w:t>
      </w:r>
      <w:r>
        <w:rPr>
          <w:sz w:val="32"/>
          <w:szCs w:val="32"/>
        </w:rPr>
        <w:br/>
        <w:t xml:space="preserve">- </w:t>
      </w:r>
      <w:proofErr w:type="spellStart"/>
      <w:r w:rsidRPr="009E49AD">
        <w:rPr>
          <w:sz w:val="32"/>
          <w:szCs w:val="32"/>
        </w:rPr>
        <w:t>Stored</w:t>
      </w:r>
      <w:proofErr w:type="spellEnd"/>
      <w:r w:rsidRPr="009E49AD">
        <w:rPr>
          <w:sz w:val="32"/>
          <w:szCs w:val="32"/>
        </w:rPr>
        <w:t xml:space="preserve"> XSS: in cui il codice malevolo </w:t>
      </w:r>
      <w:r>
        <w:rPr>
          <w:sz w:val="32"/>
          <w:szCs w:val="32"/>
        </w:rPr>
        <w:t>permane</w:t>
      </w:r>
      <w:r w:rsidRPr="009E49AD">
        <w:rPr>
          <w:sz w:val="32"/>
          <w:szCs w:val="32"/>
        </w:rPr>
        <w:t xml:space="preserve"> su un server</w:t>
      </w:r>
      <w:r>
        <w:rPr>
          <w:sz w:val="32"/>
          <w:szCs w:val="32"/>
        </w:rPr>
        <w:t>/database</w:t>
      </w:r>
      <w:r w:rsidRPr="009E49AD">
        <w:rPr>
          <w:sz w:val="32"/>
          <w:szCs w:val="32"/>
        </w:rPr>
        <w:t xml:space="preserve"> e viene eseguito ogni volta che un utente accede alla pagina web in cui è stato inserito.</w:t>
      </w:r>
      <w:r>
        <w:rPr>
          <w:sz w:val="32"/>
          <w:szCs w:val="32"/>
        </w:rPr>
        <w:br/>
      </w:r>
      <w:r w:rsidRPr="009E49AD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proofErr w:type="spellStart"/>
      <w:r w:rsidRPr="009E49AD">
        <w:rPr>
          <w:sz w:val="32"/>
          <w:szCs w:val="32"/>
        </w:rPr>
        <w:t>Reflected</w:t>
      </w:r>
      <w:proofErr w:type="spellEnd"/>
      <w:r w:rsidRPr="009E49AD">
        <w:rPr>
          <w:sz w:val="32"/>
          <w:szCs w:val="32"/>
        </w:rPr>
        <w:t xml:space="preserve"> XSS: in cui il codice malevolo viene inserito nell’URL della pagina web e viene eseguito quando l’utente accede a tale URL.</w:t>
      </w:r>
      <w:r>
        <w:rPr>
          <w:sz w:val="32"/>
          <w:szCs w:val="32"/>
        </w:rPr>
        <w:br/>
        <w:t xml:space="preserve">- </w:t>
      </w:r>
      <w:r w:rsidRPr="009E49AD">
        <w:rPr>
          <w:sz w:val="32"/>
          <w:szCs w:val="32"/>
        </w:rPr>
        <w:t>DOM-</w:t>
      </w:r>
      <w:proofErr w:type="spellStart"/>
      <w:r w:rsidRPr="009E49AD">
        <w:rPr>
          <w:sz w:val="32"/>
          <w:szCs w:val="32"/>
        </w:rPr>
        <w:t>based</w:t>
      </w:r>
      <w:proofErr w:type="spellEnd"/>
      <w:r w:rsidRPr="009E49AD">
        <w:rPr>
          <w:sz w:val="32"/>
          <w:szCs w:val="32"/>
        </w:rPr>
        <w:t xml:space="preserve"> XSS: in cui il codice malevolo viene eseguito </w:t>
      </w:r>
      <w:r>
        <w:rPr>
          <w:sz w:val="32"/>
          <w:szCs w:val="32"/>
        </w:rPr>
        <w:t xml:space="preserve">sulla struttura della pagina e permette allo script di modificarne </w:t>
      </w:r>
      <w:r w:rsidRPr="009E49AD">
        <w:rPr>
          <w:sz w:val="32"/>
          <w:szCs w:val="32"/>
        </w:rPr>
        <w:t>contenuto, la struttura e lo stile del documento</w:t>
      </w:r>
      <w:r>
        <w:rPr>
          <w:sz w:val="32"/>
          <w:szCs w:val="32"/>
        </w:rPr>
        <w:t>.</w:t>
      </w:r>
    </w:p>
    <w:p w14:paraId="79CED673" w14:textId="5CA1591C" w:rsidR="009E49AD" w:rsidRDefault="009E49AD" w:rsidP="009E49AD">
      <w:pPr>
        <w:rPr>
          <w:sz w:val="32"/>
          <w:szCs w:val="32"/>
        </w:rPr>
      </w:pPr>
      <w:r>
        <w:rPr>
          <w:sz w:val="32"/>
          <w:szCs w:val="32"/>
        </w:rPr>
        <w:t xml:space="preserve">L’attacco CSRF </w:t>
      </w:r>
      <w:r w:rsidR="00090097">
        <w:rPr>
          <w:sz w:val="32"/>
          <w:szCs w:val="32"/>
        </w:rPr>
        <w:t>sfrutta</w:t>
      </w:r>
      <w:r w:rsidR="00090097" w:rsidRPr="00090097">
        <w:rPr>
          <w:sz w:val="32"/>
          <w:szCs w:val="32"/>
        </w:rPr>
        <w:t xml:space="preserve"> l’architettura di base del protocollo HTTP e della comunicazione di dati in Internet, ovvero le sessioni di autenticazione e i cookie inviati ai browser. In pratica, l’attaccante non inganna l’utente vero e proprio, ma il suo browser, facendogli inviare una richiesta a un’applicazione web in cui si è precedentemente autenticato e per cui non ha fatto il logout.</w:t>
      </w:r>
    </w:p>
    <w:p w14:paraId="3CCE6F32" w14:textId="0BF476D5" w:rsidR="001634E8" w:rsidRDefault="0029697E" w:rsidP="009E49AD">
      <w:pPr>
        <w:rPr>
          <w:sz w:val="32"/>
          <w:szCs w:val="32"/>
        </w:rPr>
      </w:pPr>
      <w:r>
        <w:rPr>
          <w:sz w:val="32"/>
          <w:szCs w:val="32"/>
        </w:rPr>
        <w:t xml:space="preserve">L’attacco SQL Injection </w:t>
      </w:r>
      <w:r w:rsidRPr="0029697E">
        <w:rPr>
          <w:sz w:val="32"/>
          <w:szCs w:val="32"/>
        </w:rPr>
        <w:t>permette ad un utente non autorizzato di prendere il controllo sui comandi SQL utilizzati da un’applicazione Web. Questa tipologia di attacco ha impatti negativi enormi sui siti web</w:t>
      </w:r>
      <w:r>
        <w:rPr>
          <w:sz w:val="32"/>
          <w:szCs w:val="32"/>
        </w:rPr>
        <w:t>.</w:t>
      </w:r>
    </w:p>
    <w:p w14:paraId="3C7F87DF" w14:textId="77777777" w:rsidR="001634E8" w:rsidRDefault="001634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21E2AE4" w14:textId="068BE558" w:rsidR="001634E8" w:rsidRDefault="001634E8" w:rsidP="009E49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Andiamo ora ad eseguire due attacchi su DVWA:</w:t>
      </w:r>
      <w:r>
        <w:rPr>
          <w:sz w:val="32"/>
          <w:szCs w:val="32"/>
        </w:rPr>
        <w:br/>
        <w:t>- SQL Injection</w:t>
      </w:r>
      <w:r>
        <w:rPr>
          <w:sz w:val="32"/>
          <w:szCs w:val="32"/>
        </w:rPr>
        <w:br/>
        <w:t xml:space="preserve">- XSS </w:t>
      </w:r>
      <w:proofErr w:type="spellStart"/>
      <w:r>
        <w:rPr>
          <w:sz w:val="32"/>
          <w:szCs w:val="32"/>
        </w:rPr>
        <w:t>Reflected</w:t>
      </w:r>
      <w:proofErr w:type="spellEnd"/>
    </w:p>
    <w:p w14:paraId="2B7D961C" w14:textId="3AC618EA" w:rsidR="0029697E" w:rsidRDefault="0029697E" w:rsidP="001634E8">
      <w:pPr>
        <w:rPr>
          <w:sz w:val="32"/>
          <w:szCs w:val="32"/>
        </w:rPr>
      </w:pPr>
    </w:p>
    <w:p w14:paraId="15185FC7" w14:textId="1204053A" w:rsidR="001634E8" w:rsidRPr="00216EB2" w:rsidRDefault="001634E8" w:rsidP="001634E8">
      <w:pPr>
        <w:rPr>
          <w:b/>
          <w:bCs/>
          <w:sz w:val="32"/>
          <w:szCs w:val="32"/>
        </w:rPr>
      </w:pPr>
      <w:r w:rsidRPr="00216EB2">
        <w:rPr>
          <w:b/>
          <w:bCs/>
          <w:sz w:val="32"/>
          <w:szCs w:val="32"/>
        </w:rPr>
        <w:t>1) SQL Injection</w:t>
      </w:r>
    </w:p>
    <w:p w14:paraId="76DA2A8E" w14:textId="4F98EC28" w:rsidR="001634E8" w:rsidRDefault="001634E8" w:rsidP="001634E8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6B58F9A" wp14:editId="37C6815F">
            <wp:simplePos x="0" y="0"/>
            <wp:positionH relativeFrom="margin">
              <wp:align>center</wp:align>
            </wp:positionH>
            <wp:positionV relativeFrom="paragraph">
              <wp:posOffset>924560</wp:posOffset>
            </wp:positionV>
            <wp:extent cx="3040380" cy="3299460"/>
            <wp:effectExtent l="0" t="0" r="7620" b="0"/>
            <wp:wrapNone/>
            <wp:docPr id="342453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Abbiamo utilizzato la query “</w:t>
      </w:r>
      <w:r w:rsidRPr="001634E8">
        <w:rPr>
          <w:color w:val="FF0000"/>
          <w:sz w:val="32"/>
          <w:szCs w:val="32"/>
        </w:rPr>
        <w:t>%' or '0'='0'</w:t>
      </w:r>
      <w:r>
        <w:rPr>
          <w:sz w:val="32"/>
          <w:szCs w:val="32"/>
        </w:rPr>
        <w:t xml:space="preserve">” per fare in modo che ci vengano visualizzate le info riguardanti tutti gli 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 xml:space="preserve"> (</w:t>
      </w:r>
      <w:r w:rsidR="00216EB2">
        <w:rPr>
          <w:sz w:val="32"/>
          <w:szCs w:val="32"/>
        </w:rPr>
        <w:t>a seguito</w:t>
      </w:r>
      <w:r>
        <w:rPr>
          <w:sz w:val="32"/>
          <w:szCs w:val="32"/>
        </w:rPr>
        <w:t xml:space="preserve"> </w:t>
      </w:r>
      <w:r w:rsidR="00216EB2">
        <w:rPr>
          <w:sz w:val="32"/>
          <w:szCs w:val="32"/>
        </w:rPr>
        <w:t>del</w:t>
      </w:r>
      <w:r>
        <w:rPr>
          <w:sz w:val="32"/>
          <w:szCs w:val="32"/>
        </w:rPr>
        <w:t xml:space="preserve">la condizione </w:t>
      </w:r>
      <w:r w:rsidR="00216EB2">
        <w:rPr>
          <w:sz w:val="32"/>
          <w:szCs w:val="32"/>
        </w:rPr>
        <w:t>0=0 che è sempre vera).</w:t>
      </w:r>
    </w:p>
    <w:p w14:paraId="3FD7D2E7" w14:textId="76BB4999" w:rsidR="00216EB2" w:rsidRPr="00216EB2" w:rsidRDefault="00216EB2" w:rsidP="00216EB2">
      <w:pPr>
        <w:rPr>
          <w:sz w:val="32"/>
          <w:szCs w:val="32"/>
        </w:rPr>
      </w:pPr>
    </w:p>
    <w:p w14:paraId="29AFF6BF" w14:textId="77777777" w:rsidR="00216EB2" w:rsidRPr="00216EB2" w:rsidRDefault="00216EB2" w:rsidP="00216EB2">
      <w:pPr>
        <w:rPr>
          <w:sz w:val="32"/>
          <w:szCs w:val="32"/>
        </w:rPr>
      </w:pPr>
    </w:p>
    <w:p w14:paraId="4E784287" w14:textId="4547436F" w:rsidR="00216EB2" w:rsidRPr="00216EB2" w:rsidRDefault="00216EB2" w:rsidP="00216EB2">
      <w:pPr>
        <w:rPr>
          <w:sz w:val="32"/>
          <w:szCs w:val="32"/>
        </w:rPr>
      </w:pPr>
    </w:p>
    <w:p w14:paraId="021A283C" w14:textId="16216513" w:rsidR="00216EB2" w:rsidRPr="00216EB2" w:rsidRDefault="00216EB2" w:rsidP="00216EB2">
      <w:pPr>
        <w:rPr>
          <w:sz w:val="32"/>
          <w:szCs w:val="32"/>
        </w:rPr>
      </w:pPr>
    </w:p>
    <w:p w14:paraId="787E0208" w14:textId="35DB0651" w:rsidR="00216EB2" w:rsidRPr="00216EB2" w:rsidRDefault="00216EB2" w:rsidP="00216EB2">
      <w:pPr>
        <w:rPr>
          <w:sz w:val="32"/>
          <w:szCs w:val="32"/>
        </w:rPr>
      </w:pPr>
    </w:p>
    <w:p w14:paraId="2A748583" w14:textId="77777777" w:rsidR="00216EB2" w:rsidRPr="00216EB2" w:rsidRDefault="00216EB2" w:rsidP="00216EB2">
      <w:pPr>
        <w:rPr>
          <w:sz w:val="32"/>
          <w:szCs w:val="32"/>
        </w:rPr>
      </w:pPr>
    </w:p>
    <w:p w14:paraId="5A2ABF8F" w14:textId="77777777" w:rsidR="00216EB2" w:rsidRPr="00216EB2" w:rsidRDefault="00216EB2" w:rsidP="00216EB2">
      <w:pPr>
        <w:rPr>
          <w:sz w:val="32"/>
          <w:szCs w:val="32"/>
        </w:rPr>
      </w:pPr>
    </w:p>
    <w:p w14:paraId="6D3C8531" w14:textId="43C772B7" w:rsidR="00216EB2" w:rsidRPr="00216EB2" w:rsidRDefault="00216EB2" w:rsidP="00216EB2">
      <w:pPr>
        <w:rPr>
          <w:sz w:val="32"/>
          <w:szCs w:val="32"/>
        </w:rPr>
      </w:pPr>
    </w:p>
    <w:p w14:paraId="23B50302" w14:textId="77777777" w:rsidR="00216EB2" w:rsidRPr="00216EB2" w:rsidRDefault="00216EB2" w:rsidP="00216EB2">
      <w:pPr>
        <w:rPr>
          <w:sz w:val="32"/>
          <w:szCs w:val="32"/>
        </w:rPr>
      </w:pPr>
    </w:p>
    <w:p w14:paraId="47350B47" w14:textId="1E0F7750" w:rsidR="00216EB2" w:rsidRDefault="00216EB2" w:rsidP="00216EB2">
      <w:pPr>
        <w:rPr>
          <w:sz w:val="32"/>
          <w:szCs w:val="32"/>
        </w:rPr>
      </w:pPr>
    </w:p>
    <w:p w14:paraId="34C3F2C0" w14:textId="64BE82DB" w:rsidR="00216EB2" w:rsidRDefault="00216EB2" w:rsidP="00216E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DF5B06B" wp14:editId="3D0CE298">
            <wp:simplePos x="0" y="0"/>
            <wp:positionH relativeFrom="margin">
              <wp:align>center</wp:align>
            </wp:positionH>
            <wp:positionV relativeFrom="paragraph">
              <wp:posOffset>869315</wp:posOffset>
            </wp:positionV>
            <wp:extent cx="3292740" cy="2994660"/>
            <wp:effectExtent l="0" t="0" r="3175" b="0"/>
            <wp:wrapNone/>
            <wp:docPr id="4342409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Successivamente andiamo ad utilizzare un’altra query “</w:t>
      </w:r>
      <w:proofErr w:type="gramStart"/>
      <w:r w:rsidRPr="00216EB2">
        <w:rPr>
          <w:color w:val="FF0000"/>
          <w:sz w:val="32"/>
          <w:szCs w:val="32"/>
        </w:rPr>
        <w:t>'  UNION</w:t>
      </w:r>
      <w:proofErr w:type="gramEnd"/>
      <w:r w:rsidRPr="00216EB2">
        <w:rPr>
          <w:color w:val="FF0000"/>
          <w:sz w:val="32"/>
          <w:szCs w:val="32"/>
        </w:rPr>
        <w:t xml:space="preserve"> SELECT </w:t>
      </w:r>
      <w:proofErr w:type="spellStart"/>
      <w:r w:rsidRPr="00216EB2">
        <w:rPr>
          <w:color w:val="FF0000"/>
          <w:sz w:val="32"/>
          <w:szCs w:val="32"/>
        </w:rPr>
        <w:t>user_id</w:t>
      </w:r>
      <w:proofErr w:type="spellEnd"/>
      <w:r w:rsidRPr="00216EB2">
        <w:rPr>
          <w:color w:val="FF0000"/>
          <w:sz w:val="32"/>
          <w:szCs w:val="32"/>
        </w:rPr>
        <w:t>,</w:t>
      </w:r>
      <w:r>
        <w:rPr>
          <w:color w:val="FF0000"/>
          <w:sz w:val="32"/>
          <w:szCs w:val="32"/>
        </w:rPr>
        <w:t xml:space="preserve"> </w:t>
      </w:r>
      <w:r w:rsidRPr="00216EB2">
        <w:rPr>
          <w:color w:val="FF0000"/>
          <w:sz w:val="32"/>
          <w:szCs w:val="32"/>
        </w:rPr>
        <w:t>password FROM users  #</w:t>
      </w:r>
      <w:r>
        <w:rPr>
          <w:sz w:val="32"/>
          <w:szCs w:val="32"/>
        </w:rPr>
        <w:t xml:space="preserve">” che ci visualizzi lo </w:t>
      </w:r>
      <w:proofErr w:type="spellStart"/>
      <w:r>
        <w:rPr>
          <w:sz w:val="32"/>
          <w:szCs w:val="32"/>
        </w:rPr>
        <w:t>user_id</w:t>
      </w:r>
      <w:proofErr w:type="spellEnd"/>
      <w:r>
        <w:rPr>
          <w:sz w:val="32"/>
          <w:szCs w:val="32"/>
        </w:rPr>
        <w:t xml:space="preserve"> e le password (in hash) di tutti gli utenti registrati nel database.</w:t>
      </w:r>
    </w:p>
    <w:p w14:paraId="7BAEE565" w14:textId="77777777" w:rsidR="00216EB2" w:rsidRDefault="00216EB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4ECA95" w14:textId="2FDAF7ED" w:rsidR="00216EB2" w:rsidRDefault="00216EB2" w:rsidP="00216EB2">
      <w:pPr>
        <w:rPr>
          <w:b/>
          <w:bCs/>
          <w:sz w:val="32"/>
          <w:szCs w:val="32"/>
        </w:rPr>
      </w:pPr>
      <w:r w:rsidRPr="00216EB2">
        <w:rPr>
          <w:b/>
          <w:bCs/>
          <w:sz w:val="32"/>
          <w:szCs w:val="32"/>
        </w:rPr>
        <w:lastRenderedPageBreak/>
        <w:t>2) XSS REFLECTED</w:t>
      </w:r>
    </w:p>
    <w:p w14:paraId="2D05AA4D" w14:textId="7B6648B0" w:rsidR="00216EB2" w:rsidRPr="00216EB2" w:rsidRDefault="00216EB2" w:rsidP="00216E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B9DE343" wp14:editId="3747A8FE">
            <wp:simplePos x="0" y="0"/>
            <wp:positionH relativeFrom="margin">
              <wp:align>center</wp:align>
            </wp:positionH>
            <wp:positionV relativeFrom="paragraph">
              <wp:posOffset>842010</wp:posOffset>
            </wp:positionV>
            <wp:extent cx="5341620" cy="2697480"/>
            <wp:effectExtent l="0" t="0" r="0" b="7620"/>
            <wp:wrapNone/>
            <wp:docPr id="125561707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Abbiamo utilizzato uno script “</w:t>
      </w:r>
      <w:r w:rsidRPr="00216EB2">
        <w:rPr>
          <w:color w:val="FF0000"/>
          <w:sz w:val="32"/>
          <w:szCs w:val="32"/>
        </w:rPr>
        <w:t>&lt;script&gt;</w:t>
      </w:r>
      <w:proofErr w:type="spellStart"/>
      <w:r w:rsidRPr="00216EB2">
        <w:rPr>
          <w:color w:val="FF0000"/>
          <w:sz w:val="32"/>
          <w:szCs w:val="32"/>
        </w:rPr>
        <w:t>alert</w:t>
      </w:r>
      <w:proofErr w:type="spellEnd"/>
      <w:r w:rsidRPr="00216EB2">
        <w:rPr>
          <w:color w:val="FF0000"/>
          <w:sz w:val="32"/>
          <w:szCs w:val="32"/>
        </w:rPr>
        <w:t>(</w:t>
      </w:r>
      <w:proofErr w:type="spellStart"/>
      <w:proofErr w:type="gramStart"/>
      <w:r w:rsidRPr="00216EB2">
        <w:rPr>
          <w:color w:val="FF0000"/>
          <w:sz w:val="32"/>
          <w:szCs w:val="32"/>
        </w:rPr>
        <w:t>document.cookie</w:t>
      </w:r>
      <w:proofErr w:type="spellEnd"/>
      <w:proofErr w:type="gramEnd"/>
      <w:r w:rsidRPr="00216EB2">
        <w:rPr>
          <w:color w:val="FF0000"/>
          <w:sz w:val="32"/>
          <w:szCs w:val="32"/>
        </w:rPr>
        <w:t>)&lt;/script&gt;</w:t>
      </w:r>
      <w:r>
        <w:rPr>
          <w:sz w:val="32"/>
          <w:szCs w:val="32"/>
        </w:rPr>
        <w:t xml:space="preserve">” che ci visualizza l’IP della macchina vittima ed il </w:t>
      </w:r>
      <w:proofErr w:type="spellStart"/>
      <w:r>
        <w:rPr>
          <w:sz w:val="32"/>
          <w:szCs w:val="32"/>
        </w:rPr>
        <w:t>SessionID</w:t>
      </w:r>
      <w:proofErr w:type="spellEnd"/>
      <w:r>
        <w:rPr>
          <w:sz w:val="32"/>
          <w:szCs w:val="32"/>
        </w:rPr>
        <w:t xml:space="preserve"> contenuto nel cookie.</w:t>
      </w:r>
    </w:p>
    <w:sectPr w:rsidR="00216EB2" w:rsidRPr="00216EB2" w:rsidSect="009E49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9F67" w14:textId="77777777" w:rsidR="006E5AF6" w:rsidRDefault="006E5AF6" w:rsidP="00216EB2">
      <w:pPr>
        <w:spacing w:after="0" w:line="240" w:lineRule="auto"/>
      </w:pPr>
      <w:r>
        <w:separator/>
      </w:r>
    </w:p>
  </w:endnote>
  <w:endnote w:type="continuationSeparator" w:id="0">
    <w:p w14:paraId="4D782BA0" w14:textId="77777777" w:rsidR="006E5AF6" w:rsidRDefault="006E5AF6" w:rsidP="0021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E5FC" w14:textId="77777777" w:rsidR="006E5AF6" w:rsidRDefault="006E5AF6" w:rsidP="00216EB2">
      <w:pPr>
        <w:spacing w:after="0" w:line="240" w:lineRule="auto"/>
      </w:pPr>
      <w:r>
        <w:separator/>
      </w:r>
    </w:p>
  </w:footnote>
  <w:footnote w:type="continuationSeparator" w:id="0">
    <w:p w14:paraId="11D25230" w14:textId="77777777" w:rsidR="006E5AF6" w:rsidRDefault="006E5AF6" w:rsidP="00216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7A0C"/>
    <w:multiLevelType w:val="hybridMultilevel"/>
    <w:tmpl w:val="B88456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19A"/>
    <w:multiLevelType w:val="hybridMultilevel"/>
    <w:tmpl w:val="B29A46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435E"/>
    <w:multiLevelType w:val="hybridMultilevel"/>
    <w:tmpl w:val="460A6D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83204"/>
    <w:multiLevelType w:val="hybridMultilevel"/>
    <w:tmpl w:val="F7FAC29E"/>
    <w:lvl w:ilvl="0" w:tplc="888E1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52F0"/>
    <w:multiLevelType w:val="hybridMultilevel"/>
    <w:tmpl w:val="C484A992"/>
    <w:lvl w:ilvl="0" w:tplc="8EB2D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498627">
    <w:abstractNumId w:val="3"/>
  </w:num>
  <w:num w:numId="2" w16cid:durableId="1098214749">
    <w:abstractNumId w:val="4"/>
  </w:num>
  <w:num w:numId="3" w16cid:durableId="1043943117">
    <w:abstractNumId w:val="0"/>
  </w:num>
  <w:num w:numId="4" w16cid:durableId="757099922">
    <w:abstractNumId w:val="1"/>
  </w:num>
  <w:num w:numId="5" w16cid:durableId="224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E9"/>
    <w:rsid w:val="00090097"/>
    <w:rsid w:val="001634E8"/>
    <w:rsid w:val="00216EB2"/>
    <w:rsid w:val="0029697E"/>
    <w:rsid w:val="003F23E9"/>
    <w:rsid w:val="006E5AF6"/>
    <w:rsid w:val="009E49AD"/>
    <w:rsid w:val="00D1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B33E"/>
  <w15:chartTrackingRefBased/>
  <w15:docId w15:val="{42675BCF-27B2-4C4D-B789-F26DAFF6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23E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16E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6EB2"/>
  </w:style>
  <w:style w:type="paragraph" w:styleId="Pidipagina">
    <w:name w:val="footer"/>
    <w:basedOn w:val="Normale"/>
    <w:link w:val="PidipaginaCarattere"/>
    <w:uiPriority w:val="99"/>
    <w:unhideWhenUsed/>
    <w:rsid w:val="00216E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2023-10-31T14:53:00Z</dcterms:created>
  <dcterms:modified xsi:type="dcterms:W3CDTF">2023-10-31T15:56:00Z</dcterms:modified>
</cp:coreProperties>
</file>