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87FC" w14:textId="63A6266F" w:rsidR="004A13C3" w:rsidRPr="004A13C3" w:rsidRDefault="004A13C3" w:rsidP="004A13C3">
      <w:pPr>
        <w:jc w:val="center"/>
        <w:rPr>
          <w:b/>
          <w:bCs/>
          <w:sz w:val="36"/>
          <w:szCs w:val="36"/>
        </w:rPr>
      </w:pPr>
      <w:r w:rsidRPr="004A13C3">
        <w:rPr>
          <w:b/>
          <w:bCs/>
          <w:sz w:val="36"/>
          <w:szCs w:val="36"/>
        </w:rPr>
        <w:t>FUNZIONALITÀ DEI MALWARE</w:t>
      </w:r>
    </w:p>
    <w:p w14:paraId="467F7172" w14:textId="3C6EB786" w:rsidR="004A13C3" w:rsidRPr="004A13C3" w:rsidRDefault="004A13C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TRACCIA</w:t>
      </w:r>
    </w:p>
    <w:p w14:paraId="4B7915A6" w14:textId="68871908" w:rsidR="004A13C3" w:rsidRDefault="00B4753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3A9FB" wp14:editId="28F1EAE5">
                <wp:simplePos x="0" y="0"/>
                <wp:positionH relativeFrom="column">
                  <wp:posOffset>-14080</wp:posOffset>
                </wp:positionH>
                <wp:positionV relativeFrom="paragraph">
                  <wp:posOffset>2958327</wp:posOffset>
                </wp:positionV>
                <wp:extent cx="3267489" cy="262531"/>
                <wp:effectExtent l="19050" t="19050" r="28575" b="23495"/>
                <wp:wrapNone/>
                <wp:docPr id="423091359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489" cy="262531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88609" id="Rettangolo 6" o:spid="_x0000_s1026" style="position:absolute;margin-left:-1.1pt;margin-top:232.95pt;width:257.3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" fillcolor="#e71224" strokecolor="#e71224" strokeweight="1mm">
                <v:fill opacity="3341f"/>
              </v:rect>
            </w:pict>
          </mc:Fallback>
        </mc:AlternateContent>
      </w:r>
      <w:r w:rsidR="00AB40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34304" wp14:editId="1C39BD63">
                <wp:simplePos x="0" y="0"/>
                <wp:positionH relativeFrom="column">
                  <wp:posOffset>-7453</wp:posOffset>
                </wp:positionH>
                <wp:positionV relativeFrom="paragraph">
                  <wp:posOffset>4574264</wp:posOffset>
                </wp:positionV>
                <wp:extent cx="2571750" cy="226116"/>
                <wp:effectExtent l="19050" t="19050" r="19050" b="21590"/>
                <wp:wrapNone/>
                <wp:docPr id="826310812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26116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2D843" id="Rettangolo 6" o:spid="_x0000_s1026" style="position:absolute;margin-left:-.6pt;margin-top:360.2pt;width:202.5pt;height:1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" fillcolor="#e71224" strokecolor="#00b0f0" strokeweight="1mm">
                <v:fill opacity="3341f"/>
              </v:rect>
            </w:pict>
          </mc:Fallback>
        </mc:AlternateContent>
      </w:r>
      <w:r w:rsidR="00AB40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C560E" wp14:editId="02FF82EA">
                <wp:simplePos x="0" y="0"/>
                <wp:positionH relativeFrom="column">
                  <wp:posOffset>-14079</wp:posOffset>
                </wp:positionH>
                <wp:positionV relativeFrom="paragraph">
                  <wp:posOffset>3500838</wp:posOffset>
                </wp:positionV>
                <wp:extent cx="2571750" cy="517663"/>
                <wp:effectExtent l="19050" t="19050" r="19050" b="15875"/>
                <wp:wrapNone/>
                <wp:docPr id="1301907558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17663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A9266" id="Rettangolo 6" o:spid="_x0000_s1026" style="position:absolute;margin-left:-1.1pt;margin-top:275.65pt;width:202.5pt;height: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" fillcolor="#e71224" strokecolor="#00b050" strokeweight="1mm">
                <v:fill opacity="3341f"/>
              </v:rect>
            </w:pict>
          </mc:Fallback>
        </mc:AlternateContent>
      </w:r>
      <w:r w:rsidR="004A13C3" w:rsidRPr="004A13C3">
        <w:rPr>
          <w:sz w:val="32"/>
          <w:szCs w:val="32"/>
        </w:rPr>
        <w:t xml:space="preserve">La figura nella slide successiva mostra un estratto del codice di un malware. Identificate: </w:t>
      </w:r>
      <w:r w:rsidR="004A13C3">
        <w:rPr>
          <w:sz w:val="32"/>
          <w:szCs w:val="32"/>
        </w:rPr>
        <w:br/>
        <w:t xml:space="preserve">1) </w:t>
      </w:r>
      <w:r w:rsidR="004A13C3" w:rsidRPr="004A13C3">
        <w:rPr>
          <w:sz w:val="32"/>
          <w:szCs w:val="32"/>
        </w:rPr>
        <w:t>Il tipo di Malware in base alle chiamate di funzione utilizzate. Evidenziate le chiamate di funzione principali aggiungendo una descrizione per ognuna di essa</w:t>
      </w:r>
      <w:r w:rsidR="004A13C3">
        <w:rPr>
          <w:sz w:val="32"/>
          <w:szCs w:val="32"/>
        </w:rPr>
        <w:t>.</w:t>
      </w:r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t xml:space="preserve">2) </w:t>
      </w:r>
      <w:r w:rsidR="004A13C3" w:rsidRPr="004A13C3">
        <w:rPr>
          <w:sz w:val="32"/>
          <w:szCs w:val="32"/>
        </w:rPr>
        <w:t>Il metodo utilizzato dal Malware per ottenere la persistenza sul sistema operativo</w:t>
      </w:r>
      <w:r w:rsidR="004A13C3">
        <w:rPr>
          <w:sz w:val="32"/>
          <w:szCs w:val="32"/>
        </w:rPr>
        <w:t>.</w:t>
      </w:r>
      <w:r w:rsidR="004A13C3">
        <w:rPr>
          <w:sz w:val="32"/>
          <w:szCs w:val="32"/>
        </w:rPr>
        <w:br/>
      </w:r>
      <w:r w:rsidR="004A13C3">
        <w:rPr>
          <w:sz w:val="32"/>
          <w:szCs w:val="32"/>
        </w:rPr>
        <w:br/>
      </w:r>
      <w:r w:rsidR="004A13C3" w:rsidRPr="004A13C3">
        <w:rPr>
          <w:sz w:val="32"/>
          <w:szCs w:val="32"/>
        </w:rPr>
        <w:t xml:space="preserve">.text: 00401010 </w:t>
      </w:r>
      <w:proofErr w:type="spellStart"/>
      <w:r w:rsidR="004A13C3" w:rsidRPr="004A13C3">
        <w:rPr>
          <w:sz w:val="32"/>
          <w:szCs w:val="32"/>
        </w:rPr>
        <w:t>push</w:t>
      </w:r>
      <w:proofErr w:type="spellEnd"/>
      <w:r w:rsidR="004A13C3" w:rsidRPr="004A13C3">
        <w:rPr>
          <w:sz w:val="32"/>
          <w:szCs w:val="32"/>
        </w:rPr>
        <w:t xml:space="preserve"> </w:t>
      </w:r>
      <w:proofErr w:type="spellStart"/>
      <w:r w:rsidR="004A13C3" w:rsidRPr="004A13C3">
        <w:rPr>
          <w:sz w:val="32"/>
          <w:szCs w:val="32"/>
        </w:rPr>
        <w:t>eax</w:t>
      </w:r>
      <w:proofErr w:type="spellEnd"/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br/>
      </w:r>
      <w:r w:rsidR="004A13C3" w:rsidRPr="004A13C3">
        <w:rPr>
          <w:sz w:val="32"/>
          <w:szCs w:val="32"/>
        </w:rPr>
        <w:t xml:space="preserve">.text: 00401014 </w:t>
      </w:r>
      <w:proofErr w:type="spellStart"/>
      <w:r w:rsidR="004A13C3" w:rsidRPr="004A13C3">
        <w:rPr>
          <w:sz w:val="32"/>
          <w:szCs w:val="32"/>
        </w:rPr>
        <w:t>push</w:t>
      </w:r>
      <w:proofErr w:type="spellEnd"/>
      <w:r w:rsidR="004A13C3" w:rsidRPr="004A13C3">
        <w:rPr>
          <w:sz w:val="32"/>
          <w:szCs w:val="32"/>
        </w:rPr>
        <w:t xml:space="preserve"> </w:t>
      </w:r>
      <w:proofErr w:type="spellStart"/>
      <w:r w:rsidR="004A13C3" w:rsidRPr="004A13C3">
        <w:rPr>
          <w:sz w:val="32"/>
          <w:szCs w:val="32"/>
        </w:rPr>
        <w:t>ebx</w:t>
      </w:r>
      <w:proofErr w:type="spellEnd"/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br/>
      </w:r>
      <w:r w:rsidR="004A13C3" w:rsidRPr="004A13C3">
        <w:rPr>
          <w:sz w:val="32"/>
          <w:szCs w:val="32"/>
        </w:rPr>
        <w:t xml:space="preserve">.text: 00401018 </w:t>
      </w:r>
      <w:proofErr w:type="spellStart"/>
      <w:r w:rsidR="004A13C3" w:rsidRPr="004A13C3">
        <w:rPr>
          <w:sz w:val="32"/>
          <w:szCs w:val="32"/>
        </w:rPr>
        <w:t>push</w:t>
      </w:r>
      <w:proofErr w:type="spellEnd"/>
      <w:r w:rsidR="004A13C3" w:rsidRPr="004A13C3">
        <w:rPr>
          <w:sz w:val="32"/>
          <w:szCs w:val="32"/>
        </w:rPr>
        <w:t xml:space="preserve"> </w:t>
      </w:r>
      <w:proofErr w:type="spellStart"/>
      <w:r w:rsidR="004A13C3" w:rsidRPr="004A13C3">
        <w:rPr>
          <w:sz w:val="32"/>
          <w:szCs w:val="32"/>
        </w:rPr>
        <w:t>ecx</w:t>
      </w:r>
      <w:proofErr w:type="spellEnd"/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br/>
      </w:r>
      <w:r w:rsidR="004A13C3" w:rsidRPr="004A13C3">
        <w:rPr>
          <w:sz w:val="32"/>
          <w:szCs w:val="32"/>
        </w:rPr>
        <w:t xml:space="preserve">.text: 0040101C </w:t>
      </w:r>
      <w:proofErr w:type="spellStart"/>
      <w:r w:rsidR="004A13C3" w:rsidRPr="004A13C3">
        <w:rPr>
          <w:sz w:val="32"/>
          <w:szCs w:val="32"/>
        </w:rPr>
        <w:t>push</w:t>
      </w:r>
      <w:proofErr w:type="spellEnd"/>
      <w:r w:rsidR="004A13C3" w:rsidRPr="004A13C3">
        <w:rPr>
          <w:sz w:val="32"/>
          <w:szCs w:val="32"/>
        </w:rPr>
        <w:t xml:space="preserve"> </w:t>
      </w:r>
      <w:proofErr w:type="spellStart"/>
      <w:r w:rsidR="004A13C3" w:rsidRPr="004A13C3">
        <w:rPr>
          <w:sz w:val="32"/>
          <w:szCs w:val="32"/>
        </w:rPr>
        <w:t>WH_Mouse</w:t>
      </w:r>
      <w:proofErr w:type="spellEnd"/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tab/>
      </w:r>
      <w:r w:rsidR="004A13C3">
        <w:rPr>
          <w:sz w:val="32"/>
          <w:szCs w:val="32"/>
        </w:rPr>
        <w:tab/>
      </w:r>
      <w:r w:rsidR="004A13C3" w:rsidRPr="004A13C3">
        <w:rPr>
          <w:sz w:val="24"/>
          <w:szCs w:val="24"/>
        </w:rPr>
        <w:t>;hook to Mouse</w:t>
      </w:r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br/>
      </w:r>
      <w:r w:rsidR="004A13C3" w:rsidRPr="004A13C3">
        <w:rPr>
          <w:sz w:val="32"/>
          <w:szCs w:val="32"/>
        </w:rPr>
        <w:t xml:space="preserve">.text: 0040101F call </w:t>
      </w:r>
      <w:proofErr w:type="spellStart"/>
      <w:r w:rsidR="004A13C3" w:rsidRPr="004A13C3">
        <w:rPr>
          <w:sz w:val="32"/>
          <w:szCs w:val="32"/>
        </w:rPr>
        <w:t>SetWindowsHook</w:t>
      </w:r>
      <w:proofErr w:type="spellEnd"/>
      <w:r w:rsidR="004A13C3" w:rsidRPr="004A13C3">
        <w:rPr>
          <w:sz w:val="32"/>
          <w:szCs w:val="32"/>
        </w:rPr>
        <w:t xml:space="preserve">() </w:t>
      </w:r>
      <w:r w:rsidR="004A13C3">
        <w:rPr>
          <w:sz w:val="32"/>
          <w:szCs w:val="32"/>
        </w:rPr>
        <w:br/>
      </w:r>
      <w:r w:rsidR="004A13C3" w:rsidRPr="004A13C3">
        <w:rPr>
          <w:sz w:val="32"/>
          <w:szCs w:val="32"/>
        </w:rPr>
        <w:t xml:space="preserve">.text: 00401040 XOR ECX,ECX </w:t>
      </w:r>
      <w:r w:rsidR="004A13C3">
        <w:rPr>
          <w:sz w:val="32"/>
          <w:szCs w:val="32"/>
        </w:rPr>
        <w:br/>
      </w:r>
      <w:r w:rsidR="004A13C3" w:rsidRPr="004A13C3">
        <w:rPr>
          <w:sz w:val="32"/>
          <w:szCs w:val="32"/>
        </w:rPr>
        <w:t xml:space="preserve">.text: 00401044 </w:t>
      </w:r>
      <w:proofErr w:type="spellStart"/>
      <w:r w:rsidR="004A13C3" w:rsidRPr="004A13C3">
        <w:rPr>
          <w:sz w:val="32"/>
          <w:szCs w:val="32"/>
        </w:rPr>
        <w:t>mov</w:t>
      </w:r>
      <w:proofErr w:type="spellEnd"/>
      <w:r w:rsidR="004A13C3" w:rsidRPr="004A13C3">
        <w:rPr>
          <w:sz w:val="32"/>
          <w:szCs w:val="32"/>
        </w:rPr>
        <w:t xml:space="preserve"> </w:t>
      </w:r>
      <w:proofErr w:type="spellStart"/>
      <w:r w:rsidR="004A13C3" w:rsidRPr="004A13C3">
        <w:rPr>
          <w:sz w:val="32"/>
          <w:szCs w:val="32"/>
        </w:rPr>
        <w:t>ecx</w:t>
      </w:r>
      <w:proofErr w:type="spellEnd"/>
      <w:r w:rsidR="004A13C3" w:rsidRPr="004A13C3">
        <w:rPr>
          <w:sz w:val="32"/>
          <w:szCs w:val="32"/>
        </w:rPr>
        <w:t xml:space="preserve">, [EDI] </w:t>
      </w:r>
      <w:r w:rsidR="004A13C3">
        <w:rPr>
          <w:sz w:val="32"/>
          <w:szCs w:val="32"/>
        </w:rPr>
        <w:tab/>
      </w:r>
      <w:r w:rsidR="004A13C3">
        <w:rPr>
          <w:sz w:val="32"/>
          <w:szCs w:val="32"/>
        </w:rPr>
        <w:tab/>
      </w:r>
      <w:r w:rsidR="004A13C3">
        <w:rPr>
          <w:sz w:val="32"/>
          <w:szCs w:val="32"/>
        </w:rPr>
        <w:tab/>
      </w:r>
      <w:r w:rsidR="004A13C3" w:rsidRPr="004A13C3">
        <w:rPr>
          <w:sz w:val="24"/>
          <w:szCs w:val="24"/>
        </w:rPr>
        <w:t>EDI = «</w:t>
      </w:r>
      <w:proofErr w:type="spellStart"/>
      <w:r w:rsidR="004A13C3" w:rsidRPr="004A13C3">
        <w:rPr>
          <w:sz w:val="24"/>
          <w:szCs w:val="24"/>
        </w:rPr>
        <w:t>path</w:t>
      </w:r>
      <w:proofErr w:type="spellEnd"/>
      <w:r w:rsidR="004A13C3" w:rsidRPr="004A13C3">
        <w:rPr>
          <w:sz w:val="24"/>
          <w:szCs w:val="24"/>
        </w:rPr>
        <w:t xml:space="preserve"> to </w:t>
      </w:r>
      <w:proofErr w:type="spellStart"/>
      <w:r w:rsidR="004A13C3" w:rsidRPr="004A13C3">
        <w:rPr>
          <w:sz w:val="24"/>
          <w:szCs w:val="24"/>
        </w:rPr>
        <w:t>startup_folder_system</w:t>
      </w:r>
      <w:proofErr w:type="spellEnd"/>
      <w:r w:rsidR="004A13C3" w:rsidRPr="004A13C3">
        <w:rPr>
          <w:sz w:val="24"/>
          <w:szCs w:val="24"/>
        </w:rPr>
        <w:t>»</w:t>
      </w:r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br/>
      </w:r>
      <w:r w:rsidR="004A13C3" w:rsidRPr="004A13C3">
        <w:rPr>
          <w:sz w:val="32"/>
          <w:szCs w:val="32"/>
        </w:rPr>
        <w:t xml:space="preserve">.text: 00401048 </w:t>
      </w:r>
      <w:proofErr w:type="spellStart"/>
      <w:r w:rsidR="004A13C3" w:rsidRPr="004A13C3">
        <w:rPr>
          <w:sz w:val="32"/>
          <w:szCs w:val="32"/>
        </w:rPr>
        <w:t>mov</w:t>
      </w:r>
      <w:proofErr w:type="spellEnd"/>
      <w:r w:rsidR="004A13C3" w:rsidRPr="004A13C3">
        <w:rPr>
          <w:sz w:val="32"/>
          <w:szCs w:val="32"/>
        </w:rPr>
        <w:t xml:space="preserve"> </w:t>
      </w:r>
      <w:proofErr w:type="spellStart"/>
      <w:r w:rsidR="004A13C3" w:rsidRPr="004A13C3">
        <w:rPr>
          <w:sz w:val="32"/>
          <w:szCs w:val="32"/>
        </w:rPr>
        <w:t>edx</w:t>
      </w:r>
      <w:proofErr w:type="spellEnd"/>
      <w:r w:rsidR="004A13C3" w:rsidRPr="004A13C3">
        <w:rPr>
          <w:sz w:val="32"/>
          <w:szCs w:val="32"/>
        </w:rPr>
        <w:t xml:space="preserve">, [ESI] </w:t>
      </w:r>
      <w:r w:rsidR="004A13C3">
        <w:rPr>
          <w:sz w:val="32"/>
          <w:szCs w:val="32"/>
        </w:rPr>
        <w:tab/>
      </w:r>
      <w:r w:rsidR="004A13C3">
        <w:rPr>
          <w:sz w:val="32"/>
          <w:szCs w:val="32"/>
        </w:rPr>
        <w:tab/>
      </w:r>
      <w:r w:rsidR="004A13C3">
        <w:rPr>
          <w:sz w:val="32"/>
          <w:szCs w:val="32"/>
        </w:rPr>
        <w:tab/>
      </w:r>
      <w:r w:rsidR="004A13C3" w:rsidRPr="004A13C3">
        <w:rPr>
          <w:sz w:val="24"/>
          <w:szCs w:val="24"/>
        </w:rPr>
        <w:t xml:space="preserve">ESI = </w:t>
      </w:r>
      <w:proofErr w:type="spellStart"/>
      <w:r w:rsidR="004A13C3" w:rsidRPr="004A13C3">
        <w:rPr>
          <w:sz w:val="24"/>
          <w:szCs w:val="24"/>
        </w:rPr>
        <w:t>path_to_Malware</w:t>
      </w:r>
      <w:proofErr w:type="spellEnd"/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br/>
      </w:r>
      <w:r w:rsidR="004A13C3" w:rsidRPr="004A13C3">
        <w:rPr>
          <w:sz w:val="32"/>
          <w:szCs w:val="32"/>
        </w:rPr>
        <w:t xml:space="preserve">.text: 0040104C </w:t>
      </w:r>
      <w:proofErr w:type="spellStart"/>
      <w:r w:rsidR="004A13C3" w:rsidRPr="004A13C3">
        <w:rPr>
          <w:sz w:val="32"/>
          <w:szCs w:val="32"/>
        </w:rPr>
        <w:t>push</w:t>
      </w:r>
      <w:proofErr w:type="spellEnd"/>
      <w:r w:rsidR="004A13C3" w:rsidRPr="004A13C3">
        <w:rPr>
          <w:sz w:val="32"/>
          <w:szCs w:val="32"/>
        </w:rPr>
        <w:t xml:space="preserve"> </w:t>
      </w:r>
      <w:proofErr w:type="spellStart"/>
      <w:r w:rsidR="004A13C3" w:rsidRPr="004A13C3">
        <w:rPr>
          <w:sz w:val="32"/>
          <w:szCs w:val="32"/>
        </w:rPr>
        <w:t>ecx</w:t>
      </w:r>
      <w:proofErr w:type="spellEnd"/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tab/>
      </w:r>
      <w:r w:rsidR="004A13C3">
        <w:rPr>
          <w:sz w:val="32"/>
          <w:szCs w:val="32"/>
        </w:rPr>
        <w:tab/>
      </w:r>
      <w:r w:rsidR="004A13C3">
        <w:rPr>
          <w:sz w:val="32"/>
          <w:szCs w:val="32"/>
        </w:rPr>
        <w:tab/>
      </w:r>
      <w:r w:rsidR="004A13C3">
        <w:rPr>
          <w:sz w:val="32"/>
          <w:szCs w:val="32"/>
        </w:rPr>
        <w:tab/>
      </w:r>
      <w:r w:rsidR="004A13C3" w:rsidRPr="004A13C3">
        <w:rPr>
          <w:sz w:val="24"/>
          <w:szCs w:val="24"/>
        </w:rPr>
        <w:t>;</w:t>
      </w:r>
      <w:proofErr w:type="spellStart"/>
      <w:r w:rsidR="004A13C3" w:rsidRPr="004A13C3">
        <w:rPr>
          <w:sz w:val="24"/>
          <w:szCs w:val="24"/>
        </w:rPr>
        <w:t>destination</w:t>
      </w:r>
      <w:proofErr w:type="spellEnd"/>
      <w:r w:rsidR="004A13C3" w:rsidRPr="004A13C3">
        <w:rPr>
          <w:sz w:val="24"/>
          <w:szCs w:val="24"/>
        </w:rPr>
        <w:t xml:space="preserve"> folder</w:t>
      </w:r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br/>
      </w:r>
      <w:r w:rsidR="004A13C3" w:rsidRPr="004A13C3">
        <w:rPr>
          <w:sz w:val="32"/>
          <w:szCs w:val="32"/>
        </w:rPr>
        <w:t xml:space="preserve">.text: 0040104F </w:t>
      </w:r>
      <w:proofErr w:type="spellStart"/>
      <w:r w:rsidR="004A13C3" w:rsidRPr="004A13C3">
        <w:rPr>
          <w:sz w:val="32"/>
          <w:szCs w:val="32"/>
        </w:rPr>
        <w:t>push</w:t>
      </w:r>
      <w:proofErr w:type="spellEnd"/>
      <w:r w:rsidR="004A13C3" w:rsidRPr="004A13C3">
        <w:rPr>
          <w:sz w:val="32"/>
          <w:szCs w:val="32"/>
        </w:rPr>
        <w:t xml:space="preserve"> </w:t>
      </w:r>
      <w:proofErr w:type="spellStart"/>
      <w:r w:rsidR="004A13C3" w:rsidRPr="004A13C3">
        <w:rPr>
          <w:sz w:val="32"/>
          <w:szCs w:val="32"/>
        </w:rPr>
        <w:t>edx</w:t>
      </w:r>
      <w:proofErr w:type="spellEnd"/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tab/>
      </w:r>
      <w:r w:rsidR="004A13C3">
        <w:rPr>
          <w:sz w:val="32"/>
          <w:szCs w:val="32"/>
        </w:rPr>
        <w:tab/>
      </w:r>
      <w:r w:rsidR="004A13C3">
        <w:rPr>
          <w:sz w:val="32"/>
          <w:szCs w:val="32"/>
        </w:rPr>
        <w:tab/>
      </w:r>
      <w:r w:rsidR="004A13C3">
        <w:rPr>
          <w:sz w:val="32"/>
          <w:szCs w:val="32"/>
        </w:rPr>
        <w:tab/>
      </w:r>
      <w:r w:rsidR="004A13C3" w:rsidRPr="004A13C3">
        <w:rPr>
          <w:sz w:val="24"/>
          <w:szCs w:val="24"/>
        </w:rPr>
        <w:t xml:space="preserve">;file to be </w:t>
      </w:r>
      <w:proofErr w:type="spellStart"/>
      <w:r w:rsidR="004A13C3" w:rsidRPr="004A13C3">
        <w:rPr>
          <w:sz w:val="24"/>
          <w:szCs w:val="24"/>
        </w:rPr>
        <w:t>copied</w:t>
      </w:r>
      <w:proofErr w:type="spellEnd"/>
      <w:r w:rsidR="004A13C3" w:rsidRPr="004A13C3">
        <w:rPr>
          <w:sz w:val="32"/>
          <w:szCs w:val="32"/>
        </w:rPr>
        <w:t xml:space="preserve"> </w:t>
      </w:r>
      <w:r w:rsidR="004A13C3">
        <w:rPr>
          <w:sz w:val="32"/>
          <w:szCs w:val="32"/>
        </w:rPr>
        <w:br/>
      </w:r>
      <w:r w:rsidR="004A13C3" w:rsidRPr="004A13C3">
        <w:rPr>
          <w:sz w:val="32"/>
          <w:szCs w:val="32"/>
        </w:rPr>
        <w:t xml:space="preserve">.text: 00401054 call </w:t>
      </w:r>
      <w:proofErr w:type="spellStart"/>
      <w:r w:rsidR="004A13C3" w:rsidRPr="004A13C3">
        <w:rPr>
          <w:sz w:val="32"/>
          <w:szCs w:val="32"/>
        </w:rPr>
        <w:t>CopyFile</w:t>
      </w:r>
      <w:proofErr w:type="spellEnd"/>
      <w:r w:rsidR="004A13C3" w:rsidRPr="004A13C3">
        <w:rPr>
          <w:sz w:val="32"/>
          <w:szCs w:val="32"/>
        </w:rPr>
        <w:t>();</w:t>
      </w:r>
    </w:p>
    <w:p w14:paraId="4BA529B3" w14:textId="23E145AB" w:rsidR="004A13C3" w:rsidRDefault="004A13C3">
      <w:pPr>
        <w:rPr>
          <w:b/>
          <w:bCs/>
          <w:sz w:val="32"/>
          <w:szCs w:val="32"/>
        </w:rPr>
      </w:pPr>
      <w:r w:rsidRPr="004A13C3">
        <w:rPr>
          <w:b/>
          <w:bCs/>
          <w:sz w:val="32"/>
          <w:szCs w:val="32"/>
        </w:rPr>
        <w:t>ESERCIZIO</w:t>
      </w:r>
    </w:p>
    <w:p w14:paraId="5FEB0B77" w14:textId="470E000F" w:rsidR="004A13C3" w:rsidRPr="00AB409B" w:rsidRDefault="00AB409B" w:rsidP="00AB409B">
      <w:pPr>
        <w:rPr>
          <w:sz w:val="32"/>
          <w:szCs w:val="32"/>
        </w:rPr>
      </w:pPr>
      <w:r w:rsidRPr="00AB409B">
        <w:rPr>
          <w:sz w:val="32"/>
          <w:szCs w:val="32"/>
        </w:rPr>
        <w:t>1)</w:t>
      </w:r>
      <w:r>
        <w:rPr>
          <w:sz w:val="32"/>
          <w:szCs w:val="32"/>
        </w:rPr>
        <w:t xml:space="preserve"> Il Malware chiama le seguenti funzioni:</w:t>
      </w:r>
      <w:r>
        <w:rPr>
          <w:sz w:val="32"/>
          <w:szCs w:val="32"/>
        </w:rPr>
        <w:br/>
        <w:t xml:space="preserve">- </w:t>
      </w:r>
      <w:r w:rsidR="00B47534" w:rsidRPr="00B47534">
        <w:rPr>
          <w:b/>
          <w:bCs/>
          <w:sz w:val="32"/>
          <w:szCs w:val="32"/>
        </w:rPr>
        <w:t xml:space="preserve">call </w:t>
      </w:r>
      <w:proofErr w:type="spellStart"/>
      <w:r w:rsidR="00B47534" w:rsidRPr="00B47534">
        <w:rPr>
          <w:b/>
          <w:bCs/>
          <w:sz w:val="32"/>
          <w:szCs w:val="32"/>
        </w:rPr>
        <w:t>SetWindowsHook</w:t>
      </w:r>
      <w:proofErr w:type="spellEnd"/>
      <w:r w:rsidR="00B47534" w:rsidRPr="00B47534">
        <w:rPr>
          <w:b/>
          <w:bCs/>
          <w:sz w:val="32"/>
          <w:szCs w:val="32"/>
        </w:rPr>
        <w:t>()</w:t>
      </w:r>
      <w:r w:rsidR="00B47534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AB409B">
        <w:rPr>
          <w:color w:val="FF0000"/>
          <w:sz w:val="32"/>
          <w:szCs w:val="32"/>
        </w:rPr>
        <w:t>riquadro rosso</w:t>
      </w:r>
      <w:r>
        <w:rPr>
          <w:sz w:val="32"/>
          <w:szCs w:val="32"/>
        </w:rPr>
        <w:t xml:space="preserve">): </w:t>
      </w:r>
      <w:r w:rsidR="00B47534">
        <w:rPr>
          <w:sz w:val="32"/>
          <w:szCs w:val="32"/>
        </w:rPr>
        <w:t xml:space="preserve">dapprima viene </w:t>
      </w:r>
      <w:proofErr w:type="spellStart"/>
      <w:r w:rsidR="00B47534">
        <w:rPr>
          <w:sz w:val="32"/>
          <w:szCs w:val="32"/>
        </w:rPr>
        <w:t>pushato</w:t>
      </w:r>
      <w:proofErr w:type="spellEnd"/>
      <w:r w:rsidR="00B47534">
        <w:rPr>
          <w:sz w:val="32"/>
          <w:szCs w:val="32"/>
        </w:rPr>
        <w:t xml:space="preserve"> nello </w:t>
      </w:r>
      <w:proofErr w:type="spellStart"/>
      <w:r w:rsidR="00B47534">
        <w:rPr>
          <w:sz w:val="32"/>
          <w:szCs w:val="32"/>
        </w:rPr>
        <w:t>stack</w:t>
      </w:r>
      <w:proofErr w:type="spellEnd"/>
      <w:r w:rsidR="00B47534">
        <w:rPr>
          <w:sz w:val="32"/>
          <w:szCs w:val="32"/>
        </w:rPr>
        <w:t xml:space="preserve"> </w:t>
      </w:r>
      <w:r w:rsidR="00B47534" w:rsidRPr="00B47534">
        <w:rPr>
          <w:sz w:val="32"/>
          <w:szCs w:val="32"/>
        </w:rPr>
        <w:t>l'input del mouse</w:t>
      </w:r>
      <w:r w:rsidR="00B47534">
        <w:rPr>
          <w:sz w:val="32"/>
          <w:szCs w:val="32"/>
        </w:rPr>
        <w:t xml:space="preserve"> tramite </w:t>
      </w:r>
      <w:proofErr w:type="spellStart"/>
      <w:r w:rsidR="00B47534" w:rsidRPr="00B47534">
        <w:rPr>
          <w:b/>
          <w:bCs/>
          <w:sz w:val="32"/>
          <w:szCs w:val="32"/>
        </w:rPr>
        <w:t>p</w:t>
      </w:r>
      <w:r w:rsidR="00B47534" w:rsidRPr="00B47534">
        <w:rPr>
          <w:b/>
          <w:bCs/>
          <w:sz w:val="32"/>
          <w:szCs w:val="32"/>
        </w:rPr>
        <w:t>u</w:t>
      </w:r>
      <w:r w:rsidR="00B47534" w:rsidRPr="00AB409B">
        <w:rPr>
          <w:b/>
          <w:bCs/>
          <w:sz w:val="32"/>
          <w:szCs w:val="32"/>
        </w:rPr>
        <w:t>sh</w:t>
      </w:r>
      <w:proofErr w:type="spellEnd"/>
      <w:r w:rsidR="00B47534" w:rsidRPr="00AB409B">
        <w:rPr>
          <w:b/>
          <w:bCs/>
          <w:sz w:val="32"/>
          <w:szCs w:val="32"/>
        </w:rPr>
        <w:t xml:space="preserve"> </w:t>
      </w:r>
      <w:proofErr w:type="spellStart"/>
      <w:r w:rsidR="00B47534" w:rsidRPr="00AB409B">
        <w:rPr>
          <w:b/>
          <w:bCs/>
          <w:sz w:val="32"/>
          <w:szCs w:val="32"/>
        </w:rPr>
        <w:t>WH_Mouse</w:t>
      </w:r>
      <w:proofErr w:type="spellEnd"/>
      <w:r w:rsidR="00B47534">
        <w:rPr>
          <w:sz w:val="32"/>
          <w:szCs w:val="32"/>
        </w:rPr>
        <w:t xml:space="preserve"> e</w:t>
      </w:r>
      <w:r w:rsidR="00B47534">
        <w:rPr>
          <w:sz w:val="32"/>
          <w:szCs w:val="32"/>
        </w:rPr>
        <w:t xml:space="preserve"> successivamente</w:t>
      </w:r>
      <w:r w:rsidR="003708C7">
        <w:rPr>
          <w:sz w:val="32"/>
          <w:szCs w:val="32"/>
        </w:rPr>
        <w:t xml:space="preserve"> viene </w:t>
      </w:r>
      <w:proofErr w:type="spellStart"/>
      <w:r w:rsidR="003708C7">
        <w:rPr>
          <w:sz w:val="32"/>
          <w:szCs w:val="32"/>
        </w:rPr>
        <w:t>chimata</w:t>
      </w:r>
      <w:proofErr w:type="spellEnd"/>
      <w:r w:rsidR="003708C7">
        <w:rPr>
          <w:sz w:val="32"/>
          <w:szCs w:val="32"/>
        </w:rPr>
        <w:t xml:space="preserve"> la funzione</w:t>
      </w:r>
      <w:r w:rsidR="00B47534">
        <w:rPr>
          <w:sz w:val="32"/>
          <w:szCs w:val="32"/>
        </w:rPr>
        <w:t xml:space="preserve"> </w:t>
      </w:r>
      <w:r w:rsidR="00B47534" w:rsidRPr="00B47534">
        <w:rPr>
          <w:b/>
          <w:bCs/>
          <w:sz w:val="32"/>
          <w:szCs w:val="32"/>
        </w:rPr>
        <w:t xml:space="preserve">call </w:t>
      </w:r>
      <w:proofErr w:type="spellStart"/>
      <w:r w:rsidR="00B47534" w:rsidRPr="00B47534">
        <w:rPr>
          <w:b/>
          <w:bCs/>
          <w:sz w:val="32"/>
          <w:szCs w:val="32"/>
        </w:rPr>
        <w:t>SetWindowsHook</w:t>
      </w:r>
      <w:proofErr w:type="spellEnd"/>
      <w:r w:rsidR="00B47534" w:rsidRPr="00B47534">
        <w:rPr>
          <w:b/>
          <w:bCs/>
          <w:sz w:val="32"/>
          <w:szCs w:val="32"/>
        </w:rPr>
        <w:t>()</w:t>
      </w:r>
      <w:r w:rsidRPr="00AB409B">
        <w:rPr>
          <w:sz w:val="32"/>
          <w:szCs w:val="32"/>
        </w:rPr>
        <w:t xml:space="preserve"> per impostare un hook al</w:t>
      </w:r>
      <w:r>
        <w:rPr>
          <w:sz w:val="32"/>
          <w:szCs w:val="32"/>
        </w:rPr>
        <w:t xml:space="preserve"> </w:t>
      </w:r>
      <w:r w:rsidRPr="00AB409B">
        <w:rPr>
          <w:sz w:val="32"/>
          <w:szCs w:val="32"/>
        </w:rPr>
        <w:t xml:space="preserve">mouse, che potrebbe essere parte di un keylogger per </w:t>
      </w:r>
      <w:r>
        <w:rPr>
          <w:sz w:val="32"/>
          <w:szCs w:val="32"/>
        </w:rPr>
        <w:t xml:space="preserve">monitorare </w:t>
      </w:r>
      <w:r w:rsidRPr="00AB409B">
        <w:rPr>
          <w:sz w:val="32"/>
          <w:szCs w:val="32"/>
        </w:rPr>
        <w:t>le attività dell</w:t>
      </w:r>
      <w:r>
        <w:rPr>
          <w:sz w:val="32"/>
          <w:szCs w:val="32"/>
        </w:rPr>
        <w:t>a vittima</w:t>
      </w:r>
      <w:r w:rsidR="00B47534">
        <w:rPr>
          <w:sz w:val="32"/>
          <w:szCs w:val="32"/>
        </w:rPr>
        <w:t xml:space="preserve"> e salverà le informazioni su un file di log.</w:t>
      </w:r>
      <w:r w:rsidR="00B47534">
        <w:rPr>
          <w:sz w:val="32"/>
          <w:szCs w:val="32"/>
        </w:rPr>
        <w:br/>
        <w:t xml:space="preserve">- </w:t>
      </w:r>
      <w:r w:rsidR="00B47534" w:rsidRPr="00B47534">
        <w:rPr>
          <w:b/>
          <w:bCs/>
          <w:sz w:val="32"/>
          <w:szCs w:val="32"/>
        </w:rPr>
        <w:t xml:space="preserve">call </w:t>
      </w:r>
      <w:proofErr w:type="spellStart"/>
      <w:r w:rsidR="00B47534" w:rsidRPr="00B47534">
        <w:rPr>
          <w:b/>
          <w:bCs/>
          <w:sz w:val="32"/>
          <w:szCs w:val="32"/>
        </w:rPr>
        <w:t>CopyFile</w:t>
      </w:r>
      <w:proofErr w:type="spellEnd"/>
      <w:r w:rsidR="00B47534" w:rsidRPr="00B47534">
        <w:rPr>
          <w:b/>
          <w:bCs/>
          <w:sz w:val="32"/>
          <w:szCs w:val="32"/>
        </w:rPr>
        <w:t>()</w:t>
      </w:r>
      <w:r w:rsidR="00B47534">
        <w:rPr>
          <w:sz w:val="32"/>
          <w:szCs w:val="32"/>
        </w:rPr>
        <w:t xml:space="preserve"> (</w:t>
      </w:r>
      <w:r w:rsidR="00B47534" w:rsidRPr="00B47534">
        <w:rPr>
          <w:color w:val="0070C0"/>
          <w:sz w:val="32"/>
          <w:szCs w:val="32"/>
        </w:rPr>
        <w:t>riquadro blu</w:t>
      </w:r>
      <w:r w:rsidR="00B47534">
        <w:rPr>
          <w:sz w:val="32"/>
          <w:szCs w:val="32"/>
        </w:rPr>
        <w:t>):</w:t>
      </w:r>
      <w:r w:rsidR="003708C7">
        <w:rPr>
          <w:sz w:val="32"/>
          <w:szCs w:val="32"/>
        </w:rPr>
        <w:t xml:space="preserve"> </w:t>
      </w:r>
      <w:r w:rsidR="003708C7" w:rsidRPr="003708C7">
        <w:rPr>
          <w:sz w:val="32"/>
          <w:szCs w:val="32"/>
        </w:rPr>
        <w:t>è utilizzata per copiare un file da una posizione all'altra.</w:t>
      </w:r>
      <w:r w:rsidR="003708C7">
        <w:rPr>
          <w:sz w:val="32"/>
          <w:szCs w:val="32"/>
        </w:rPr>
        <w:t xml:space="preserve"> In questo caso, il </w:t>
      </w:r>
      <w:proofErr w:type="spellStart"/>
      <w:r w:rsidR="003708C7">
        <w:rPr>
          <w:sz w:val="32"/>
          <w:szCs w:val="32"/>
        </w:rPr>
        <w:t>path</w:t>
      </w:r>
      <w:proofErr w:type="spellEnd"/>
      <w:r w:rsidR="003708C7">
        <w:rPr>
          <w:sz w:val="32"/>
          <w:szCs w:val="32"/>
        </w:rPr>
        <w:t xml:space="preserve"> del malware ed il </w:t>
      </w:r>
      <w:proofErr w:type="spellStart"/>
      <w:r w:rsidR="003708C7">
        <w:rPr>
          <w:sz w:val="32"/>
          <w:szCs w:val="32"/>
        </w:rPr>
        <w:t>path</w:t>
      </w:r>
      <w:proofErr w:type="spellEnd"/>
      <w:r w:rsidR="003708C7">
        <w:rPr>
          <w:sz w:val="32"/>
          <w:szCs w:val="32"/>
        </w:rPr>
        <w:t xml:space="preserve"> della Startup Folder (</w:t>
      </w:r>
      <w:r w:rsidR="003708C7" w:rsidRPr="003708C7">
        <w:rPr>
          <w:color w:val="00B050"/>
          <w:sz w:val="32"/>
          <w:szCs w:val="32"/>
        </w:rPr>
        <w:t>riquadro verde</w:t>
      </w:r>
      <w:r w:rsidR="003708C7">
        <w:rPr>
          <w:sz w:val="32"/>
          <w:szCs w:val="32"/>
        </w:rPr>
        <w:t>).</w:t>
      </w:r>
      <w:r w:rsidR="003708C7" w:rsidRPr="003708C7">
        <w:rPr>
          <w:sz w:val="32"/>
          <w:szCs w:val="32"/>
        </w:rPr>
        <w:t xml:space="preserve"> </w:t>
      </w:r>
      <w:r w:rsidR="003708C7">
        <w:rPr>
          <w:sz w:val="32"/>
          <w:szCs w:val="32"/>
        </w:rPr>
        <w:br/>
        <w:t>Questo è</w:t>
      </w:r>
      <w:r w:rsidR="003708C7" w:rsidRPr="003708C7">
        <w:rPr>
          <w:sz w:val="32"/>
          <w:szCs w:val="32"/>
        </w:rPr>
        <w:t xml:space="preserve"> utilizzat</w:t>
      </w:r>
      <w:r w:rsidR="003708C7">
        <w:rPr>
          <w:sz w:val="32"/>
          <w:szCs w:val="32"/>
        </w:rPr>
        <w:t>o</w:t>
      </w:r>
      <w:r w:rsidR="003708C7" w:rsidRPr="003708C7">
        <w:rPr>
          <w:sz w:val="32"/>
          <w:szCs w:val="32"/>
        </w:rPr>
        <w:t xml:space="preserve"> per copiare il malware stesso o altri file</w:t>
      </w:r>
      <w:r w:rsidR="003708C7">
        <w:rPr>
          <w:sz w:val="32"/>
          <w:szCs w:val="32"/>
        </w:rPr>
        <w:t xml:space="preserve"> </w:t>
      </w:r>
      <w:r w:rsidR="003708C7" w:rsidRPr="003708C7">
        <w:rPr>
          <w:sz w:val="32"/>
          <w:szCs w:val="32"/>
        </w:rPr>
        <w:t>per la sua esecuzione</w:t>
      </w:r>
      <w:r w:rsidR="003708C7">
        <w:rPr>
          <w:sz w:val="32"/>
          <w:szCs w:val="32"/>
        </w:rPr>
        <w:t xml:space="preserve"> nella Startup Folder</w:t>
      </w:r>
      <w:r w:rsidR="003708C7" w:rsidRPr="003708C7">
        <w:rPr>
          <w:sz w:val="32"/>
          <w:szCs w:val="32"/>
        </w:rPr>
        <w:t>.</w:t>
      </w:r>
      <w:r w:rsidR="003708C7">
        <w:rPr>
          <w:sz w:val="32"/>
          <w:szCs w:val="32"/>
        </w:rPr>
        <w:br/>
      </w:r>
      <w:r w:rsidR="003708C7">
        <w:rPr>
          <w:sz w:val="32"/>
          <w:szCs w:val="32"/>
        </w:rPr>
        <w:br/>
      </w:r>
      <w:r w:rsidR="003708C7">
        <w:rPr>
          <w:sz w:val="32"/>
          <w:szCs w:val="32"/>
        </w:rPr>
        <w:br/>
      </w:r>
      <w:r w:rsidR="003708C7">
        <w:rPr>
          <w:sz w:val="32"/>
          <w:szCs w:val="32"/>
        </w:rPr>
        <w:lastRenderedPageBreak/>
        <w:t xml:space="preserve">2) Il malware ottiene la persistenza proprio andandosi a copiare nella Startup Folder (riquadri </w:t>
      </w:r>
      <w:r w:rsidR="003708C7" w:rsidRPr="003708C7">
        <w:rPr>
          <w:color w:val="0070C0"/>
          <w:sz w:val="32"/>
          <w:szCs w:val="32"/>
        </w:rPr>
        <w:t>blu</w:t>
      </w:r>
      <w:r w:rsidR="003708C7">
        <w:rPr>
          <w:sz w:val="32"/>
          <w:szCs w:val="32"/>
        </w:rPr>
        <w:t xml:space="preserve"> e </w:t>
      </w:r>
      <w:r w:rsidR="003708C7" w:rsidRPr="003708C7">
        <w:rPr>
          <w:color w:val="00B050"/>
          <w:sz w:val="32"/>
          <w:szCs w:val="32"/>
        </w:rPr>
        <w:t>verde</w:t>
      </w:r>
      <w:r w:rsidR="003708C7">
        <w:rPr>
          <w:sz w:val="32"/>
          <w:szCs w:val="32"/>
        </w:rPr>
        <w:t>). In questo modo il</w:t>
      </w:r>
      <w:r w:rsidR="003708C7" w:rsidRPr="003708C7">
        <w:rPr>
          <w:sz w:val="32"/>
          <w:szCs w:val="32"/>
        </w:rPr>
        <w:t xml:space="preserve"> </w:t>
      </w:r>
      <w:r w:rsidR="003708C7">
        <w:rPr>
          <w:sz w:val="32"/>
          <w:szCs w:val="32"/>
        </w:rPr>
        <w:t>m</w:t>
      </w:r>
      <w:r w:rsidR="003708C7" w:rsidRPr="003708C7">
        <w:rPr>
          <w:sz w:val="32"/>
          <w:szCs w:val="32"/>
        </w:rPr>
        <w:t xml:space="preserve">alware riesce a copiare il suo eseguibile all’interno </w:t>
      </w:r>
      <w:r w:rsidR="003708C7">
        <w:rPr>
          <w:sz w:val="32"/>
          <w:szCs w:val="32"/>
        </w:rPr>
        <w:t>della SF</w:t>
      </w:r>
      <w:r w:rsidR="000A453E">
        <w:rPr>
          <w:sz w:val="32"/>
          <w:szCs w:val="32"/>
        </w:rPr>
        <w:t xml:space="preserve"> che</w:t>
      </w:r>
      <w:r w:rsidR="003708C7" w:rsidRPr="003708C7">
        <w:rPr>
          <w:sz w:val="32"/>
          <w:szCs w:val="32"/>
        </w:rPr>
        <w:t xml:space="preserve"> verrà eseguito automaticamente all’avvio del sistema</w:t>
      </w:r>
      <w:r w:rsidR="000A453E">
        <w:rPr>
          <w:sz w:val="32"/>
          <w:szCs w:val="32"/>
        </w:rPr>
        <w:t>.</w:t>
      </w:r>
    </w:p>
    <w:sectPr w:rsidR="004A13C3" w:rsidRPr="00AB409B" w:rsidSect="004A1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7DDE"/>
    <w:multiLevelType w:val="hybridMultilevel"/>
    <w:tmpl w:val="004A93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35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C3"/>
    <w:rsid w:val="000A453E"/>
    <w:rsid w:val="003708C7"/>
    <w:rsid w:val="004A13C3"/>
    <w:rsid w:val="00AB409B"/>
    <w:rsid w:val="00B4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3857"/>
  <w15:chartTrackingRefBased/>
  <w15:docId w15:val="{3B258CB9-8B21-4F62-A339-52857232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1</cp:revision>
  <dcterms:created xsi:type="dcterms:W3CDTF">2023-12-07T11:13:00Z</dcterms:created>
  <dcterms:modified xsi:type="dcterms:W3CDTF">2023-12-07T11:58:00Z</dcterms:modified>
</cp:coreProperties>
</file>