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:rsidRPr="00EA16CC" w14:paraId="51FE3C87" w14:textId="77777777" w:rsidTr="009A34AB">
        <w:trPr>
          <w:trHeight w:val="1605"/>
        </w:trPr>
        <w:tc>
          <w:tcPr>
            <w:tcW w:w="10790" w:type="dxa"/>
            <w:gridSpan w:val="2"/>
            <w:vAlign w:val="center"/>
          </w:tcPr>
          <w:p w14:paraId="0D069E94" w14:textId="429E6BF4" w:rsidR="001D78B9" w:rsidRPr="009A34AB" w:rsidRDefault="009A34AB" w:rsidP="00216DB3">
            <w:pPr>
              <w:pStyle w:val="Titolo1"/>
              <w:rPr>
                <w:sz w:val="96"/>
                <w:szCs w:val="96"/>
              </w:rPr>
            </w:pPr>
            <w:r w:rsidRPr="009A34AB">
              <w:rPr>
                <w:bCs/>
                <w:sz w:val="96"/>
                <w:szCs w:val="96"/>
              </w:rPr>
              <w:t>WEB APP</w:t>
            </w:r>
            <w:r w:rsidRPr="009A34AB">
              <w:rPr>
                <w:bCs/>
                <w:sz w:val="96"/>
                <w:szCs w:val="96"/>
              </w:rPr>
              <w:t xml:space="preserve"> </w:t>
            </w:r>
            <w:r w:rsidRPr="009A34AB">
              <w:rPr>
                <w:bCs/>
                <w:sz w:val="96"/>
                <w:szCs w:val="96"/>
              </w:rPr>
              <w:t>HACKING</w:t>
            </w:r>
          </w:p>
        </w:tc>
      </w:tr>
      <w:tr w:rsidR="009A34AB" w:rsidRPr="00EA16CC" w14:paraId="476A8FE5" w14:textId="77777777" w:rsidTr="009A34AB">
        <w:trPr>
          <w:trHeight w:val="1004"/>
        </w:trPr>
        <w:tc>
          <w:tcPr>
            <w:tcW w:w="5395" w:type="dxa"/>
            <w:vAlign w:val="center"/>
          </w:tcPr>
          <w:p w14:paraId="3645EAA3" w14:textId="467B006A" w:rsidR="009A34AB" w:rsidRPr="00821E31" w:rsidRDefault="009A34AB" w:rsidP="00835D71">
            <w:pPr>
              <w:pStyle w:val="Titolo2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00821E31">
              <w:t>04/11/2023</w:t>
            </w:r>
          </w:p>
          <w:p w14:paraId="33473400" w14:textId="61FA2BC1" w:rsidR="009A34AB" w:rsidRPr="00EA16CC" w:rsidRDefault="009A34AB" w:rsidP="00835D71">
            <w:pPr>
              <w:pStyle w:val="Titolo2"/>
            </w:pPr>
            <w:r w:rsidRPr="00821E31">
              <w:t xml:space="preserve">Cyber Security &amp; </w:t>
            </w:r>
            <w:r w:rsidRPr="00821E31">
              <w:br/>
            </w:r>
            <w:proofErr w:type="spellStart"/>
            <w:r w:rsidRPr="00821E31">
              <w:t>Ethical</w:t>
            </w:r>
            <w:proofErr w:type="spellEnd"/>
            <w:r w:rsidRPr="00821E31">
              <w:t xml:space="preserve"> Hacking</w:t>
            </w:r>
          </w:p>
        </w:tc>
        <w:tc>
          <w:tcPr>
            <w:tcW w:w="5395" w:type="dxa"/>
            <w:vAlign w:val="center"/>
          </w:tcPr>
          <w:p w14:paraId="75E40396" w14:textId="6B5F3333" w:rsidR="009A34AB" w:rsidRPr="00EA16CC" w:rsidRDefault="009A34AB" w:rsidP="00835D71">
            <w:pPr>
              <w:pStyle w:val="Titolo2"/>
            </w:pPr>
            <w:r w:rsidRPr="00EA16CC">
              <w:rPr>
                <w:noProof/>
                <w:lang w:bidi="it-IT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EF91D25" wp14:editId="54929D58">
                      <wp:simplePos x="0" y="0"/>
                      <wp:positionH relativeFrom="column">
                        <wp:posOffset>-3138805</wp:posOffset>
                      </wp:positionH>
                      <wp:positionV relativeFrom="paragraph">
                        <wp:posOffset>273050</wp:posOffset>
                      </wp:positionV>
                      <wp:extent cx="6090920" cy="6094730"/>
                      <wp:effectExtent l="0" t="0" r="5080" b="1270"/>
                      <wp:wrapNone/>
                      <wp:docPr id="21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0920" cy="60947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D93D3" id="Forma" o:spid="_x0000_s1026" alt="&quot;&quot;" style="position:absolute;margin-left:-247.15pt;margin-top:21.5pt;width:479.6pt;height:479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460,3047365;3045460,3047365;3045460,3047365;3045460,3047365" o:connectangles="0,90,180,270"/>
                    </v:shape>
                  </w:pict>
                </mc:Fallback>
              </mc:AlternateConten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00821E31">
              <w:t xml:space="preserve">                         </w:t>
            </w:r>
            <w:r w:rsidRPr="00821E31">
              <w:t>Ivan Galati</w:t>
            </w:r>
          </w:p>
        </w:tc>
      </w:tr>
    </w:tbl>
    <w:p w14:paraId="392DFDA0" w14:textId="2896F77A" w:rsidR="000C4ED1" w:rsidRPr="00EA16CC" w:rsidRDefault="00821E31" w:rsidP="005A2DF7">
      <w:r w:rsidRPr="00EA16CC">
        <w:rPr>
          <w:noProof/>
          <w:lang w:bidi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AB6B27A" wp14:editId="29EBC288">
                <wp:simplePos x="0" y="0"/>
                <wp:positionH relativeFrom="page">
                  <wp:align>right</wp:align>
                </wp:positionH>
                <wp:positionV relativeFrom="paragraph">
                  <wp:posOffset>-396240</wp:posOffset>
                </wp:positionV>
                <wp:extent cx="7566660" cy="10576559"/>
                <wp:effectExtent l="0" t="0" r="0" b="0"/>
                <wp:wrapNone/>
                <wp:docPr id="6" name="Gruppo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6660" cy="10576559"/>
                          <a:chOff x="-78487" y="-182364"/>
                          <a:chExt cx="6803697" cy="8648135"/>
                        </a:xfrm>
                      </wpg:grpSpPr>
                      <wps:wsp>
                        <wps:cNvPr id="20" name="Forma"/>
                        <wps:cNvSpPr/>
                        <wps:spPr>
                          <a:xfrm>
                            <a:off x="-78487" y="-182364"/>
                            <a:ext cx="3578607" cy="3725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a"/>
                        <wps:cNvSpPr/>
                        <wps:spPr>
                          <a:xfrm rot="10800000">
                            <a:off x="2997908" y="4922471"/>
                            <a:ext cx="3727302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A67D1" id="Gruppo 6" o:spid="_x0000_s1026" alt="&quot;&quot;" style="position:absolute;margin-left:544.6pt;margin-top:-31.2pt;width:595.8pt;height:832.8pt;z-index:-251648000;mso-position-horizontal:right;mso-position-horizontal-relative:page;mso-width-relative:margin;mso-height-relative:margin" coordorigin="-784,-1823" coordsize="68036,86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">
                <v:shape id="Forma" o:spid="_x0000_s1027" style="position:absolute;left:-784;top:-1823;width:35785;height:3725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89304,1862832;1789304,1862832;1789304,1862832;1789304,1862832" o:connectangles="0,90,180,270"/>
                </v:shape>
                <v:shape id="Forma" o:spid="_x0000_s1028" style="position:absolute;left:29979;top:49224;width:37273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863651,1771650;1863651,1771650;1863651,1771650;1863651,1771650" o:connectangles="0,90,180,270"/>
                </v:shape>
                <w10:wrap anchorx="page"/>
              </v:group>
            </w:pict>
          </mc:Fallback>
        </mc:AlternateContent>
      </w:r>
    </w:p>
    <w:tbl>
      <w:tblPr>
        <w:tblW w:w="11091" w:type="dxa"/>
        <w:tblLayout w:type="fixed"/>
        <w:tblLook w:val="04A0" w:firstRow="1" w:lastRow="0" w:firstColumn="1" w:lastColumn="0" w:noHBand="0" w:noVBand="1"/>
      </w:tblPr>
      <w:tblGrid>
        <w:gridCol w:w="436"/>
        <w:gridCol w:w="5109"/>
        <w:gridCol w:w="5111"/>
        <w:gridCol w:w="435"/>
      </w:tblGrid>
      <w:tr w:rsidR="001205A1" w:rsidRPr="00EA16CC" w14:paraId="41D65652" w14:textId="77777777" w:rsidTr="00821E31">
        <w:trPr>
          <w:trHeight w:val="516"/>
        </w:trPr>
        <w:tc>
          <w:tcPr>
            <w:tcW w:w="436" w:type="dxa"/>
          </w:tcPr>
          <w:p w14:paraId="3467B266" w14:textId="58FB3174" w:rsidR="00A81248" w:rsidRPr="00EA16CC" w:rsidRDefault="00A81248" w:rsidP="00216DB3">
            <w:pPr>
              <w:pStyle w:val="Testo"/>
            </w:pPr>
          </w:p>
        </w:tc>
        <w:tc>
          <w:tcPr>
            <w:tcW w:w="5109" w:type="dxa"/>
          </w:tcPr>
          <w:p w14:paraId="0933D3A4" w14:textId="7BF4360B" w:rsidR="00A81248" w:rsidRPr="00EA16CC" w:rsidRDefault="00A81248" w:rsidP="00216DB3">
            <w:pPr>
              <w:pStyle w:val="Testo"/>
            </w:pPr>
          </w:p>
        </w:tc>
        <w:tc>
          <w:tcPr>
            <w:tcW w:w="5111" w:type="dxa"/>
          </w:tcPr>
          <w:p w14:paraId="244AF33A" w14:textId="77777777" w:rsidR="00A81248" w:rsidRPr="00EA16CC" w:rsidRDefault="00A81248" w:rsidP="00216DB3">
            <w:pPr>
              <w:pStyle w:val="Testo"/>
            </w:pPr>
          </w:p>
        </w:tc>
        <w:tc>
          <w:tcPr>
            <w:tcW w:w="435" w:type="dxa"/>
          </w:tcPr>
          <w:p w14:paraId="6A61B7D5" w14:textId="77777777" w:rsidR="00A81248" w:rsidRPr="00EA16CC" w:rsidRDefault="00A81248" w:rsidP="00216DB3">
            <w:pPr>
              <w:pStyle w:val="Testo"/>
            </w:pPr>
          </w:p>
        </w:tc>
      </w:tr>
      <w:tr w:rsidR="001205A1" w:rsidRPr="00EA16CC" w14:paraId="4A7D3614" w14:textId="77777777" w:rsidTr="00821E31">
        <w:trPr>
          <w:trHeight w:val="2266"/>
        </w:trPr>
        <w:tc>
          <w:tcPr>
            <w:tcW w:w="436" w:type="dxa"/>
          </w:tcPr>
          <w:p w14:paraId="56BA6FDD" w14:textId="4680C4A1" w:rsidR="001205A1" w:rsidRPr="00EA16CC" w:rsidRDefault="001205A1" w:rsidP="005A2DF7"/>
        </w:tc>
        <w:tc>
          <w:tcPr>
            <w:tcW w:w="10220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49625697" w14:textId="19359278" w:rsidR="001205A1" w:rsidRDefault="009A34AB" w:rsidP="005A2DF7">
            <w:pPr>
              <w:pStyle w:val="Titolo3"/>
            </w:pPr>
            <w:r>
              <w:t>INTRODUZIONE</w:t>
            </w:r>
          </w:p>
          <w:p w14:paraId="33ACE9A9" w14:textId="77777777" w:rsidR="009A34AB" w:rsidRDefault="009A34AB" w:rsidP="009A34AB"/>
          <w:p w14:paraId="76E23DD2" w14:textId="0F9ACD9D" w:rsidR="009A34AB" w:rsidRPr="00821E31" w:rsidRDefault="009A34AB" w:rsidP="009A34AB">
            <w:pPr>
              <w:rPr>
                <w:color w:val="3B4455" w:themeColor="accent1"/>
                <w:sz w:val="28"/>
                <w:szCs w:val="28"/>
              </w:rPr>
            </w:pPr>
            <w:r w:rsidRPr="00821E31">
              <w:rPr>
                <w:color w:val="3B4455" w:themeColor="accent1"/>
                <w:sz w:val="28"/>
                <w:szCs w:val="28"/>
              </w:rPr>
              <w:t xml:space="preserve">Il presente report documenta i risultati del </w:t>
            </w:r>
            <w:proofErr w:type="spellStart"/>
            <w:r w:rsidRPr="00821E31">
              <w:rPr>
                <w:color w:val="3B4455" w:themeColor="accent1"/>
                <w:sz w:val="28"/>
                <w:szCs w:val="28"/>
              </w:rPr>
              <w:t>Penetration</w:t>
            </w:r>
            <w:proofErr w:type="spellEnd"/>
            <w:r w:rsidRPr="00821E31">
              <w:rPr>
                <w:color w:val="3B4455" w:themeColor="accent1"/>
                <w:sz w:val="28"/>
                <w:szCs w:val="28"/>
              </w:rPr>
              <w:t xml:space="preserve"> Testing</w:t>
            </w:r>
            <w:r w:rsidRPr="00821E31">
              <w:rPr>
                <w:color w:val="3B4455" w:themeColor="accent1"/>
                <w:sz w:val="28"/>
                <w:szCs w:val="28"/>
              </w:rPr>
              <w:t xml:space="preserve"> condotto su</w:t>
            </w:r>
            <w:r w:rsidR="00BA1830" w:rsidRPr="00821E31">
              <w:rPr>
                <w:color w:val="3B4455" w:themeColor="accent1"/>
                <w:sz w:val="28"/>
                <w:szCs w:val="28"/>
              </w:rPr>
              <w:t xml:space="preserve"> un’applicazione web e un web server su una macchina</w:t>
            </w:r>
            <w:r w:rsidRPr="00821E31">
              <w:rPr>
                <w:color w:val="3B4455" w:themeColor="accent1"/>
                <w:sz w:val="28"/>
                <w:szCs w:val="28"/>
              </w:rPr>
              <w:t xml:space="preserve"> </w:t>
            </w:r>
            <w:proofErr w:type="spellStart"/>
            <w:r w:rsidRPr="00821E31">
              <w:rPr>
                <w:color w:val="3B4455" w:themeColor="accent1"/>
                <w:sz w:val="28"/>
                <w:szCs w:val="28"/>
              </w:rPr>
              <w:t>Metasploitable</w:t>
            </w:r>
            <w:proofErr w:type="spellEnd"/>
            <w:r w:rsidR="00BA1830" w:rsidRPr="00821E31">
              <w:rPr>
                <w:color w:val="3B4455" w:themeColor="accent1"/>
                <w:sz w:val="28"/>
                <w:szCs w:val="28"/>
              </w:rPr>
              <w:t xml:space="preserve"> con DVWA</w:t>
            </w:r>
            <w:r w:rsidRPr="00821E31">
              <w:rPr>
                <w:color w:val="3B4455" w:themeColor="accent1"/>
                <w:sz w:val="28"/>
                <w:szCs w:val="28"/>
              </w:rPr>
              <w:t xml:space="preserve">. </w:t>
            </w:r>
            <w:r w:rsidRPr="00821E31">
              <w:rPr>
                <w:color w:val="3B4455" w:themeColor="accent1"/>
                <w:sz w:val="28"/>
                <w:szCs w:val="28"/>
              </w:rPr>
              <w:t xml:space="preserve">Lo scopo di questo test è </w:t>
            </w:r>
            <w:r w:rsidR="00BA1830" w:rsidRPr="00821E31">
              <w:rPr>
                <w:color w:val="3B4455" w:themeColor="accent1"/>
                <w:sz w:val="28"/>
                <w:szCs w:val="28"/>
              </w:rPr>
              <w:t xml:space="preserve">valutare la sicurezza </w:t>
            </w:r>
            <w:proofErr w:type="gramStart"/>
            <w:r w:rsidR="00BA1830" w:rsidRPr="00821E31">
              <w:rPr>
                <w:color w:val="3B4455" w:themeColor="accent1"/>
                <w:sz w:val="28"/>
                <w:szCs w:val="28"/>
              </w:rPr>
              <w:t>ed</w:t>
            </w:r>
            <w:proofErr w:type="gramEnd"/>
            <w:r w:rsidR="00BA1830" w:rsidRPr="00821E31">
              <w:rPr>
                <w:color w:val="3B4455" w:themeColor="accent1"/>
                <w:sz w:val="28"/>
                <w:szCs w:val="28"/>
              </w:rPr>
              <w:t xml:space="preserve"> identificare potenziali vulnerabilità</w:t>
            </w:r>
            <w:r w:rsidRPr="00821E31">
              <w:rPr>
                <w:color w:val="3B4455" w:themeColor="accent1"/>
                <w:sz w:val="28"/>
                <w:szCs w:val="28"/>
              </w:rPr>
              <w:t>.</w:t>
            </w:r>
          </w:p>
          <w:p w14:paraId="5CA0A882" w14:textId="77777777" w:rsidR="001205A1" w:rsidRPr="00EA16CC" w:rsidRDefault="001205A1" w:rsidP="005F4A20"/>
          <w:p w14:paraId="7FEE3B47" w14:textId="3475C13F" w:rsidR="001205A1" w:rsidRPr="00EA16CC" w:rsidRDefault="001205A1" w:rsidP="009A34AB">
            <w:pPr>
              <w:pStyle w:val="Titolo4"/>
            </w:pPr>
          </w:p>
        </w:tc>
        <w:tc>
          <w:tcPr>
            <w:tcW w:w="435" w:type="dxa"/>
          </w:tcPr>
          <w:p w14:paraId="7164FE50" w14:textId="77777777" w:rsidR="001205A1" w:rsidRPr="00EA16CC" w:rsidRDefault="001205A1" w:rsidP="005A2DF7"/>
        </w:tc>
      </w:tr>
      <w:tr w:rsidR="00637B83" w:rsidRPr="00EA16CC" w14:paraId="35E0D47A" w14:textId="77777777" w:rsidTr="00821E31">
        <w:trPr>
          <w:trHeight w:val="497"/>
        </w:trPr>
        <w:tc>
          <w:tcPr>
            <w:tcW w:w="436" w:type="dxa"/>
          </w:tcPr>
          <w:p w14:paraId="40907036" w14:textId="77777777" w:rsidR="00637B83" w:rsidRPr="00EA16CC" w:rsidRDefault="00637B83" w:rsidP="005A2DF7"/>
        </w:tc>
        <w:tc>
          <w:tcPr>
            <w:tcW w:w="10220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002DA462" w14:textId="02380159" w:rsidR="00637B83" w:rsidRPr="00EA16CC" w:rsidRDefault="00637B83" w:rsidP="000F0731">
            <w:pPr>
              <w:pStyle w:val="Titolo5"/>
            </w:pPr>
          </w:p>
        </w:tc>
        <w:tc>
          <w:tcPr>
            <w:tcW w:w="435" w:type="dxa"/>
          </w:tcPr>
          <w:p w14:paraId="7207F221" w14:textId="77777777" w:rsidR="00637B83" w:rsidRPr="00EA16CC" w:rsidRDefault="00637B83" w:rsidP="005A2DF7"/>
        </w:tc>
      </w:tr>
      <w:tr w:rsidR="00BA1830" w:rsidRPr="00EA16CC" w14:paraId="5BBF04D1" w14:textId="77777777" w:rsidTr="00821E31">
        <w:trPr>
          <w:trHeight w:val="11044"/>
        </w:trPr>
        <w:tc>
          <w:tcPr>
            <w:tcW w:w="436" w:type="dxa"/>
          </w:tcPr>
          <w:p w14:paraId="0D44112F" w14:textId="6D5399CD" w:rsidR="00BA1830" w:rsidRPr="00EA16CC" w:rsidRDefault="00BA1830" w:rsidP="00BA1830"/>
        </w:tc>
        <w:tc>
          <w:tcPr>
            <w:tcW w:w="5109" w:type="dxa"/>
            <w:shd w:val="clear" w:color="auto" w:fill="FFFFFF" w:themeFill="background1"/>
          </w:tcPr>
          <w:p w14:paraId="43B7656B" w14:textId="52B1CDC3" w:rsidR="00BA1830" w:rsidRPr="00EA16CC" w:rsidRDefault="00BA1830" w:rsidP="00BA1830">
            <w:pPr>
              <w:pStyle w:val="Titolo3"/>
            </w:pPr>
            <w:r w:rsidRPr="00BA1830">
              <w:t>METODOLOGIA</w:t>
            </w:r>
          </w:p>
          <w:p w14:paraId="6DBAA46B" w14:textId="77777777" w:rsidR="00BA1830" w:rsidRPr="00EA16CC" w:rsidRDefault="00BA1830" w:rsidP="00BA1830"/>
          <w:p w14:paraId="0E802278" w14:textId="65DA4921" w:rsidR="00BA1830" w:rsidRPr="00EA16CC" w:rsidRDefault="00BA1830" w:rsidP="00BA1830">
            <w:pPr>
              <w:pStyle w:val="Testo"/>
            </w:pPr>
            <w:r w:rsidRPr="00BA1830">
              <w:t xml:space="preserve">Il </w:t>
            </w:r>
            <w:proofErr w:type="spellStart"/>
            <w:r>
              <w:t>P</w:t>
            </w:r>
            <w:r w:rsidRPr="00BA1830">
              <w:t>enetration</w:t>
            </w:r>
            <w:proofErr w:type="spellEnd"/>
            <w:r w:rsidRPr="00BA1830">
              <w:t xml:space="preserve"> </w:t>
            </w:r>
            <w:r>
              <w:t>T</w:t>
            </w:r>
            <w:r w:rsidRPr="00BA1830">
              <w:t xml:space="preserve">esting è stato condotto utilizzando attacchi XSS </w:t>
            </w:r>
            <w:proofErr w:type="spellStart"/>
            <w:r w:rsidRPr="00BA1830">
              <w:t>Stored</w:t>
            </w:r>
            <w:proofErr w:type="spellEnd"/>
            <w:r w:rsidRPr="00BA1830">
              <w:t xml:space="preserve"> e SQL Injection Blind per simulare minacce </w:t>
            </w:r>
            <w:r>
              <w:t xml:space="preserve">di parte di un Black </w:t>
            </w:r>
            <w:proofErr w:type="spellStart"/>
            <w:r>
              <w:t>Hat</w:t>
            </w:r>
            <w:proofErr w:type="spellEnd"/>
            <w:r w:rsidRPr="00BA1830">
              <w:t>. Gli obiettivi principali erano identificare vulnerabilità che potrebbero permettere a un attaccante di ottenere informazioni sensibili, come credenzial</w:t>
            </w:r>
            <w:r>
              <w:t>i</w:t>
            </w:r>
            <w:r w:rsidRPr="00BA1830">
              <w:t xml:space="preserve"> </w:t>
            </w:r>
            <w:r w:rsidR="00821E31">
              <w:t xml:space="preserve">di accesso </w:t>
            </w:r>
            <w:r w:rsidRPr="00BA1830">
              <w:t>e cookie di sessione.</w:t>
            </w:r>
            <w:r>
              <w:br/>
            </w:r>
          </w:p>
          <w:p w14:paraId="64B70B3E" w14:textId="4EF13FE3" w:rsidR="00BA1830" w:rsidRPr="00EA16CC" w:rsidRDefault="006665A8" w:rsidP="00BA1830">
            <w:pPr>
              <w:pStyle w:val="Titolo3"/>
            </w:pPr>
            <w:r>
              <w:br/>
            </w:r>
            <w:r>
              <w:br/>
            </w:r>
            <w:r w:rsidR="00BA1830" w:rsidRPr="00BA1830">
              <w:t>VULNERABILITÀ XSS STORED</w:t>
            </w:r>
          </w:p>
          <w:p w14:paraId="5D372576" w14:textId="77777777" w:rsidR="00BA1830" w:rsidRPr="00EA16CC" w:rsidRDefault="00BA1830" w:rsidP="00BA1830"/>
          <w:p w14:paraId="5B7F7149" w14:textId="77777777" w:rsidR="00BA1830" w:rsidRPr="00821E31" w:rsidRDefault="00BA1830" w:rsidP="00BA1830">
            <w:pPr>
              <w:pStyle w:val="Testo"/>
            </w:pPr>
            <w:r w:rsidRPr="00821E31">
              <w:t xml:space="preserve">Durante il test, è stata identificata una vulnerabilità XSS </w:t>
            </w:r>
            <w:proofErr w:type="spellStart"/>
            <w:r w:rsidRPr="00821E31">
              <w:t>Stored</w:t>
            </w:r>
            <w:proofErr w:type="spellEnd"/>
            <w:r w:rsidRPr="00821E31">
              <w:t xml:space="preserve"> nell'applicazione web. Questa vulnerabilità consente a un attaccante di iniettare script malevoli all'interno delle pagine web, mettendo a rischio gli utenti del sito</w:t>
            </w:r>
            <w:r w:rsidRPr="00821E31">
              <w:t>.</w:t>
            </w:r>
          </w:p>
          <w:p w14:paraId="03F0320B" w14:textId="77777777" w:rsidR="00821E31" w:rsidRDefault="00821E31" w:rsidP="00BA1830">
            <w:pPr>
              <w:pStyle w:val="Testo"/>
            </w:pPr>
            <w:r w:rsidRPr="00821E31">
              <w:t>Raccomandazioni: Implementare una sanitizzazione degli input per prevenire attacchi XSS.</w:t>
            </w:r>
          </w:p>
          <w:p w14:paraId="49B67A05" w14:textId="7FDFB325" w:rsidR="00DA18D8" w:rsidRDefault="00DA18D8" w:rsidP="00BA1830">
            <w:pPr>
              <w:pStyle w:val="Testo"/>
            </w:pPr>
          </w:p>
          <w:p w14:paraId="10D40CD6" w14:textId="77777777" w:rsidR="00DA18D8" w:rsidRDefault="00DA18D8" w:rsidP="00BA1830">
            <w:pPr>
              <w:pStyle w:val="Testo"/>
            </w:pPr>
          </w:p>
          <w:p w14:paraId="1AA549A1" w14:textId="6B704FB2" w:rsidR="00DA18D8" w:rsidRPr="00EA16CC" w:rsidRDefault="00DA18D8" w:rsidP="00BA1830">
            <w:pPr>
              <w:pStyle w:val="Testo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5111" w:type="dxa"/>
            <w:shd w:val="clear" w:color="auto" w:fill="FFFFFF" w:themeFill="background1"/>
          </w:tcPr>
          <w:p w14:paraId="2ADD48FD" w14:textId="7304633B" w:rsidR="00BA1830" w:rsidRPr="00821E31" w:rsidRDefault="006665A8" w:rsidP="00BA1830">
            <w:pPr>
              <w:pStyle w:val="Titolo3"/>
              <w:rPr>
                <w:sz w:val="24"/>
              </w:rPr>
            </w:pPr>
            <w:r>
              <w:br/>
            </w:r>
            <w:r>
              <w:br/>
            </w:r>
            <w:r w:rsidR="00BA1830">
              <w:t>VULNERABILITÀ SQLI BLIND</w:t>
            </w:r>
            <w:r w:rsidR="00821E31">
              <w:br/>
            </w:r>
          </w:p>
          <w:p w14:paraId="44665921" w14:textId="77777777" w:rsidR="00821E31" w:rsidRDefault="00821E31" w:rsidP="00821E31">
            <w:pPr>
              <w:rPr>
                <w:color w:val="3B4455" w:themeColor="accent1"/>
                <w:sz w:val="28"/>
                <w:szCs w:val="28"/>
              </w:rPr>
            </w:pPr>
            <w:r w:rsidRPr="00821E31">
              <w:rPr>
                <w:color w:val="3B4455" w:themeColor="accent1"/>
                <w:sz w:val="28"/>
                <w:szCs w:val="28"/>
              </w:rPr>
              <w:t>È stata identificata una vulnerabilità SQL Injection Blind nell'applicazione web. Questa vulnerabilità potrebbe consentire a un attaccante di estrarre informazioni sensibili dal database sfruttando query SQL malevoli.</w:t>
            </w:r>
            <w:r>
              <w:rPr>
                <w:color w:val="3B4455" w:themeColor="accent1"/>
                <w:sz w:val="28"/>
                <w:szCs w:val="28"/>
              </w:rPr>
              <w:br/>
            </w:r>
            <w:r w:rsidRPr="00821E31">
              <w:rPr>
                <w:color w:val="3B4455" w:themeColor="accent1"/>
                <w:sz w:val="28"/>
                <w:szCs w:val="28"/>
              </w:rPr>
              <w:t>Raccomandazioni: Applicare misure di sicurezza per prevenire attacchi SQL Injection, come la validazione dei dati dell'utente.</w:t>
            </w:r>
          </w:p>
          <w:p w14:paraId="31A98567" w14:textId="77777777" w:rsidR="006665A8" w:rsidRDefault="006665A8" w:rsidP="00821E31">
            <w:pPr>
              <w:rPr>
                <w:color w:val="3B4455" w:themeColor="accent1"/>
                <w:sz w:val="28"/>
                <w:szCs w:val="28"/>
              </w:rPr>
            </w:pPr>
          </w:p>
          <w:p w14:paraId="39DABF6F" w14:textId="0A5FD5D5" w:rsidR="006665A8" w:rsidRDefault="006665A8" w:rsidP="006665A8">
            <w:pPr>
              <w:pStyle w:val="Titolo3"/>
            </w:pPr>
            <w:r>
              <w:t>CONCLUSIONI E RACCOMANDAZIONI</w:t>
            </w:r>
          </w:p>
          <w:p w14:paraId="02367E60" w14:textId="77777777" w:rsidR="006665A8" w:rsidRDefault="006665A8" w:rsidP="006665A8"/>
          <w:p w14:paraId="0E7AB6F3" w14:textId="77777777" w:rsidR="006665A8" w:rsidRPr="006665A8" w:rsidRDefault="006665A8" w:rsidP="006665A8">
            <w:pPr>
              <w:rPr>
                <w:color w:val="3B4455" w:themeColor="accent1"/>
                <w:sz w:val="28"/>
                <w:szCs w:val="28"/>
              </w:rPr>
            </w:pPr>
            <w:r w:rsidRPr="006665A8">
              <w:rPr>
                <w:color w:val="3B4455" w:themeColor="accent1"/>
                <w:sz w:val="28"/>
                <w:szCs w:val="28"/>
              </w:rPr>
              <w:t xml:space="preserve">Il </w:t>
            </w:r>
            <w:proofErr w:type="spellStart"/>
            <w:r>
              <w:rPr>
                <w:color w:val="3B4455" w:themeColor="accent1"/>
                <w:sz w:val="28"/>
                <w:szCs w:val="28"/>
              </w:rPr>
              <w:t>P</w:t>
            </w:r>
            <w:r w:rsidRPr="006665A8">
              <w:rPr>
                <w:color w:val="3B4455" w:themeColor="accent1"/>
                <w:sz w:val="28"/>
                <w:szCs w:val="28"/>
              </w:rPr>
              <w:t>enetration</w:t>
            </w:r>
            <w:proofErr w:type="spellEnd"/>
            <w:r w:rsidRPr="006665A8">
              <w:rPr>
                <w:color w:val="3B4455" w:themeColor="accent1"/>
                <w:sz w:val="28"/>
                <w:szCs w:val="28"/>
              </w:rPr>
              <w:t xml:space="preserve"> </w:t>
            </w:r>
            <w:r>
              <w:rPr>
                <w:color w:val="3B4455" w:themeColor="accent1"/>
                <w:sz w:val="28"/>
                <w:szCs w:val="28"/>
              </w:rPr>
              <w:t>T</w:t>
            </w:r>
            <w:r w:rsidRPr="006665A8">
              <w:rPr>
                <w:color w:val="3B4455" w:themeColor="accent1"/>
                <w:sz w:val="28"/>
                <w:szCs w:val="28"/>
              </w:rPr>
              <w:t xml:space="preserve">esting ha rivelato due vulnerabilità critiche. </w:t>
            </w:r>
            <w:r>
              <w:rPr>
                <w:color w:val="3B4455" w:themeColor="accent1"/>
                <w:sz w:val="28"/>
                <w:szCs w:val="28"/>
              </w:rPr>
              <w:t xml:space="preserve">Bisogna </w:t>
            </w:r>
            <w:r w:rsidRPr="006665A8">
              <w:rPr>
                <w:color w:val="3B4455" w:themeColor="accent1"/>
                <w:sz w:val="28"/>
                <w:szCs w:val="28"/>
              </w:rPr>
              <w:t>affrontare queste vulnerabilità per garantire la sicurezza degli utenti e dei dati sensibili</w:t>
            </w:r>
            <w:r>
              <w:rPr>
                <w:color w:val="3B4455" w:themeColor="accent1"/>
                <w:sz w:val="28"/>
                <w:szCs w:val="28"/>
              </w:rPr>
              <w:t>.</w:t>
            </w:r>
            <w:r>
              <w:rPr>
                <w:color w:val="3B4455" w:themeColor="accent1"/>
                <w:sz w:val="28"/>
                <w:szCs w:val="28"/>
              </w:rPr>
              <w:br/>
            </w:r>
            <w:r w:rsidRPr="006665A8">
              <w:rPr>
                <w:color w:val="3B4455" w:themeColor="accent1"/>
                <w:sz w:val="28"/>
                <w:szCs w:val="28"/>
              </w:rPr>
              <w:t>Eseguire una revisione completa del codice dell'applicazione web per individuare e correggere tutte le vulnerabilità XSS.</w:t>
            </w:r>
          </w:p>
          <w:p w14:paraId="3716E701" w14:textId="14C933F7" w:rsidR="006665A8" w:rsidRPr="006665A8" w:rsidRDefault="006665A8" w:rsidP="006665A8">
            <w:pPr>
              <w:rPr>
                <w:sz w:val="28"/>
                <w:szCs w:val="28"/>
              </w:rPr>
            </w:pPr>
            <w:r w:rsidRPr="006665A8">
              <w:rPr>
                <w:color w:val="3B4455" w:themeColor="accent1"/>
                <w:sz w:val="28"/>
                <w:szCs w:val="28"/>
              </w:rPr>
              <w:t>Implementare controlli di validazione degli input e sanitizzazione dei dati per prevenire attacchi SQL Injection.</w:t>
            </w:r>
          </w:p>
        </w:tc>
        <w:tc>
          <w:tcPr>
            <w:tcW w:w="435" w:type="dxa"/>
          </w:tcPr>
          <w:p w14:paraId="04A8D34E" w14:textId="77777777" w:rsidR="00BA1830" w:rsidRPr="00EA16CC" w:rsidRDefault="00BA1830" w:rsidP="00BA1830"/>
        </w:tc>
      </w:tr>
    </w:tbl>
    <w:p w14:paraId="655ED74E" w14:textId="77777777" w:rsidR="006665A8" w:rsidRDefault="006665A8" w:rsidP="00DA18D8"/>
    <w:p w14:paraId="201279D6" w14:textId="06D7928D" w:rsidR="006665A8" w:rsidRDefault="006665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C20411" wp14:editId="171DCDD8">
                <wp:simplePos x="0" y="0"/>
                <wp:positionH relativeFrom="page">
                  <wp:align>left</wp:align>
                </wp:positionH>
                <wp:positionV relativeFrom="paragraph">
                  <wp:posOffset>-443230</wp:posOffset>
                </wp:positionV>
                <wp:extent cx="4145280" cy="4333151"/>
                <wp:effectExtent l="0" t="0" r="0" b="0"/>
                <wp:wrapNone/>
                <wp:docPr id="1229155529" nam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43331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7161"/>
                              </a:moveTo>
                              <a:lnTo>
                                <a:pt x="0" y="7649"/>
                              </a:lnTo>
                              <a:lnTo>
                                <a:pt x="7493" y="0"/>
                              </a:lnTo>
                              <a:lnTo>
                                <a:pt x="0" y="7161"/>
                              </a:lnTo>
                              <a:close/>
                              <a:moveTo>
                                <a:pt x="0" y="11133"/>
                              </a:moveTo>
                              <a:lnTo>
                                <a:pt x="0" y="11636"/>
                              </a:lnTo>
                              <a:lnTo>
                                <a:pt x="11521" y="0"/>
                              </a:lnTo>
                              <a:lnTo>
                                <a:pt x="0" y="11133"/>
                              </a:lnTo>
                              <a:close/>
                              <a:moveTo>
                                <a:pt x="0" y="9143"/>
                              </a:moveTo>
                              <a:lnTo>
                                <a:pt x="0" y="9639"/>
                              </a:lnTo>
                              <a:lnTo>
                                <a:pt x="9507" y="0"/>
                              </a:lnTo>
                              <a:lnTo>
                                <a:pt x="0" y="9143"/>
                              </a:lnTo>
                              <a:close/>
                              <a:moveTo>
                                <a:pt x="0" y="3205"/>
                              </a:moveTo>
                              <a:lnTo>
                                <a:pt x="0" y="3639"/>
                              </a:lnTo>
                              <a:lnTo>
                                <a:pt x="3456" y="0"/>
                              </a:lnTo>
                              <a:lnTo>
                                <a:pt x="0" y="3205"/>
                              </a:lnTo>
                              <a:close/>
                              <a:moveTo>
                                <a:pt x="0" y="5179"/>
                              </a:moveTo>
                              <a:lnTo>
                                <a:pt x="0" y="5652"/>
                              </a:lnTo>
                              <a:lnTo>
                                <a:pt x="5471" y="8"/>
                              </a:lnTo>
                              <a:lnTo>
                                <a:pt x="0" y="5179"/>
                              </a:lnTo>
                              <a:close/>
                              <a:moveTo>
                                <a:pt x="0" y="1262"/>
                              </a:moveTo>
                              <a:lnTo>
                                <a:pt x="0" y="1603"/>
                              </a:lnTo>
                              <a:lnTo>
                                <a:pt x="1442" y="0"/>
                              </a:lnTo>
                              <a:lnTo>
                                <a:pt x="0" y="1262"/>
                              </a:lnTo>
                              <a:close/>
                              <a:moveTo>
                                <a:pt x="0" y="19092"/>
                              </a:moveTo>
                              <a:lnTo>
                                <a:pt x="0" y="19610"/>
                              </a:lnTo>
                              <a:lnTo>
                                <a:pt x="19594" y="0"/>
                              </a:lnTo>
                              <a:lnTo>
                                <a:pt x="0" y="19092"/>
                              </a:lnTo>
                              <a:close/>
                              <a:moveTo>
                                <a:pt x="0" y="21081"/>
                              </a:moveTo>
                              <a:lnTo>
                                <a:pt x="0" y="21600"/>
                              </a:lnTo>
                              <a:lnTo>
                                <a:pt x="21600" y="0"/>
                              </a:lnTo>
                              <a:lnTo>
                                <a:pt x="0" y="21081"/>
                              </a:lnTo>
                              <a:close/>
                              <a:moveTo>
                                <a:pt x="0" y="15112"/>
                              </a:moveTo>
                              <a:lnTo>
                                <a:pt x="0" y="15623"/>
                              </a:lnTo>
                              <a:lnTo>
                                <a:pt x="15557" y="0"/>
                              </a:lnTo>
                              <a:lnTo>
                                <a:pt x="0" y="15112"/>
                              </a:lnTo>
                              <a:close/>
                              <a:moveTo>
                                <a:pt x="0" y="17102"/>
                              </a:moveTo>
                              <a:lnTo>
                                <a:pt x="0" y="17621"/>
                              </a:lnTo>
                              <a:lnTo>
                                <a:pt x="17572" y="0"/>
                              </a:lnTo>
                              <a:lnTo>
                                <a:pt x="0" y="17102"/>
                              </a:lnTo>
                              <a:close/>
                              <a:moveTo>
                                <a:pt x="0" y="13123"/>
                              </a:moveTo>
                              <a:lnTo>
                                <a:pt x="0" y="13634"/>
                              </a:lnTo>
                              <a:lnTo>
                                <a:pt x="13543" y="0"/>
                              </a:lnTo>
                              <a:lnTo>
                                <a:pt x="0" y="13123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1571"/>
                            </a:gs>
                            <a:gs pos="100000">
                              <a:srgbClr val="FDC082"/>
                            </a:gs>
                          </a:gsLst>
                          <a:lin ang="0" scaled="1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D668" id="Forma" o:spid="_x0000_s1026" style="position:absolute;margin-left:0;margin-top:-34.9pt;width:326.4pt;height:341.2pt;z-index:-251641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" stroked="f" strokeweight="1pt">
                <v:fill color2="#fdc082" angle="90" focus="100%" type="gradient"/>
                <v:stroke miterlimit="4" joinstyle="miter"/>
                <v:path arrowok="t" o:extrusionok="f" o:connecttype="custom" o:connectlocs="2072640,2166576;2072640,2166576;2072640,2166576;2072640,2166576" o:connectangles="0,90,180,270"/>
                <w10:wrap anchorx="page"/>
              </v:shape>
            </w:pict>
          </mc:Fallback>
        </mc:AlternateContent>
      </w:r>
    </w:p>
    <w:p w14:paraId="61CEA0BB" w14:textId="418AD9F0" w:rsidR="00A81248" w:rsidRDefault="006665A8" w:rsidP="00DA18D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30EC6E2" wp14:editId="7D5F0EEB">
                <wp:simplePos x="0" y="0"/>
                <wp:positionH relativeFrom="margin">
                  <wp:posOffset>2940684</wp:posOffset>
                </wp:positionH>
                <wp:positionV relativeFrom="paragraph">
                  <wp:posOffset>5710555</wp:posOffset>
                </wp:positionV>
                <wp:extent cx="4145280" cy="4333411"/>
                <wp:effectExtent l="0" t="0" r="7620" b="0"/>
                <wp:wrapNone/>
                <wp:docPr id="1426706130" name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5280" cy="433341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7161"/>
                              </a:moveTo>
                              <a:lnTo>
                                <a:pt x="0" y="7649"/>
                              </a:lnTo>
                              <a:lnTo>
                                <a:pt x="7493" y="0"/>
                              </a:lnTo>
                              <a:lnTo>
                                <a:pt x="0" y="7161"/>
                              </a:lnTo>
                              <a:close/>
                              <a:moveTo>
                                <a:pt x="0" y="11133"/>
                              </a:moveTo>
                              <a:lnTo>
                                <a:pt x="0" y="11636"/>
                              </a:lnTo>
                              <a:lnTo>
                                <a:pt x="11521" y="0"/>
                              </a:lnTo>
                              <a:lnTo>
                                <a:pt x="0" y="11133"/>
                              </a:lnTo>
                              <a:close/>
                              <a:moveTo>
                                <a:pt x="0" y="9143"/>
                              </a:moveTo>
                              <a:lnTo>
                                <a:pt x="0" y="9639"/>
                              </a:lnTo>
                              <a:lnTo>
                                <a:pt x="9507" y="0"/>
                              </a:lnTo>
                              <a:lnTo>
                                <a:pt x="0" y="9143"/>
                              </a:lnTo>
                              <a:close/>
                              <a:moveTo>
                                <a:pt x="0" y="3205"/>
                              </a:moveTo>
                              <a:lnTo>
                                <a:pt x="0" y="3639"/>
                              </a:lnTo>
                              <a:lnTo>
                                <a:pt x="3456" y="0"/>
                              </a:lnTo>
                              <a:lnTo>
                                <a:pt x="0" y="3205"/>
                              </a:lnTo>
                              <a:close/>
                              <a:moveTo>
                                <a:pt x="0" y="5179"/>
                              </a:moveTo>
                              <a:lnTo>
                                <a:pt x="0" y="5652"/>
                              </a:lnTo>
                              <a:lnTo>
                                <a:pt x="5471" y="8"/>
                              </a:lnTo>
                              <a:lnTo>
                                <a:pt x="0" y="5179"/>
                              </a:lnTo>
                              <a:close/>
                              <a:moveTo>
                                <a:pt x="0" y="1262"/>
                              </a:moveTo>
                              <a:lnTo>
                                <a:pt x="0" y="1603"/>
                              </a:lnTo>
                              <a:lnTo>
                                <a:pt x="1442" y="0"/>
                              </a:lnTo>
                              <a:lnTo>
                                <a:pt x="0" y="1262"/>
                              </a:lnTo>
                              <a:close/>
                              <a:moveTo>
                                <a:pt x="0" y="19092"/>
                              </a:moveTo>
                              <a:lnTo>
                                <a:pt x="0" y="19610"/>
                              </a:lnTo>
                              <a:lnTo>
                                <a:pt x="19594" y="0"/>
                              </a:lnTo>
                              <a:lnTo>
                                <a:pt x="0" y="19092"/>
                              </a:lnTo>
                              <a:close/>
                              <a:moveTo>
                                <a:pt x="0" y="21081"/>
                              </a:moveTo>
                              <a:lnTo>
                                <a:pt x="0" y="21600"/>
                              </a:lnTo>
                              <a:lnTo>
                                <a:pt x="21600" y="0"/>
                              </a:lnTo>
                              <a:lnTo>
                                <a:pt x="0" y="21081"/>
                              </a:lnTo>
                              <a:close/>
                              <a:moveTo>
                                <a:pt x="0" y="15112"/>
                              </a:moveTo>
                              <a:lnTo>
                                <a:pt x="0" y="15623"/>
                              </a:lnTo>
                              <a:lnTo>
                                <a:pt x="15557" y="0"/>
                              </a:lnTo>
                              <a:lnTo>
                                <a:pt x="0" y="15112"/>
                              </a:lnTo>
                              <a:close/>
                              <a:moveTo>
                                <a:pt x="0" y="17102"/>
                              </a:moveTo>
                              <a:lnTo>
                                <a:pt x="0" y="17621"/>
                              </a:lnTo>
                              <a:lnTo>
                                <a:pt x="17572" y="0"/>
                              </a:lnTo>
                              <a:lnTo>
                                <a:pt x="0" y="17102"/>
                              </a:lnTo>
                              <a:close/>
                              <a:moveTo>
                                <a:pt x="0" y="13123"/>
                              </a:moveTo>
                              <a:lnTo>
                                <a:pt x="0" y="13634"/>
                              </a:lnTo>
                              <a:lnTo>
                                <a:pt x="13543" y="0"/>
                              </a:lnTo>
                              <a:lnTo>
                                <a:pt x="0" y="13123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1571"/>
                            </a:gs>
                            <a:gs pos="100000">
                              <a:srgbClr val="FDC082"/>
                            </a:gs>
                          </a:gsLst>
                          <a:lin ang="0" scaled="1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A00DDA6" id="Forma" o:spid="_x0000_s1026" style="position:absolute;margin-left:231.55pt;margin-top:449.65pt;width:326.4pt;height:341.2pt;rotation:180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" stroked="f" strokeweight="1pt">
                <v:fill color2="#fdc082" angle="90" focus="100%" type="gradient"/>
                <v:stroke miterlimit="4" joinstyle="miter"/>
                <v:path arrowok="t" o:extrusionok="f" o:connecttype="custom" o:connectlocs="2072640,2166706;2072640,2166706;2072640,2166706;2072640,2166706" o:connectangles="0,90,180,270"/>
                <w10:wrap anchorx="margin"/>
              </v:shape>
            </w:pict>
          </mc:Fallback>
        </mc:AlternateContent>
      </w:r>
    </w:p>
    <w:p w14:paraId="6B879036" w14:textId="77777777" w:rsidR="00EB1FC0" w:rsidRPr="00EB1FC0" w:rsidRDefault="00EB1FC0" w:rsidP="00EB1FC0"/>
    <w:p w14:paraId="47CABC41" w14:textId="77777777" w:rsidR="00EB1FC0" w:rsidRPr="00EB1FC0" w:rsidRDefault="00EB1FC0" w:rsidP="00EB1FC0"/>
    <w:p w14:paraId="1A92E7E7" w14:textId="77777777" w:rsidR="00EB1FC0" w:rsidRPr="00EB1FC0" w:rsidRDefault="00EB1FC0" w:rsidP="00EB1FC0"/>
    <w:p w14:paraId="30CF4B57" w14:textId="77777777" w:rsidR="00EB1FC0" w:rsidRPr="00EB1FC0" w:rsidRDefault="00EB1FC0" w:rsidP="00EB1FC0"/>
    <w:p w14:paraId="1D07C4B6" w14:textId="77777777" w:rsidR="00EB1FC0" w:rsidRPr="00EB1FC0" w:rsidRDefault="00EB1FC0" w:rsidP="00EB1FC0"/>
    <w:p w14:paraId="2A663227" w14:textId="77777777" w:rsidR="00EB1FC0" w:rsidRPr="00EB1FC0" w:rsidRDefault="00EB1FC0" w:rsidP="00EB1FC0"/>
    <w:p w14:paraId="3DD63F2A" w14:textId="77777777" w:rsidR="00EB1FC0" w:rsidRPr="00EB1FC0" w:rsidRDefault="00EB1FC0" w:rsidP="00EB1FC0"/>
    <w:p w14:paraId="022F44EA" w14:textId="77777777" w:rsidR="00EB1FC0" w:rsidRPr="00EB1FC0" w:rsidRDefault="00EB1FC0" w:rsidP="00EB1FC0"/>
    <w:p w14:paraId="6B607907" w14:textId="77777777" w:rsidR="00EB1FC0" w:rsidRPr="00EB1FC0" w:rsidRDefault="00EB1FC0" w:rsidP="00EB1FC0"/>
    <w:p w14:paraId="5353B73D" w14:textId="77777777" w:rsidR="00EB1FC0" w:rsidRDefault="00EB1FC0" w:rsidP="00EB1FC0"/>
    <w:p w14:paraId="7D201DCD" w14:textId="77777777" w:rsidR="00EB1FC0" w:rsidRPr="00EB1FC0" w:rsidRDefault="00EB1FC0" w:rsidP="00EB1FC0"/>
    <w:p w14:paraId="0E3798C1" w14:textId="77777777" w:rsidR="00EB1FC0" w:rsidRDefault="00EB1FC0" w:rsidP="00EB1FC0"/>
    <w:p w14:paraId="429DFA55" w14:textId="77777777" w:rsidR="00EB1FC0" w:rsidRDefault="00EB1FC0" w:rsidP="00EB1FC0"/>
    <w:p w14:paraId="4E254D64" w14:textId="77777777" w:rsidR="00EB1FC0" w:rsidRDefault="00EB1FC0" w:rsidP="00EB1FC0">
      <w:pPr>
        <w:tabs>
          <w:tab w:val="left" w:pos="4425"/>
        </w:tabs>
      </w:pPr>
      <w:r>
        <w:tab/>
      </w:r>
    </w:p>
    <w:p w14:paraId="712CF2BA" w14:textId="77777777" w:rsidR="00EB1FC0" w:rsidRDefault="00EB1FC0" w:rsidP="00EB1FC0">
      <w:pPr>
        <w:tabs>
          <w:tab w:val="left" w:pos="4425"/>
        </w:tabs>
      </w:pPr>
    </w:p>
    <w:p w14:paraId="1FE40734" w14:textId="77777777" w:rsidR="00EB1FC0" w:rsidRDefault="00EB1FC0" w:rsidP="00EB1FC0">
      <w:pPr>
        <w:tabs>
          <w:tab w:val="left" w:pos="4425"/>
        </w:tabs>
      </w:pPr>
    </w:p>
    <w:p w14:paraId="1AB13316" w14:textId="77777777" w:rsidR="00EB1FC0" w:rsidRDefault="00EB1FC0" w:rsidP="00EB1FC0">
      <w:pPr>
        <w:tabs>
          <w:tab w:val="left" w:pos="4425"/>
        </w:tabs>
      </w:pPr>
    </w:p>
    <w:p w14:paraId="281432CA" w14:textId="77777777" w:rsidR="00EB1FC0" w:rsidRDefault="00EB1FC0" w:rsidP="00EB1FC0">
      <w:pPr>
        <w:tabs>
          <w:tab w:val="left" w:pos="4425"/>
        </w:tabs>
      </w:pPr>
    </w:p>
    <w:p w14:paraId="0B78AB6A" w14:textId="77777777" w:rsidR="00EB1FC0" w:rsidRDefault="00EB1FC0" w:rsidP="00EB1FC0">
      <w:pPr>
        <w:tabs>
          <w:tab w:val="left" w:pos="4425"/>
        </w:tabs>
      </w:pPr>
    </w:p>
    <w:p w14:paraId="5F1D5FD0" w14:textId="77777777" w:rsidR="00EB1FC0" w:rsidRDefault="00EB1FC0" w:rsidP="00EB1FC0">
      <w:pPr>
        <w:tabs>
          <w:tab w:val="left" w:pos="4425"/>
        </w:tabs>
      </w:pPr>
    </w:p>
    <w:p w14:paraId="609B9BB4" w14:textId="77777777" w:rsidR="00EB1FC0" w:rsidRDefault="00EB1FC0" w:rsidP="00EB1FC0">
      <w:pPr>
        <w:tabs>
          <w:tab w:val="left" w:pos="4425"/>
        </w:tabs>
      </w:pPr>
      <w:r>
        <w:tab/>
      </w:r>
    </w:p>
    <w:p w14:paraId="45C81D15" w14:textId="77777777" w:rsidR="00EB1FC0" w:rsidRDefault="00EB1FC0" w:rsidP="00EB1FC0">
      <w:pPr>
        <w:tabs>
          <w:tab w:val="left" w:pos="4425"/>
        </w:tabs>
      </w:pPr>
    </w:p>
    <w:p w14:paraId="3A4F37F4" w14:textId="77777777" w:rsidR="00EB1FC0" w:rsidRDefault="00EB1FC0" w:rsidP="00EB1FC0">
      <w:pPr>
        <w:tabs>
          <w:tab w:val="left" w:pos="4425"/>
        </w:tabs>
        <w:rPr>
          <w:color w:val="3B4455" w:themeColor="accent1"/>
        </w:rPr>
      </w:pPr>
      <w:r>
        <w:tab/>
      </w:r>
      <w:r w:rsidRPr="00EB1FC0">
        <w:rPr>
          <w:color w:val="3B4455" w:themeColor="accent1"/>
          <w:sz w:val="40"/>
          <w:szCs w:val="40"/>
        </w:rPr>
        <w:t>Ivan Galati</w:t>
      </w:r>
    </w:p>
    <w:p w14:paraId="302E106B" w14:textId="77777777" w:rsidR="00EB1FC0" w:rsidRDefault="00EB1FC0" w:rsidP="00EB1FC0">
      <w:pPr>
        <w:tabs>
          <w:tab w:val="left" w:pos="4425"/>
        </w:tabs>
        <w:rPr>
          <w:color w:val="3B4455" w:themeColor="accent1"/>
        </w:rPr>
      </w:pPr>
      <w:r>
        <w:rPr>
          <w:color w:val="3B4455" w:themeColor="accent1"/>
        </w:rPr>
        <w:tab/>
      </w:r>
    </w:p>
    <w:p w14:paraId="3328657A" w14:textId="7238B854" w:rsidR="00EB1FC0" w:rsidRPr="00EB1FC0" w:rsidRDefault="00EB1FC0" w:rsidP="00EB1FC0">
      <w:pPr>
        <w:tabs>
          <w:tab w:val="left" w:pos="4425"/>
        </w:tabs>
        <w:rPr>
          <w:color w:val="3B4455" w:themeColor="accent1"/>
        </w:rPr>
      </w:pPr>
      <w:r>
        <w:rPr>
          <w:color w:val="3B4455" w:themeColor="accent1"/>
        </w:rPr>
        <w:tab/>
      </w:r>
      <w:r w:rsidRPr="00EB1FC0">
        <w:rPr>
          <w:color w:val="3B4455" w:themeColor="accent1"/>
          <w:sz w:val="40"/>
          <w:szCs w:val="40"/>
        </w:rPr>
        <w:t>Data</w:t>
      </w:r>
      <w:r w:rsidRPr="00EB1FC0">
        <w:rPr>
          <w:color w:val="3B4455" w:themeColor="accent1"/>
          <w:sz w:val="40"/>
          <w:szCs w:val="40"/>
        </w:rPr>
        <w:t>:04/11/2023</w:t>
      </w:r>
    </w:p>
    <w:sectPr w:rsidR="00EB1FC0" w:rsidRPr="00EB1FC0" w:rsidSect="009A34AB">
      <w:footerReference w:type="even" r:id="rId10"/>
      <w:footerReference w:type="default" r:id="rId11"/>
      <w:pgSz w:w="11906" w:h="16838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CBA77" w14:textId="77777777" w:rsidR="0001395C" w:rsidRDefault="0001395C" w:rsidP="001205A1">
      <w:r>
        <w:separator/>
      </w:r>
    </w:p>
  </w:endnote>
  <w:endnote w:type="continuationSeparator" w:id="0">
    <w:p w14:paraId="01E04BA2" w14:textId="77777777" w:rsidR="0001395C" w:rsidRDefault="0001395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2138362992"/>
      <w:docPartObj>
        <w:docPartGallery w:val="Page Numbers (Bottom of Page)"/>
        <w:docPartUnique/>
      </w:docPartObj>
    </w:sdtPr>
    <w:sdtContent>
      <w:p w14:paraId="377EB1A4" w14:textId="77777777" w:rsidR="00637B83" w:rsidRDefault="00637B83" w:rsidP="001739D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end"/>
        </w:r>
      </w:p>
    </w:sdtContent>
  </w:sdt>
  <w:sdt>
    <w:sdtPr>
      <w:rPr>
        <w:rStyle w:val="Numeropagina"/>
      </w:rPr>
      <w:id w:val="800887670"/>
      <w:docPartObj>
        <w:docPartGallery w:val="Page Numbers (Bottom of Page)"/>
        <w:docPartUnique/>
      </w:docPartObj>
    </w:sdtPr>
    <w:sdtContent>
      <w:p w14:paraId="1271BF71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end"/>
        </w:r>
      </w:p>
    </w:sdtContent>
  </w:sdt>
  <w:p w14:paraId="30CA03E1" w14:textId="77777777" w:rsidR="001205A1" w:rsidRDefault="001205A1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13337547" w14:textId="53AACFC9" w:rsidR="000F0731" w:rsidRPr="000F0731" w:rsidRDefault="00000000" w:rsidP="000F0731">
        <w:pPr>
          <w:pStyle w:val="Pidipa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3757" w14:textId="77777777" w:rsidR="0001395C" w:rsidRDefault="0001395C" w:rsidP="001205A1">
      <w:r>
        <w:separator/>
      </w:r>
    </w:p>
  </w:footnote>
  <w:footnote w:type="continuationSeparator" w:id="0">
    <w:p w14:paraId="15B42779" w14:textId="77777777" w:rsidR="0001395C" w:rsidRDefault="0001395C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AB"/>
    <w:rsid w:val="0001395C"/>
    <w:rsid w:val="00036DC3"/>
    <w:rsid w:val="0006341D"/>
    <w:rsid w:val="00087984"/>
    <w:rsid w:val="000C4ED1"/>
    <w:rsid w:val="000F0731"/>
    <w:rsid w:val="001205A1"/>
    <w:rsid w:val="001D78B9"/>
    <w:rsid w:val="00216DB3"/>
    <w:rsid w:val="002B6593"/>
    <w:rsid w:val="0031055C"/>
    <w:rsid w:val="003840BC"/>
    <w:rsid w:val="003B19C2"/>
    <w:rsid w:val="004121FC"/>
    <w:rsid w:val="00486A8E"/>
    <w:rsid w:val="004A35DA"/>
    <w:rsid w:val="00561BE5"/>
    <w:rsid w:val="005A2DF7"/>
    <w:rsid w:val="005D557C"/>
    <w:rsid w:val="005F4A20"/>
    <w:rsid w:val="00637B83"/>
    <w:rsid w:val="006665A8"/>
    <w:rsid w:val="006C60E6"/>
    <w:rsid w:val="006D2C4C"/>
    <w:rsid w:val="007F4EFB"/>
    <w:rsid w:val="00821E31"/>
    <w:rsid w:val="00875863"/>
    <w:rsid w:val="008A1583"/>
    <w:rsid w:val="00971E71"/>
    <w:rsid w:val="009A34AB"/>
    <w:rsid w:val="00A15CF7"/>
    <w:rsid w:val="00A65B25"/>
    <w:rsid w:val="00A81248"/>
    <w:rsid w:val="00B71E85"/>
    <w:rsid w:val="00B94FE8"/>
    <w:rsid w:val="00BA1830"/>
    <w:rsid w:val="00DA18D8"/>
    <w:rsid w:val="00E61F1F"/>
    <w:rsid w:val="00E638E6"/>
    <w:rsid w:val="00E752EB"/>
    <w:rsid w:val="00EA16CC"/>
    <w:rsid w:val="00EB1FC0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5BF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6"/>
    <w:qFormat/>
    <w:rsid w:val="000F0731"/>
  </w:style>
  <w:style w:type="paragraph" w:styleId="Titolo1">
    <w:name w:val="heading 1"/>
    <w:basedOn w:val="Normale"/>
    <w:next w:val="Normale"/>
    <w:link w:val="Titolo1Carattere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Titolo5">
    <w:name w:val="heading 5"/>
    <w:basedOn w:val="Normale"/>
    <w:next w:val="Normale"/>
    <w:link w:val="Titolo5Carattere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A81248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sto">
    <w:name w:val="Testo"/>
    <w:basedOn w:val="Normale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Intestazione">
    <w:name w:val="header"/>
    <w:basedOn w:val="Normale"/>
    <w:link w:val="IntestazioneCarattere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4A20"/>
    <w:rPr>
      <w:color w:val="3B4455" w:themeColor="accent1"/>
      <w:sz w:val="20"/>
    </w:rPr>
  </w:style>
  <w:style w:type="paragraph" w:styleId="Pidipagina">
    <w:name w:val="footer"/>
    <w:basedOn w:val="Normale"/>
    <w:link w:val="PidipaginaCarattere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4A20"/>
    <w:rPr>
      <w:b/>
      <w:color w:val="3B4455" w:themeColor="accent1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Testosegnaposto">
    <w:name w:val="Placeholder Text"/>
    <w:basedOn w:val="Carpredefinitoparagrafo"/>
    <w:uiPriority w:val="99"/>
    <w:semiHidden/>
    <w:rsid w:val="005F4A20"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35DA"/>
    <w:pPr>
      <w:spacing w:before="200" w:after="160"/>
    </w:pPr>
    <w:rPr>
      <w:rFonts w:asciiTheme="majorHAnsi" w:hAnsiTheme="majorHAnsi"/>
      <w:iCs/>
      <w:color w:val="26414C" w:themeColor="accent5" w:themeShade="40"/>
      <w:sz w:val="7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35DA"/>
    <w:rPr>
      <w:rFonts w:asciiTheme="majorHAnsi" w:hAnsiTheme="majorHAnsi"/>
      <w:iCs/>
      <w:color w:val="26414C" w:themeColor="accent5" w:themeShade="40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g\AppData\Roaming\Microsoft\Templates\Relazione%20scolastica%20geometrica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D22C18-C2DC-4023-AAF9-02ABB54A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scolastica geometrica</Template>
  <TotalTime>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2023-11-04T13:50:00Z</dcterms:created>
  <dcterms:modified xsi:type="dcterms:W3CDTF">2023-11-04T15:12:00Z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