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A7" w:rsidRDefault="001D09A7" w:rsidP="001D09A7">
      <w:pPr>
        <w:pStyle w:val="a4"/>
        <w:jc w:val="center"/>
      </w:pPr>
      <w:r>
        <w:t>Условия Часть 2.</w:t>
      </w:r>
    </w:p>
    <w:p w:rsidR="001D09A7" w:rsidRDefault="001D09A7" w:rsidP="001D09A7">
      <w:pPr>
        <w:pStyle w:val="a4"/>
      </w:pPr>
      <w:r>
        <w:t xml:space="preserve">Во всех заданиях данного пункта требуется вывести логическое значение </w:t>
      </w:r>
      <w:proofErr w:type="spellStart"/>
      <w:r>
        <w:t>True</w:t>
      </w:r>
      <w:proofErr w:type="spellEnd"/>
      <w:r>
        <w:t xml:space="preserve">, если приведенное высказывание для предложенных исходных данных является истинным, и значение </w:t>
      </w:r>
      <w:proofErr w:type="spellStart"/>
      <w:r>
        <w:t>False</w:t>
      </w:r>
      <w:proofErr w:type="spellEnd"/>
      <w:r>
        <w:t xml:space="preserve"> в противном случае. Все числа, для которых указано количество цифр (двузначное число, трехзначное число и т.д.), считаются целыми. </w:t>
      </w:r>
    </w:p>
    <w:p w:rsidR="001D09A7" w:rsidRDefault="001D09A7" w:rsidP="001D09A7">
      <w:pPr>
        <w:pStyle w:val="a4"/>
      </w:pPr>
      <w:r>
        <w:rPr>
          <w:rStyle w:val="a3"/>
        </w:rPr>
        <w:t>1.</w:t>
      </w:r>
      <w:r>
        <w:t>  Проверить истинность высказывания: "Квадратное уравнение A·x</w:t>
      </w:r>
      <w:r>
        <w:rPr>
          <w:sz w:val="15"/>
          <w:szCs w:val="15"/>
          <w:vertAlign w:val="superscript"/>
        </w:rPr>
        <w:t>2</w:t>
      </w:r>
      <w:r>
        <w:t> + B·</w:t>
      </w:r>
      <w:proofErr w:type="spellStart"/>
      <w:r>
        <w:t>x</w:t>
      </w:r>
      <w:proofErr w:type="spellEnd"/>
      <w:r>
        <w:t xml:space="preserve"> + C = 0 с данными коэффициентами A, B, C имеет вещественные корни". </w:t>
      </w:r>
    </w:p>
    <w:p w:rsidR="001D09A7" w:rsidRDefault="001D09A7" w:rsidP="001D09A7">
      <w:pPr>
        <w:pStyle w:val="a4"/>
      </w:pPr>
      <w:r>
        <w:rPr>
          <w:rStyle w:val="a3"/>
        </w:rPr>
        <w:t>2.</w:t>
      </w:r>
      <w:r>
        <w:t xml:space="preserve">  Проверить истинность высказывания: "Данные числа </w:t>
      </w:r>
      <w:proofErr w:type="spellStart"/>
      <w:r>
        <w:t>x</w:t>
      </w:r>
      <w:proofErr w:type="spellEnd"/>
      <w:r>
        <w:t>, </w:t>
      </w:r>
      <w:proofErr w:type="spellStart"/>
      <w:r>
        <w:t>y</w:t>
      </w:r>
      <w:proofErr w:type="spellEnd"/>
      <w:r>
        <w:t xml:space="preserve"> являются координатами точки, лежащей во второй координатной четверти". </w:t>
      </w:r>
    </w:p>
    <w:p w:rsidR="001D09A7" w:rsidRDefault="001D09A7" w:rsidP="001D09A7">
      <w:pPr>
        <w:pStyle w:val="a4"/>
      </w:pPr>
      <w:r>
        <w:rPr>
          <w:rStyle w:val="a3"/>
        </w:rPr>
        <w:t>3.</w:t>
      </w:r>
      <w:r>
        <w:t xml:space="preserve">  Проверить истинность высказывания: "Данные числа </w:t>
      </w:r>
      <w:proofErr w:type="spellStart"/>
      <w:r>
        <w:t>x</w:t>
      </w:r>
      <w:proofErr w:type="spellEnd"/>
      <w:r>
        <w:t>, </w:t>
      </w:r>
      <w:proofErr w:type="spellStart"/>
      <w:r>
        <w:t>y</w:t>
      </w:r>
      <w:proofErr w:type="spellEnd"/>
      <w:r>
        <w:t xml:space="preserve"> являются координатами точки, лежащей в первой или третьей координатной четверти". </w:t>
      </w:r>
    </w:p>
    <w:p w:rsidR="001D09A7" w:rsidRDefault="001D09A7" w:rsidP="001D09A7">
      <w:pPr>
        <w:pStyle w:val="a4"/>
      </w:pPr>
      <w:r>
        <w:rPr>
          <w:rStyle w:val="a3"/>
        </w:rPr>
        <w:t>4.</w:t>
      </w:r>
      <w:r>
        <w:t>  Проверить истинность высказывания: "Точка с координатами (</w:t>
      </w:r>
      <w:proofErr w:type="spellStart"/>
      <w:r>
        <w:t>x</w:t>
      </w:r>
      <w:proofErr w:type="spellEnd"/>
      <w:r>
        <w:t>, </w:t>
      </w:r>
      <w:proofErr w:type="spellStart"/>
      <w:r>
        <w:t>y</w:t>
      </w:r>
      <w:proofErr w:type="spellEnd"/>
      <w:r>
        <w:t xml:space="preserve">) лежит внутри прямоугольника, левая верхняя вершина которого имеет координаты (x1, y1), правая нижняя — (x2, y2), а стороны параллельны координатным осям". </w:t>
      </w:r>
    </w:p>
    <w:p w:rsidR="001D09A7" w:rsidRDefault="001D09A7" w:rsidP="001D09A7">
      <w:pPr>
        <w:pStyle w:val="a4"/>
      </w:pPr>
      <w:r>
        <w:rPr>
          <w:rStyle w:val="a3"/>
        </w:rPr>
        <w:t>5.</w:t>
      </w:r>
      <w:r>
        <w:t xml:space="preserve">  Проверить истинность высказывания: "Данное целое число является четным двузначным числом". </w:t>
      </w:r>
    </w:p>
    <w:p w:rsidR="001D09A7" w:rsidRDefault="001D09A7" w:rsidP="001D09A7">
      <w:pPr>
        <w:pStyle w:val="a4"/>
      </w:pPr>
      <w:r>
        <w:rPr>
          <w:rStyle w:val="a3"/>
        </w:rPr>
        <w:t>6.</w:t>
      </w:r>
      <w:r>
        <w:t xml:space="preserve">  Проверить истинность высказывания: "Данное целое число является нечетным трехзначным числом". </w:t>
      </w:r>
    </w:p>
    <w:p w:rsidR="001D09A7" w:rsidRDefault="001D09A7" w:rsidP="001D09A7">
      <w:pPr>
        <w:pStyle w:val="a4"/>
      </w:pPr>
      <w:r>
        <w:rPr>
          <w:rStyle w:val="a3"/>
        </w:rPr>
        <w:t>7.</w:t>
      </w:r>
      <w:r>
        <w:t xml:space="preserve">  Проверить истинность высказывания: "Среди трех данных целых чисел есть хотя бы одна пара совпадающих". </w:t>
      </w:r>
    </w:p>
    <w:p w:rsidR="001D09A7" w:rsidRDefault="001D09A7" w:rsidP="001D09A7">
      <w:pPr>
        <w:pStyle w:val="a4"/>
      </w:pPr>
      <w:r>
        <w:rPr>
          <w:rStyle w:val="a3"/>
        </w:rPr>
        <w:t>8.</w:t>
      </w:r>
      <w:r>
        <w:t xml:space="preserve">  Проверить истинность высказывания: "Среди трех данных целых чисел есть хотя бы одна пара взаимно противоположных". </w:t>
      </w:r>
    </w:p>
    <w:p w:rsidR="001D09A7" w:rsidRDefault="001D09A7" w:rsidP="001D09A7">
      <w:pPr>
        <w:pStyle w:val="a4"/>
      </w:pPr>
      <w:r>
        <w:rPr>
          <w:rStyle w:val="a3"/>
        </w:rPr>
        <w:t>9.</w:t>
      </w:r>
      <w:r>
        <w:t xml:space="preserve">  Проверить истинность высказывания: "Сумма цифр данного трехзначного числа является четным числом". </w:t>
      </w:r>
    </w:p>
    <w:p w:rsidR="001D09A7" w:rsidRDefault="001D09A7" w:rsidP="001D09A7">
      <w:pPr>
        <w:pStyle w:val="a4"/>
      </w:pPr>
      <w:r>
        <w:rPr>
          <w:rStyle w:val="a3"/>
        </w:rPr>
        <w:t>10.</w:t>
      </w:r>
      <w:r>
        <w:t xml:space="preserve">  Проверить истинность высказывания: "Сумма двух первых цифр данного четырехзначного числа равна сумме двух его последних цифр". </w:t>
      </w:r>
    </w:p>
    <w:p w:rsidR="001D09A7" w:rsidRDefault="001D09A7" w:rsidP="001D09A7">
      <w:pPr>
        <w:pStyle w:val="a4"/>
      </w:pPr>
      <w:r>
        <w:rPr>
          <w:rStyle w:val="a3"/>
        </w:rPr>
        <w:t>11.</w:t>
      </w:r>
      <w:r>
        <w:t xml:space="preserve">  Проверить истинность высказывания: "Данное четырехзначное число читается одинаково слева направо и справа налево". </w:t>
      </w:r>
    </w:p>
    <w:p w:rsidR="001D09A7" w:rsidRDefault="001D09A7" w:rsidP="001D09A7">
      <w:pPr>
        <w:pStyle w:val="a4"/>
      </w:pPr>
      <w:r>
        <w:rPr>
          <w:rStyle w:val="a3"/>
        </w:rPr>
        <w:t>12.</w:t>
      </w:r>
      <w:r>
        <w:t xml:space="preserve">  Проверить истинность высказывания: "Все цифры данного трехзначного числа различны". </w:t>
      </w:r>
    </w:p>
    <w:p w:rsidR="001D09A7" w:rsidRDefault="001D09A7" w:rsidP="001D09A7">
      <w:pPr>
        <w:pStyle w:val="a4"/>
      </w:pPr>
      <w:r>
        <w:rPr>
          <w:rStyle w:val="a3"/>
        </w:rPr>
        <w:t>13.</w:t>
      </w:r>
      <w:r>
        <w:t xml:space="preserve">  Проверить истинность высказывания: "Цифры данного трехзначного числа образуют возрастающую последовательность". </w:t>
      </w:r>
    </w:p>
    <w:p w:rsidR="001D09A7" w:rsidRDefault="001D09A7" w:rsidP="001D09A7">
      <w:pPr>
        <w:pStyle w:val="a4"/>
      </w:pPr>
      <w:r>
        <w:rPr>
          <w:rStyle w:val="a3"/>
        </w:rPr>
        <w:t>14.</w:t>
      </w:r>
      <w:r>
        <w:t xml:space="preserve">  Проверить истинность высказывания: "Цифры данного трехзначного числа образуют возрастающую или убывающую последовательность". </w:t>
      </w:r>
    </w:p>
    <w:p w:rsidR="001D09A7" w:rsidRDefault="001D09A7" w:rsidP="001D09A7">
      <w:pPr>
        <w:pStyle w:val="a4"/>
      </w:pPr>
      <w:r>
        <w:rPr>
          <w:rStyle w:val="a3"/>
        </w:rPr>
        <w:t>15.</w:t>
      </w:r>
      <w:r>
        <w:t xml:space="preserve">  Проверить истинность высказывания: "Цифры данного трехзначного числа образуют арифметическую прогрессию". </w:t>
      </w:r>
    </w:p>
    <w:p w:rsidR="001D09A7" w:rsidRDefault="001D09A7" w:rsidP="001D09A7">
      <w:pPr>
        <w:pStyle w:val="a4"/>
      </w:pPr>
      <w:r>
        <w:rPr>
          <w:rStyle w:val="a3"/>
        </w:rPr>
        <w:lastRenderedPageBreak/>
        <w:t>16.</w:t>
      </w:r>
      <w:r>
        <w:t xml:space="preserve">  Проверить истинность высказывания: "Цифры данного трехзначного числа образуют геометрическую прогрессию". </w:t>
      </w:r>
    </w:p>
    <w:p w:rsidR="001D09A7" w:rsidRDefault="001D09A7" w:rsidP="001D09A7">
      <w:pPr>
        <w:pStyle w:val="a4"/>
      </w:pPr>
      <w:r>
        <w:rPr>
          <w:rStyle w:val="a3"/>
        </w:rPr>
        <w:t>17.</w:t>
      </w:r>
      <w:r>
        <w:t xml:space="preserve">  Даны координаты (как целые от 1 до 8) двух различных полей шахматной доски. Если ладья за один ход может перейти с одного поля на другое, вывести логическое значение </w:t>
      </w:r>
      <w:proofErr w:type="spellStart"/>
      <w:r>
        <w:t>True</w:t>
      </w:r>
      <w:proofErr w:type="spellEnd"/>
      <w:r>
        <w:t xml:space="preserve">, в противном случае вывести значение </w:t>
      </w:r>
      <w:proofErr w:type="spellStart"/>
      <w:r>
        <w:t>False</w:t>
      </w:r>
      <w:proofErr w:type="spellEnd"/>
      <w:r>
        <w:t xml:space="preserve">. </w:t>
      </w:r>
    </w:p>
    <w:p w:rsidR="001D09A7" w:rsidRDefault="001D09A7" w:rsidP="001D09A7">
      <w:pPr>
        <w:pStyle w:val="a4"/>
      </w:pPr>
      <w:r>
        <w:rPr>
          <w:rStyle w:val="a3"/>
        </w:rPr>
        <w:t>18.</w:t>
      </w:r>
      <w:r>
        <w:t xml:space="preserve">  Даны координаты (как целые от 1 до 8) двух различных полей шахматной доски. Если король за один ход может перейти с одного поля на другое, вывести логическое значение </w:t>
      </w:r>
      <w:proofErr w:type="spellStart"/>
      <w:r>
        <w:t>True</w:t>
      </w:r>
      <w:proofErr w:type="spellEnd"/>
      <w:r>
        <w:t xml:space="preserve">, в противном случае вывести значение </w:t>
      </w:r>
      <w:proofErr w:type="spellStart"/>
      <w:r>
        <w:t>False</w:t>
      </w:r>
      <w:proofErr w:type="spellEnd"/>
      <w:r>
        <w:t xml:space="preserve">. </w:t>
      </w:r>
    </w:p>
    <w:p w:rsidR="001D09A7" w:rsidRDefault="001D09A7" w:rsidP="001D09A7">
      <w:pPr>
        <w:pStyle w:val="a4"/>
      </w:pPr>
      <w:r>
        <w:rPr>
          <w:rStyle w:val="a3"/>
        </w:rPr>
        <w:t>19.</w:t>
      </w:r>
      <w:r>
        <w:t xml:space="preserve">  Даны координаты (как целые от 1 до 8) двух различных полей шахматной доски. Если слон за один ход может перейти с одного поля на другое, вывести логическое значение </w:t>
      </w:r>
      <w:proofErr w:type="spellStart"/>
      <w:r>
        <w:t>True</w:t>
      </w:r>
      <w:proofErr w:type="spellEnd"/>
      <w:r>
        <w:t xml:space="preserve">, в противном случае вывести значение </w:t>
      </w:r>
      <w:proofErr w:type="spellStart"/>
      <w:r>
        <w:t>False</w:t>
      </w:r>
      <w:proofErr w:type="spellEnd"/>
      <w:r>
        <w:t xml:space="preserve">. </w:t>
      </w:r>
    </w:p>
    <w:p w:rsidR="001D09A7" w:rsidRDefault="001D09A7" w:rsidP="001D09A7">
      <w:pPr>
        <w:pStyle w:val="a4"/>
      </w:pPr>
      <w:r>
        <w:rPr>
          <w:rStyle w:val="a3"/>
        </w:rPr>
        <w:t>20.</w:t>
      </w:r>
      <w:r>
        <w:t xml:space="preserve">  Даны координаты (как целые от 1 до 8) двух различных полей шахматной доски. Если ферзь за один ход может перейти с одного поля на другое, вывести логическое значение </w:t>
      </w:r>
      <w:proofErr w:type="spellStart"/>
      <w:r>
        <w:t>True</w:t>
      </w:r>
      <w:proofErr w:type="spellEnd"/>
      <w:r>
        <w:t xml:space="preserve">, в противном случае вывести значение </w:t>
      </w:r>
      <w:proofErr w:type="spellStart"/>
      <w:r>
        <w:t>False</w:t>
      </w:r>
      <w:proofErr w:type="spellEnd"/>
      <w:r>
        <w:t xml:space="preserve">. </w:t>
      </w:r>
    </w:p>
    <w:p w:rsidR="001D09A7" w:rsidRDefault="001D09A7" w:rsidP="001D09A7">
      <w:pPr>
        <w:pStyle w:val="a4"/>
      </w:pPr>
      <w:r>
        <w:rPr>
          <w:rStyle w:val="a3"/>
        </w:rPr>
        <w:t>21.</w:t>
      </w:r>
      <w:r>
        <w:t xml:space="preserve">  Даны координаты (как целые от 1 до 8) двух различных полей шахматной доски. Если конь за один ход может перейти с одного поля на другое, вывести логическое значение </w:t>
      </w:r>
      <w:proofErr w:type="spellStart"/>
      <w:r>
        <w:t>True</w:t>
      </w:r>
      <w:proofErr w:type="spellEnd"/>
      <w:r>
        <w:t xml:space="preserve">, в противном случае вывести значение </w:t>
      </w:r>
      <w:proofErr w:type="spellStart"/>
      <w:r>
        <w:t>False</w:t>
      </w:r>
      <w:proofErr w:type="spellEnd"/>
      <w:r>
        <w:t xml:space="preserve">. </w:t>
      </w:r>
    </w:p>
    <w:p w:rsidR="00910AF8" w:rsidRDefault="00910AF8"/>
    <w:sectPr w:rsidR="00910AF8" w:rsidSect="00910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09A7"/>
    <w:rsid w:val="001D09A7"/>
    <w:rsid w:val="00910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A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1D09A7"/>
    <w:rPr>
      <w:b/>
      <w:bCs/>
    </w:rPr>
  </w:style>
  <w:style w:type="paragraph" w:styleId="a4">
    <w:name w:val="Normal (Web)"/>
    <w:basedOn w:val="a"/>
    <w:rsid w:val="001D0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2902</Characters>
  <Application>Microsoft Office Word</Application>
  <DocSecurity>0</DocSecurity>
  <Lines>24</Lines>
  <Paragraphs>6</Paragraphs>
  <ScaleCrop>false</ScaleCrop>
  <Company>Grizli777</Company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2008-10-06T09:22:00Z</dcterms:created>
  <dcterms:modified xsi:type="dcterms:W3CDTF">2008-10-06T09:22:00Z</dcterms:modified>
</cp:coreProperties>
</file>