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61" w:rsidRDefault="00593961" w:rsidP="00293E27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Интерфейс </w:t>
      </w:r>
      <w:r w:rsidRPr="00593961">
        <w:rPr>
          <w:lang w:val="en-US"/>
        </w:rPr>
        <w:t>IEEE 1394</w:t>
      </w:r>
      <w:r w:rsidR="00155DA3">
        <w:rPr>
          <w:lang w:val="en-US"/>
        </w:rPr>
        <w:t>.</w:t>
      </w:r>
    </w:p>
    <w:p w:rsidR="00593961" w:rsidRDefault="00593961" w:rsidP="00293E27">
      <w:pPr>
        <w:ind w:left="360"/>
        <w:jc w:val="both"/>
      </w:pPr>
      <w:r>
        <w:rPr>
          <w:lang w:val="en-US"/>
        </w:rPr>
        <w:t>IEEE</w:t>
      </w:r>
      <w:r w:rsidRPr="00593961">
        <w:t xml:space="preserve"> 1394 – </w:t>
      </w:r>
      <w:r>
        <w:t xml:space="preserve">универсальная </w:t>
      </w:r>
      <w:proofErr w:type="spellStart"/>
      <w:r>
        <w:t>последовательностная</w:t>
      </w:r>
      <w:proofErr w:type="spellEnd"/>
      <w:r>
        <w:t xml:space="preserve"> шина для объединения в сеть разнообразных цифровых устройств, включая записывающую аппаратуру, ресиверы, плееры, рекордеры и т.д. Допускается множество различных топологий, но первоначальная – шина. </w:t>
      </w:r>
    </w:p>
    <w:p w:rsidR="00593961" w:rsidRDefault="00593961" w:rsidP="00293E27">
      <w:pPr>
        <w:pStyle w:val="a3"/>
        <w:numPr>
          <w:ilvl w:val="0"/>
          <w:numId w:val="1"/>
        </w:numPr>
        <w:jc w:val="both"/>
      </w:pPr>
      <w:r>
        <w:t>Интерфейс 1394</w:t>
      </w:r>
      <w:r w:rsidR="00155DA3">
        <w:rPr>
          <w:lang w:val="en-US"/>
        </w:rPr>
        <w:t>.</w:t>
      </w:r>
    </w:p>
    <w:p w:rsidR="00593961" w:rsidRDefault="00593961" w:rsidP="00293E27">
      <w:pPr>
        <w:ind w:left="360"/>
        <w:jc w:val="both"/>
      </w:pPr>
      <w:r>
        <w:t>Это несколько сегментов шины (до 1</w:t>
      </w:r>
      <w:bookmarkStart w:id="0" w:name="_GoBack"/>
      <w:bookmarkEnd w:id="0"/>
      <w:r>
        <w:t>023), объединенных мостами. Устройства имеют доступ друг к другу. Шина – несколько устройств (до 63)</w:t>
      </w:r>
    </w:p>
    <w:p w:rsidR="00593961" w:rsidRPr="00593961" w:rsidRDefault="00593961" w:rsidP="00293E27">
      <w:pPr>
        <w:pStyle w:val="a3"/>
        <w:numPr>
          <w:ilvl w:val="0"/>
          <w:numId w:val="1"/>
        </w:numPr>
        <w:jc w:val="both"/>
      </w:pPr>
      <w:r>
        <w:t xml:space="preserve">Беспроводной интерфейс </w:t>
      </w:r>
      <w:proofErr w:type="spellStart"/>
      <w:r w:rsidRPr="00593961">
        <w:rPr>
          <w:lang w:val="en-US"/>
        </w:rPr>
        <w:t>WiFi</w:t>
      </w:r>
      <w:proofErr w:type="spellEnd"/>
    </w:p>
    <w:p w:rsidR="00593961" w:rsidRDefault="00593961" w:rsidP="00293E27">
      <w:pPr>
        <w:ind w:left="426"/>
        <w:jc w:val="both"/>
      </w:pPr>
      <w:proofErr w:type="spellStart"/>
      <w:r w:rsidRPr="00593961">
        <w:t>Wireless</w:t>
      </w:r>
      <w:proofErr w:type="spellEnd"/>
      <w:r w:rsidRPr="00593961">
        <w:t xml:space="preserve"> </w:t>
      </w:r>
      <w:proofErr w:type="spellStart"/>
      <w:r w:rsidRPr="00593961">
        <w:t>Fidelity</w:t>
      </w:r>
      <w:proofErr w:type="spellEnd"/>
      <w:r>
        <w:t xml:space="preserve"> – технология для беспроводной передачи информации между устройствами. Беспроводной аналог </w:t>
      </w:r>
      <w:r>
        <w:rPr>
          <w:lang w:val="en-US"/>
        </w:rPr>
        <w:t>Ethernet</w:t>
      </w:r>
      <w:r w:rsidRPr="00593961">
        <w:t xml:space="preserve">. </w:t>
      </w:r>
      <w:r>
        <w:t xml:space="preserve">Зарегистрирован в 1999 году.  Имеет стандарт </w:t>
      </w:r>
      <w:r>
        <w:rPr>
          <w:lang w:val="en-US"/>
        </w:rPr>
        <w:t>IEEE</w:t>
      </w:r>
      <w:r w:rsidRPr="00593961">
        <w:t xml:space="preserve"> 802.11</w:t>
      </w:r>
    </w:p>
    <w:p w:rsidR="00593961" w:rsidRDefault="00593961" w:rsidP="00293E27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 xml:space="preserve">Интерфейс </w:t>
      </w:r>
      <w:r>
        <w:rPr>
          <w:lang w:val="en-US"/>
        </w:rPr>
        <w:t>Bluetooth?</w:t>
      </w:r>
    </w:p>
    <w:p w:rsidR="00593961" w:rsidRDefault="00593961" w:rsidP="00293E27">
      <w:pPr>
        <w:ind w:left="360"/>
        <w:jc w:val="both"/>
      </w:pPr>
      <w:r>
        <w:rPr>
          <w:lang w:val="en-US"/>
        </w:rPr>
        <w:t>Bluetooth</w:t>
      </w:r>
      <w:r w:rsidRPr="00293E27">
        <w:t xml:space="preserve"> – </w:t>
      </w:r>
      <w:r>
        <w:t>технология бес</w:t>
      </w:r>
      <w:r w:rsidR="00293E27">
        <w:t xml:space="preserve">проводной передачи данных по радиоканалу между различными типами электронных устройств между различными типами электронных устройств с целью обеспечения взаимодействия. Работает от 2,4 до 2,48 ГГц на дальностях от 10 до 100 метров. Передача данных пакетная. </w:t>
      </w:r>
    </w:p>
    <w:p w:rsidR="00293E27" w:rsidRPr="00293E27" w:rsidRDefault="00293E27" w:rsidP="00293E27">
      <w:pPr>
        <w:pStyle w:val="a3"/>
        <w:numPr>
          <w:ilvl w:val="0"/>
          <w:numId w:val="1"/>
        </w:numPr>
        <w:jc w:val="both"/>
      </w:pPr>
      <w:proofErr w:type="spellStart"/>
      <w:r>
        <w:rPr>
          <w:lang w:val="en-US"/>
        </w:rPr>
        <w:t>Centronics</w:t>
      </w:r>
      <w:proofErr w:type="spellEnd"/>
    </w:p>
    <w:p w:rsidR="00293E27" w:rsidRDefault="00155DA3" w:rsidP="00293E27">
      <w:pPr>
        <w:ind w:left="360"/>
        <w:jc w:val="both"/>
      </w:pPr>
      <w:r>
        <w:t xml:space="preserve">Интерфейс, предназначенный для подключения механических печатающий устройств. Имеет топологию точка-точка. Разработан компанией </w:t>
      </w:r>
      <w:r>
        <w:rPr>
          <w:lang w:val="en-US"/>
        </w:rPr>
        <w:t>EPSON</w:t>
      </w:r>
      <w:r>
        <w:t xml:space="preserve"> в начале 80-х.</w:t>
      </w:r>
    </w:p>
    <w:p w:rsidR="00155DA3" w:rsidRDefault="00155DA3" w:rsidP="00155DA3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RS-232-C</w:t>
      </w:r>
    </w:p>
    <w:p w:rsidR="00155DA3" w:rsidRPr="009D09C8" w:rsidRDefault="00155DA3" w:rsidP="00155DA3">
      <w:pPr>
        <w:ind w:left="360"/>
        <w:jc w:val="both"/>
      </w:pPr>
      <w:r>
        <w:t xml:space="preserve">Асинхронный </w:t>
      </w:r>
      <w:r>
        <w:rPr>
          <w:lang w:val="en-US"/>
        </w:rPr>
        <w:t>COM</w:t>
      </w:r>
      <w:r w:rsidRPr="00155DA3">
        <w:t>-</w:t>
      </w:r>
      <w:r>
        <w:t xml:space="preserve">порт. Стандарт физического уровня. В последующем заменён на стандарт </w:t>
      </w:r>
      <w:r>
        <w:rPr>
          <w:lang w:val="en-US"/>
        </w:rPr>
        <w:t>RS</w:t>
      </w:r>
      <w:r>
        <w:t>-232-</w:t>
      </w:r>
      <w:r w:rsidR="009D09C8">
        <w:rPr>
          <w:lang w:val="en-US"/>
        </w:rPr>
        <w:t>D</w:t>
      </w:r>
      <w:r w:rsidR="009D09C8" w:rsidRPr="009D09C8">
        <w:t>.</w:t>
      </w:r>
    </w:p>
    <w:p w:rsidR="009D09C8" w:rsidRPr="009D09C8" w:rsidRDefault="009D09C8" w:rsidP="009D09C8">
      <w:pPr>
        <w:pStyle w:val="a3"/>
        <w:numPr>
          <w:ilvl w:val="0"/>
          <w:numId w:val="1"/>
        </w:numPr>
        <w:jc w:val="both"/>
      </w:pPr>
      <w:r>
        <w:rPr>
          <w:lang w:val="en-US"/>
        </w:rPr>
        <w:t>IEEE – 1284-1994</w:t>
      </w:r>
    </w:p>
    <w:p w:rsidR="009D09C8" w:rsidRPr="009D09C8" w:rsidRDefault="009D09C8" w:rsidP="009D09C8">
      <w:pPr>
        <w:ind w:left="360"/>
        <w:jc w:val="both"/>
      </w:pPr>
      <w:r>
        <w:t xml:space="preserve">Определяет несколько новых битов работы порта </w:t>
      </w:r>
      <w:r>
        <w:rPr>
          <w:lang w:val="en-US"/>
        </w:rPr>
        <w:t>LPT</w:t>
      </w:r>
      <w:r>
        <w:t xml:space="preserve">, в том числе двунаправленные и аппаратно-управляемые. </w:t>
      </w:r>
    </w:p>
    <w:sectPr w:rsidR="009D09C8" w:rsidRPr="009D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F7F79"/>
    <w:multiLevelType w:val="hybridMultilevel"/>
    <w:tmpl w:val="20E090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61"/>
    <w:rsid w:val="00155DA3"/>
    <w:rsid w:val="00293E27"/>
    <w:rsid w:val="00593961"/>
    <w:rsid w:val="006B36E0"/>
    <w:rsid w:val="008B3492"/>
    <w:rsid w:val="009D09C8"/>
    <w:rsid w:val="00B3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E5252-904F-4EF1-BA3F-715293D3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149"/>
    <w:pPr>
      <w:keepNext/>
      <w:keepLines/>
      <w:spacing w:before="240"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34149"/>
    <w:pPr>
      <w:keepNext/>
      <w:keepLines/>
      <w:spacing w:after="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149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34149"/>
    <w:rPr>
      <w:rFonts w:ascii="Times New Roman" w:eastAsiaTheme="majorEastAsia" w:hAnsi="Times New Roman" w:cstheme="majorBidi"/>
      <w:b/>
      <w:sz w:val="28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593961"/>
    <w:pPr>
      <w:ind w:left="720"/>
      <w:contextualSpacing/>
    </w:pPr>
  </w:style>
  <w:style w:type="character" w:customStyle="1" w:styleId="hgkelc">
    <w:name w:val="hgkelc"/>
    <w:basedOn w:val="a0"/>
    <w:rsid w:val="00593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cp:lastPrinted>2022-12-04T17:07:00Z</cp:lastPrinted>
  <dcterms:created xsi:type="dcterms:W3CDTF">2022-12-04T15:37:00Z</dcterms:created>
  <dcterms:modified xsi:type="dcterms:W3CDTF">2022-12-04T17:07:00Z</dcterms:modified>
</cp:coreProperties>
</file>