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Content/>
      </w:sdt>
      <w:sdt>
        <w:sdtPr>
          <w:tag w:val="goog_rdk_1"/>
          <w:id w:val="-1166630063"/>
        </w:sdtPr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866E19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9C5A34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19579195" w:history="1">
            <w:r w:rsidR="009C5A34" w:rsidRPr="00A6449C">
              <w:rPr>
                <w:rStyle w:val="a5"/>
                <w:rFonts w:eastAsia="Courier New"/>
              </w:rPr>
              <w:t>ВВЕДЕНИЕ</w:t>
            </w:r>
            <w:r w:rsidR="009C5A34">
              <w:rPr>
                <w:webHidden/>
              </w:rPr>
              <w:tab/>
            </w:r>
            <w:r w:rsidR="009C5A34">
              <w:rPr>
                <w:webHidden/>
              </w:rPr>
              <w:fldChar w:fldCharType="begin"/>
            </w:r>
            <w:r w:rsidR="009C5A34">
              <w:rPr>
                <w:webHidden/>
              </w:rPr>
              <w:instrText xml:space="preserve"> PAGEREF _Toc119579195 \h </w:instrText>
            </w:r>
            <w:r w:rsidR="009C5A34">
              <w:rPr>
                <w:webHidden/>
              </w:rPr>
            </w:r>
            <w:r w:rsidR="009C5A34">
              <w:rPr>
                <w:webHidden/>
              </w:rPr>
              <w:fldChar w:fldCharType="separate"/>
            </w:r>
            <w:r w:rsidR="004F4842">
              <w:rPr>
                <w:webHidden/>
              </w:rPr>
              <w:t>3</w:t>
            </w:r>
            <w:r w:rsidR="009C5A34">
              <w:rPr>
                <w:webHidden/>
              </w:rPr>
              <w:fldChar w:fldCharType="end"/>
            </w:r>
          </w:hyperlink>
        </w:p>
        <w:p w:rsidR="009C5A34" w:rsidRDefault="00866E1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579196" w:history="1">
            <w:r w:rsidR="009C5A34" w:rsidRPr="00A6449C">
              <w:rPr>
                <w:rStyle w:val="a5"/>
                <w:rFonts w:eastAsiaTheme="minorEastAsia"/>
              </w:rPr>
              <w:t>1</w:t>
            </w:r>
            <w:r w:rsidR="009C5A3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C5A34" w:rsidRPr="00A6449C">
              <w:rPr>
                <w:rStyle w:val="a5"/>
                <w:rFonts w:eastAsiaTheme="minorEastAsia"/>
              </w:rPr>
              <w:t>ОБЗОР ЛИТЕРАТУРЫ</w:t>
            </w:r>
            <w:r w:rsidR="009C5A34">
              <w:rPr>
                <w:webHidden/>
              </w:rPr>
              <w:tab/>
            </w:r>
            <w:r w:rsidR="009C5A34">
              <w:rPr>
                <w:webHidden/>
              </w:rPr>
              <w:fldChar w:fldCharType="begin"/>
            </w:r>
            <w:r w:rsidR="009C5A34">
              <w:rPr>
                <w:webHidden/>
              </w:rPr>
              <w:instrText xml:space="preserve"> PAGEREF _Toc119579196 \h </w:instrText>
            </w:r>
            <w:r w:rsidR="009C5A34">
              <w:rPr>
                <w:webHidden/>
              </w:rPr>
            </w:r>
            <w:r w:rsidR="009C5A34">
              <w:rPr>
                <w:webHidden/>
              </w:rPr>
              <w:fldChar w:fldCharType="separate"/>
            </w:r>
            <w:r w:rsidR="004F4842">
              <w:rPr>
                <w:webHidden/>
              </w:rPr>
              <w:t>4</w:t>
            </w:r>
            <w:r w:rsidR="009C5A34">
              <w:rPr>
                <w:webHidden/>
              </w:rPr>
              <w:fldChar w:fldCharType="end"/>
            </w:r>
          </w:hyperlink>
        </w:p>
        <w:p w:rsidR="009C5A34" w:rsidRDefault="00866E1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9197" w:history="1">
            <w:r w:rsidR="009C5A34" w:rsidRPr="00A6449C">
              <w:rPr>
                <w:rStyle w:val="a5"/>
                <w:rFonts w:eastAsiaTheme="minorEastAsia"/>
                <w:noProof/>
              </w:rPr>
              <w:t>1.1</w:t>
            </w:r>
            <w:r w:rsidR="009C5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5A34" w:rsidRPr="00A6449C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 w:rsidR="009C5A34">
              <w:rPr>
                <w:noProof/>
                <w:webHidden/>
              </w:rPr>
              <w:tab/>
            </w:r>
            <w:r w:rsidR="009C5A34">
              <w:rPr>
                <w:noProof/>
                <w:webHidden/>
              </w:rPr>
              <w:fldChar w:fldCharType="begin"/>
            </w:r>
            <w:r w:rsidR="009C5A34">
              <w:rPr>
                <w:noProof/>
                <w:webHidden/>
              </w:rPr>
              <w:instrText xml:space="preserve"> PAGEREF _Toc119579197 \h </w:instrText>
            </w:r>
            <w:r w:rsidR="009C5A34">
              <w:rPr>
                <w:noProof/>
                <w:webHidden/>
              </w:rPr>
            </w:r>
            <w:r w:rsidR="009C5A34">
              <w:rPr>
                <w:noProof/>
                <w:webHidden/>
              </w:rPr>
              <w:fldChar w:fldCharType="separate"/>
            </w:r>
            <w:r w:rsidR="004F4842">
              <w:rPr>
                <w:noProof/>
                <w:webHidden/>
              </w:rPr>
              <w:t>4</w:t>
            </w:r>
            <w:r w:rsidR="009C5A34">
              <w:rPr>
                <w:noProof/>
                <w:webHidden/>
              </w:rPr>
              <w:fldChar w:fldCharType="end"/>
            </w:r>
          </w:hyperlink>
        </w:p>
        <w:p w:rsidR="009C5A34" w:rsidRDefault="00866E1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9198" w:history="1">
            <w:r w:rsidR="009C5A34" w:rsidRPr="00A6449C">
              <w:rPr>
                <w:rStyle w:val="a5"/>
                <w:rFonts w:eastAsiaTheme="minorEastAsia"/>
                <w:noProof/>
              </w:rPr>
              <w:t>1.2</w:t>
            </w:r>
            <w:r w:rsidR="009C5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5A34" w:rsidRPr="00A6449C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 w:rsidR="009C5A34">
              <w:rPr>
                <w:noProof/>
                <w:webHidden/>
              </w:rPr>
              <w:tab/>
            </w:r>
            <w:r w:rsidR="009C5A34">
              <w:rPr>
                <w:noProof/>
                <w:webHidden/>
              </w:rPr>
              <w:fldChar w:fldCharType="begin"/>
            </w:r>
            <w:r w:rsidR="009C5A34">
              <w:rPr>
                <w:noProof/>
                <w:webHidden/>
              </w:rPr>
              <w:instrText xml:space="preserve"> PAGEREF _Toc119579198 \h </w:instrText>
            </w:r>
            <w:r w:rsidR="009C5A34">
              <w:rPr>
                <w:noProof/>
                <w:webHidden/>
              </w:rPr>
            </w:r>
            <w:r w:rsidR="009C5A34">
              <w:rPr>
                <w:noProof/>
                <w:webHidden/>
              </w:rPr>
              <w:fldChar w:fldCharType="separate"/>
            </w:r>
            <w:r w:rsidR="004F4842">
              <w:rPr>
                <w:noProof/>
                <w:webHidden/>
              </w:rPr>
              <w:t>4</w:t>
            </w:r>
            <w:r w:rsidR="009C5A34">
              <w:rPr>
                <w:noProof/>
                <w:webHidden/>
              </w:rPr>
              <w:fldChar w:fldCharType="end"/>
            </w:r>
          </w:hyperlink>
        </w:p>
        <w:p w:rsidR="009C5A34" w:rsidRDefault="00866E1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9199" w:history="1">
            <w:r w:rsidR="009C5A34" w:rsidRPr="00A6449C">
              <w:rPr>
                <w:rStyle w:val="a5"/>
                <w:rFonts w:eastAsiaTheme="minorEastAsia"/>
                <w:noProof/>
              </w:rPr>
              <w:t>1.3</w:t>
            </w:r>
            <w:r w:rsidR="009C5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5A34" w:rsidRPr="00A6449C">
              <w:rPr>
                <w:rStyle w:val="a5"/>
                <w:rFonts w:eastAsiaTheme="minorEastAsia"/>
                <w:noProof/>
              </w:rPr>
              <w:t>Реле</w:t>
            </w:r>
            <w:r w:rsidR="009C5A34">
              <w:rPr>
                <w:noProof/>
                <w:webHidden/>
              </w:rPr>
              <w:tab/>
            </w:r>
            <w:r w:rsidR="009C5A34">
              <w:rPr>
                <w:noProof/>
                <w:webHidden/>
              </w:rPr>
              <w:fldChar w:fldCharType="begin"/>
            </w:r>
            <w:r w:rsidR="009C5A34">
              <w:rPr>
                <w:noProof/>
                <w:webHidden/>
              </w:rPr>
              <w:instrText xml:space="preserve"> PAGEREF _Toc119579199 \h </w:instrText>
            </w:r>
            <w:r w:rsidR="009C5A34">
              <w:rPr>
                <w:noProof/>
                <w:webHidden/>
              </w:rPr>
            </w:r>
            <w:r w:rsidR="009C5A34">
              <w:rPr>
                <w:noProof/>
                <w:webHidden/>
              </w:rPr>
              <w:fldChar w:fldCharType="separate"/>
            </w:r>
            <w:r w:rsidR="004F4842">
              <w:rPr>
                <w:noProof/>
                <w:webHidden/>
              </w:rPr>
              <w:t>7</w:t>
            </w:r>
            <w:r w:rsidR="009C5A34">
              <w:rPr>
                <w:noProof/>
                <w:webHidden/>
              </w:rPr>
              <w:fldChar w:fldCharType="end"/>
            </w:r>
          </w:hyperlink>
        </w:p>
        <w:p w:rsidR="009C5A34" w:rsidRDefault="00866E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9200" w:history="1">
            <w:r w:rsidR="009C5A34" w:rsidRPr="00A6449C">
              <w:rPr>
                <w:rStyle w:val="a5"/>
                <w:rFonts w:eastAsiaTheme="minorEastAsia"/>
                <w:noProof/>
              </w:rPr>
              <w:t>1.4 Обзор аналогов</w:t>
            </w:r>
            <w:r w:rsidR="009C5A34">
              <w:rPr>
                <w:noProof/>
                <w:webHidden/>
              </w:rPr>
              <w:tab/>
            </w:r>
            <w:r w:rsidR="009C5A34">
              <w:rPr>
                <w:noProof/>
                <w:webHidden/>
              </w:rPr>
              <w:fldChar w:fldCharType="begin"/>
            </w:r>
            <w:r w:rsidR="009C5A34">
              <w:rPr>
                <w:noProof/>
                <w:webHidden/>
              </w:rPr>
              <w:instrText xml:space="preserve"> PAGEREF _Toc119579200 \h </w:instrText>
            </w:r>
            <w:r w:rsidR="009C5A34">
              <w:rPr>
                <w:noProof/>
                <w:webHidden/>
              </w:rPr>
            </w:r>
            <w:r w:rsidR="009C5A34">
              <w:rPr>
                <w:noProof/>
                <w:webHidden/>
              </w:rPr>
              <w:fldChar w:fldCharType="separate"/>
            </w:r>
            <w:r w:rsidR="004F4842">
              <w:rPr>
                <w:noProof/>
                <w:webHidden/>
              </w:rPr>
              <w:t>8</w:t>
            </w:r>
            <w:r w:rsidR="009C5A34">
              <w:rPr>
                <w:noProof/>
                <w:webHidden/>
              </w:rPr>
              <w:fldChar w:fldCharType="end"/>
            </w:r>
          </w:hyperlink>
        </w:p>
        <w:p w:rsidR="009C5A34" w:rsidRDefault="00866E1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579201" w:history="1">
            <w:r w:rsidR="009C5A34" w:rsidRPr="00A6449C">
              <w:rPr>
                <w:rStyle w:val="a5"/>
                <w:rFonts w:eastAsiaTheme="minorEastAsia"/>
              </w:rPr>
              <w:t>2</w:t>
            </w:r>
            <w:r w:rsidR="009C5A3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C5A34" w:rsidRPr="00A6449C">
              <w:rPr>
                <w:rStyle w:val="a5"/>
                <w:rFonts w:eastAsiaTheme="minorEastAsia"/>
              </w:rPr>
              <w:t>РАЗРАБОТКА СТРУКТУРНОЙ СХЕМЫ</w:t>
            </w:r>
            <w:r w:rsidR="009C5A34">
              <w:rPr>
                <w:webHidden/>
              </w:rPr>
              <w:tab/>
            </w:r>
            <w:r w:rsidR="009C5A34">
              <w:rPr>
                <w:webHidden/>
              </w:rPr>
              <w:fldChar w:fldCharType="begin"/>
            </w:r>
            <w:r w:rsidR="009C5A34">
              <w:rPr>
                <w:webHidden/>
              </w:rPr>
              <w:instrText xml:space="preserve"> PAGEREF _Toc119579201 \h </w:instrText>
            </w:r>
            <w:r w:rsidR="009C5A34">
              <w:rPr>
                <w:webHidden/>
              </w:rPr>
            </w:r>
            <w:r w:rsidR="009C5A34">
              <w:rPr>
                <w:webHidden/>
              </w:rPr>
              <w:fldChar w:fldCharType="separate"/>
            </w:r>
            <w:r w:rsidR="004F4842">
              <w:rPr>
                <w:webHidden/>
              </w:rPr>
              <w:t>9</w:t>
            </w:r>
            <w:r w:rsidR="009C5A34">
              <w:rPr>
                <w:webHidden/>
              </w:rPr>
              <w:fldChar w:fldCharType="end"/>
            </w:r>
          </w:hyperlink>
        </w:p>
        <w:p w:rsidR="009C5A34" w:rsidRDefault="00866E1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579202" w:history="1">
            <w:r w:rsidR="009C5A34" w:rsidRPr="00A6449C">
              <w:rPr>
                <w:rStyle w:val="a5"/>
                <w:rFonts w:eastAsiaTheme="minorEastAsia"/>
              </w:rPr>
              <w:t>3</w:t>
            </w:r>
            <w:r w:rsidR="009C5A3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C5A34" w:rsidRPr="00A6449C">
              <w:rPr>
                <w:rStyle w:val="a5"/>
                <w:rFonts w:eastAsiaTheme="minorEastAsia"/>
              </w:rPr>
              <w:t>РАЗРАБОТКА ФУНКЦИОНАЛЬНОЙ СХЕМЫ</w:t>
            </w:r>
            <w:r w:rsidR="009C5A34">
              <w:rPr>
                <w:webHidden/>
              </w:rPr>
              <w:tab/>
            </w:r>
            <w:r w:rsidR="009C5A34">
              <w:rPr>
                <w:webHidden/>
              </w:rPr>
              <w:fldChar w:fldCharType="begin"/>
            </w:r>
            <w:r w:rsidR="009C5A34">
              <w:rPr>
                <w:webHidden/>
              </w:rPr>
              <w:instrText xml:space="preserve"> PAGEREF _Toc119579202 \h </w:instrText>
            </w:r>
            <w:r w:rsidR="009C5A34">
              <w:rPr>
                <w:webHidden/>
              </w:rPr>
            </w:r>
            <w:r w:rsidR="009C5A34">
              <w:rPr>
                <w:webHidden/>
              </w:rPr>
              <w:fldChar w:fldCharType="separate"/>
            </w:r>
            <w:r w:rsidR="004F4842">
              <w:rPr>
                <w:webHidden/>
              </w:rPr>
              <w:t>11</w:t>
            </w:r>
            <w:r w:rsidR="009C5A34">
              <w:rPr>
                <w:webHidden/>
              </w:rPr>
              <w:fldChar w:fldCharType="end"/>
            </w:r>
          </w:hyperlink>
        </w:p>
        <w:p w:rsidR="009C5A34" w:rsidRDefault="00866E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9203" w:history="1">
            <w:r w:rsidR="009C5A34" w:rsidRPr="00A6449C">
              <w:rPr>
                <w:rStyle w:val="a5"/>
                <w:rFonts w:eastAsiaTheme="minorEastAsia"/>
                <w:noProof/>
              </w:rPr>
              <w:t>2.1 Датчик освещённости</w:t>
            </w:r>
            <w:r w:rsidR="009C5A34">
              <w:rPr>
                <w:noProof/>
                <w:webHidden/>
              </w:rPr>
              <w:tab/>
            </w:r>
            <w:r w:rsidR="009C5A34">
              <w:rPr>
                <w:noProof/>
                <w:webHidden/>
              </w:rPr>
              <w:fldChar w:fldCharType="begin"/>
            </w:r>
            <w:r w:rsidR="009C5A34">
              <w:rPr>
                <w:noProof/>
                <w:webHidden/>
              </w:rPr>
              <w:instrText xml:space="preserve"> PAGEREF _Toc119579203 \h </w:instrText>
            </w:r>
            <w:r w:rsidR="009C5A34">
              <w:rPr>
                <w:noProof/>
                <w:webHidden/>
              </w:rPr>
            </w:r>
            <w:r w:rsidR="009C5A34">
              <w:rPr>
                <w:noProof/>
                <w:webHidden/>
              </w:rPr>
              <w:fldChar w:fldCharType="separate"/>
            </w:r>
            <w:r w:rsidR="004F4842">
              <w:rPr>
                <w:noProof/>
                <w:webHidden/>
              </w:rPr>
              <w:t>11</w:t>
            </w:r>
            <w:r w:rsidR="009C5A34">
              <w:rPr>
                <w:noProof/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960117">
      <w:pPr>
        <w:pStyle w:val="1"/>
        <w:jc w:val="center"/>
        <w:rPr>
          <w:rFonts w:eastAsia="Courier New"/>
          <w:lang w:val="ru-RU"/>
        </w:rPr>
      </w:pPr>
      <w:bookmarkStart w:id="1" w:name="_Toc119579195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 w:rsidR="009C5A34">
        <w:rPr>
          <w:lang w:val="ru-RU"/>
        </w:rPr>
        <w:t>, скорость, надёжность. Так</w:t>
      </w:r>
      <w:r>
        <w:rPr>
          <w:lang w:val="ru-RU"/>
        </w:rPr>
        <w:t xml:space="preserve">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>В рамках данной курсовой работы необходимо ознакомиться с работой фоторезисторов и фотодиодов, резисторов переменного напряжения (подстроечных</w:t>
      </w:r>
      <w:r w:rsidR="009C5A34">
        <w:rPr>
          <w:lang w:val="ru-RU"/>
        </w:rPr>
        <w:t xml:space="preserve"> резисторов) а так</w:t>
      </w:r>
      <w:r>
        <w:rPr>
          <w:lang w:val="ru-RU"/>
        </w:rPr>
        <w:t xml:space="preserve">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 xml:space="preserve">ламп внутреннего накаливания.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19579196"/>
      <w:r>
        <w:lastRenderedPageBreak/>
        <w:t>ОБЗОР ЛИТЕРАТУРЫ</w:t>
      </w:r>
      <w:bookmarkEnd w:id="2"/>
      <w:bookmarkEnd w:id="3"/>
      <w:bookmarkEnd w:id="4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5" w:name="_Toc119579197"/>
      <w:r>
        <w:rPr>
          <w:lang w:val="ru-RU"/>
        </w:rPr>
        <w:t>Системы уличного освещения</w:t>
      </w:r>
      <w:bookmarkEnd w:id="5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76355">
      <w:pPr>
        <w:jc w:val="center"/>
        <w:rPr>
          <w:lang w:val="ru-RU"/>
        </w:rPr>
      </w:pP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9C5A34">
      <w:pPr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</w:t>
      </w:r>
      <w:r w:rsidR="009528AA">
        <w:rPr>
          <w:lang w:val="ru-RU"/>
        </w:rPr>
        <w:t xml:space="preserve">определение </w:t>
      </w:r>
      <w:r>
        <w:rPr>
          <w:lang w:val="ru-RU"/>
        </w:rPr>
        <w:t>у</w:t>
      </w:r>
      <w:r w:rsidR="009528AA">
        <w:rPr>
          <w:lang w:val="ru-RU"/>
        </w:rPr>
        <w:t>ровня</w:t>
      </w:r>
      <w:r>
        <w:rPr>
          <w:lang w:val="ru-RU"/>
        </w:rPr>
        <w:t xml:space="preserve"> освещённости </w:t>
      </w:r>
      <w:r w:rsidR="009528AA">
        <w:rPr>
          <w:lang w:val="ru-RU"/>
        </w:rPr>
        <w:t>на улице</w:t>
      </w:r>
      <w:r>
        <w:rPr>
          <w:lang w:val="ru-RU"/>
        </w:rPr>
        <w:t xml:space="preserve">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9C5A34">
      <w:pPr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>, что не подходит под</w:t>
      </w:r>
      <w:r w:rsidR="00DE3EF6">
        <w:rPr>
          <w:lang w:val="ru-RU"/>
        </w:rPr>
        <w:t xml:space="preserve"> данный тип</w:t>
      </w:r>
      <w:r>
        <w:rPr>
          <w:lang w:val="ru-RU"/>
        </w:rPr>
        <w:t xml:space="preserve">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19579198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6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Pr="009C5A34" w:rsidRDefault="00C67E20" w:rsidP="000172AC">
      <w:pPr>
        <w:rPr>
          <w:lang w:val="ru-RU"/>
        </w:rPr>
      </w:pPr>
      <w:r>
        <w:rPr>
          <w:lang w:val="ru-RU"/>
        </w:rPr>
        <w:t>Таким образом фоторезисторы в обоих случаях снижают сопротивление при по</w:t>
      </w:r>
      <w:r w:rsidR="009C5A34">
        <w:rPr>
          <w:lang w:val="ru-RU"/>
        </w:rPr>
        <w:t>падании на них света. Стоит так</w:t>
      </w:r>
      <w:r>
        <w:rPr>
          <w:lang w:val="ru-RU"/>
        </w:rPr>
        <w:t xml:space="preserve">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 w:rsidRPr="009C5A34">
        <w:rPr>
          <w:lang w:val="ru-RU"/>
        </w:rPr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A34" w:rsidRDefault="009C5A34" w:rsidP="00367037">
      <w:pPr>
        <w:ind w:firstLine="0"/>
        <w:jc w:val="center"/>
      </w:pP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9C5A34" w:rsidP="009C5A34">
      <w:pPr>
        <w:spacing w:after="160" w:line="259" w:lineRule="auto"/>
        <w:rPr>
          <w:lang w:val="ru-RU"/>
        </w:rPr>
      </w:pPr>
      <w:r>
        <w:rPr>
          <w:lang w:val="ru-RU"/>
        </w:rPr>
        <w:t>Так</w:t>
      </w:r>
      <w:r w:rsidR="00367037">
        <w:rPr>
          <w:lang w:val="ru-RU"/>
        </w:rPr>
        <w:t>же стои</w:t>
      </w:r>
      <w:r>
        <w:rPr>
          <w:lang w:val="ru-RU"/>
        </w:rPr>
        <w:t>т отметить, что длина волны так</w:t>
      </w:r>
      <w:r w:rsidR="00367037">
        <w:rPr>
          <w:lang w:val="ru-RU"/>
        </w:rPr>
        <w:t xml:space="preserve">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9C5A34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</w:t>
      </w:r>
      <w:r w:rsidR="00DE3EF6">
        <w:rPr>
          <w:lang w:val="ru-RU"/>
        </w:rPr>
        <w:t>обладают</w:t>
      </w:r>
      <w:r w:rsidR="00E64F30">
        <w:rPr>
          <w:lang w:val="ru-RU"/>
        </w:rPr>
        <w:t xml:space="preserve"> меньшей чувствительностью, благодаря отсутствию полупроводникового перехода. </w:t>
      </w:r>
      <w:r w:rsidR="00DE3EF6">
        <w:rPr>
          <w:lang w:val="ru-RU"/>
        </w:rPr>
        <w:t xml:space="preserve">Однако </w:t>
      </w:r>
      <w:r w:rsidR="00E7011D">
        <w:rPr>
          <w:lang w:val="ru-RU"/>
        </w:rPr>
        <w:t>фотодиоды обладают не только своими преимуществами, но и абсолютно другими функциями.</w:t>
      </w:r>
    </w:p>
    <w:p w:rsidR="00E7011D" w:rsidRPr="00613B3D" w:rsidRDefault="00E7011D" w:rsidP="009C5A34">
      <w:pPr>
        <w:spacing w:after="160" w:line="259" w:lineRule="auto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19579199"/>
      <w:r w:rsidR="003207C6">
        <w:rPr>
          <w:lang w:val="ru-RU"/>
        </w:rPr>
        <w:t>Реле</w:t>
      </w:r>
      <w:bookmarkEnd w:id="7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13B3D">
      <w:pPr>
        <w:jc w:val="center"/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lastRenderedPageBreak/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bookmarkStart w:id="8" w:name="_Toc119579200"/>
      <w:r>
        <w:rPr>
          <w:lang w:val="ru-RU"/>
        </w:rPr>
        <w:t>1.4 Обзор аналогов</w:t>
      </w:r>
      <w:bookmarkEnd w:id="8"/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</w:t>
      </w:r>
      <w:r w:rsidR="009C5A34">
        <w:rPr>
          <w:lang w:val="ru-RU"/>
        </w:rPr>
        <w:t>проектируемым</w:t>
      </w:r>
      <w:r>
        <w:rPr>
          <w:lang w:val="ru-RU"/>
        </w:rPr>
        <w:t xml:space="preserve">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Выявив главные минусы аналогов (в данном случае дороговизна разработки и непереносимость), </w:t>
      </w:r>
      <w:r w:rsidR="009C5A34">
        <w:rPr>
          <w:lang w:val="ru-RU"/>
        </w:rPr>
        <w:t xml:space="preserve">можно </w:t>
      </w:r>
      <w:r>
        <w:rPr>
          <w:lang w:val="ru-RU"/>
        </w:rPr>
        <w:t>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9" w:name="_Toc119579201"/>
      <w:r>
        <w:rPr>
          <w:lang w:val="ru-RU"/>
        </w:rPr>
        <w:t>РАЗРАБОТКА СТРУКТУРНОЙ СХЕМЫ</w:t>
      </w:r>
      <w:bookmarkEnd w:id="9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Фоторезистор или фотодиод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Транзистор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Светодиод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Подстроечный резистор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87693D" w:rsidRDefault="00CA3261" w:rsidP="00F77A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>или фотодиоде. Нужен для непосредственного функционирования схемы и её взаимодействия с окружающей средой</w:t>
      </w:r>
      <w:r w:rsidR="00F77A61">
        <w:rPr>
          <w:lang w:val="ru-RU"/>
        </w:rPr>
        <w:t xml:space="preserve"> (в данном случае со светом)</w:t>
      </w:r>
      <w:r w:rsidR="007758CE">
        <w:rPr>
          <w:lang w:val="ru-RU"/>
        </w:rPr>
        <w:t xml:space="preserve">. </w:t>
      </w:r>
      <w:r w:rsidR="0087693D">
        <w:rPr>
          <w:lang w:val="ru-RU"/>
        </w:rPr>
        <w:t>Его сигнал будет подаваться ср</w:t>
      </w:r>
      <w:r w:rsidR="00F77A61">
        <w:rPr>
          <w:lang w:val="ru-RU"/>
        </w:rPr>
        <w:t>азу на усилитель и на инвертор.</w:t>
      </w:r>
    </w:p>
    <w:p w:rsidR="0087693D" w:rsidRDefault="00F77A61" w:rsidP="00CA3261">
      <w:pPr>
        <w:rPr>
          <w:lang w:val="ru-RU"/>
        </w:rPr>
      </w:pPr>
      <w:r>
        <w:rPr>
          <w:lang w:val="ru-RU"/>
        </w:rPr>
        <w:t xml:space="preserve">Инверторный блок </w:t>
      </w:r>
      <w:r w:rsidR="0087693D">
        <w:rPr>
          <w:lang w:val="ru-RU"/>
        </w:rPr>
        <w:t>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  <w:r>
        <w:rPr>
          <w:lang w:val="ru-RU"/>
        </w:rPr>
        <w:t xml:space="preserve"> В паре с блоком освещённости будут образовывать микроконтроллер, который посредством </w:t>
      </w:r>
      <w:r w:rsidR="00FE2B82">
        <w:rPr>
          <w:lang w:val="ru-RU"/>
        </w:rPr>
        <w:t>электронного</w:t>
      </w:r>
      <w:r>
        <w:rPr>
          <w:lang w:val="ru-RU"/>
        </w:rPr>
        <w:t xml:space="preserve"> ключа в будущем можно будет подключать к любым мощным схемам. 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  <w:r w:rsidR="00F77A61">
        <w:rPr>
          <w:lang w:val="ru-RU"/>
        </w:rPr>
        <w:t xml:space="preserve"> Данный блок будет использоваться по желанию или не использоваться вообще. Для корректного функционирования не обязателен.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  <w:r w:rsidR="00F77A61">
        <w:rPr>
          <w:lang w:val="ru-RU"/>
        </w:rPr>
        <w:t xml:space="preserve">Если же будет разрабатываться схема с возможностью переключения режимов (из режима </w:t>
      </w:r>
      <w:r w:rsidR="00F77A61">
        <w:rPr>
          <w:lang w:val="ru-RU"/>
        </w:rPr>
        <w:lastRenderedPageBreak/>
        <w:t>работы уличного освещения в режим работы освещения с ручной подстройкой)</w:t>
      </w:r>
      <w:r w:rsidR="00FD057C">
        <w:rPr>
          <w:lang w:val="ru-RU"/>
        </w:rPr>
        <w:t xml:space="preserve">. Также в устройство управления будет входить подстроечный резистор, посредством которого будет происходит регуляция яркости освещения в зависимости от яркости в помещении. </w:t>
      </w:r>
    </w:p>
    <w:p w:rsidR="007A4A3B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F77A61" w:rsidRPr="00F77A61">
        <w:rPr>
          <w:lang w:val="ru-RU"/>
        </w:rPr>
        <w:t xml:space="preserve">. </w:t>
      </w:r>
      <w:r w:rsidR="00F77A61">
        <w:rPr>
          <w:lang w:val="ru-RU"/>
        </w:rPr>
        <w:t xml:space="preserve">В данной схеме будет использоваться </w:t>
      </w:r>
      <w:r w:rsidR="009B7FD1">
        <w:rPr>
          <w:lang w:val="ru-RU"/>
        </w:rPr>
        <w:t xml:space="preserve">самый простой функционал с целью обеспечения </w:t>
      </w:r>
      <w:r w:rsidR="007A4A3B">
        <w:rPr>
          <w:lang w:val="ru-RU"/>
        </w:rPr>
        <w:t>контроля за уровнем освещённости в двух частях: микроконтроллерной и нагрузочной. К микроконтроллерной части относятся такие элементы как: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Датчик освещённости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 xml:space="preserve">Инвертор 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Устройство управления</w:t>
      </w:r>
    </w:p>
    <w:p w:rsidR="00FD057C" w:rsidRPr="00FD057C" w:rsidRDefault="007A4A3B" w:rsidP="00FD057C">
      <w:pPr>
        <w:pStyle w:val="ae"/>
        <w:rPr>
          <w:lang w:val="ru-RU"/>
        </w:rPr>
      </w:pPr>
      <w:r>
        <w:rPr>
          <w:lang w:val="ru-RU"/>
        </w:rPr>
        <w:t>Три</w:t>
      </w:r>
      <w:r w:rsidR="00FD057C">
        <w:rPr>
          <w:lang w:val="ru-RU"/>
        </w:rPr>
        <w:t xml:space="preserve"> данных</w:t>
      </w:r>
      <w:r>
        <w:rPr>
          <w:lang w:val="ru-RU"/>
        </w:rPr>
        <w:t xml:space="preserve"> блока смогут существовать самостоятельно и подключаться к абсолютно любым компонентам нагрузки. </w:t>
      </w:r>
      <w:r w:rsidR="00FD057C">
        <w:rPr>
          <w:lang w:val="ru-RU"/>
        </w:rPr>
        <w:t xml:space="preserve">В последующем можно будет реализовать подключение данной схеме к высоковольтному напряжению с АЦП-преобразователем и подключением в розетку с переменным напряжением и последующим соединением с лампой. Однако в данном случае лампа представлена в блоке нагрузки в виде светодиода. </w:t>
      </w: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 xml:space="preserve">Данные блоки полностью обеспечивают функциональную составляющую курсового проекта, в связи с чем не </w:t>
      </w:r>
      <w:r w:rsidR="009C5A34">
        <w:rPr>
          <w:lang w:val="ru-RU"/>
        </w:rPr>
        <w:t>будут заменяться в будущем. Так</w:t>
      </w:r>
      <w:r>
        <w:rPr>
          <w:lang w:val="ru-RU"/>
        </w:rPr>
        <w:t>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</w:t>
      </w:r>
      <w:r w:rsidR="009C5A34">
        <w:rPr>
          <w:lang w:val="ru-RU"/>
        </w:rPr>
        <w:t>й отрасли простота является так</w:t>
      </w:r>
      <w:r>
        <w:rPr>
          <w:lang w:val="ru-RU"/>
        </w:rPr>
        <w:t>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10" w:name="_Toc119579202"/>
      <w:r>
        <w:rPr>
          <w:lang w:val="ru-RU"/>
        </w:rPr>
        <w:lastRenderedPageBreak/>
        <w:t>РАЗРАБОТКА ФУНКЦИОНАЛЬНОЙ СХЕМЫ</w:t>
      </w:r>
      <w:bookmarkEnd w:id="10"/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bookmarkStart w:id="11" w:name="_Toc119579203"/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  <w:bookmarkEnd w:id="11"/>
    </w:p>
    <w:p w:rsidR="00393D54" w:rsidRPr="00E77B5C" w:rsidRDefault="00393D54" w:rsidP="001F7663">
      <w:pPr>
        <w:pStyle w:val="ae"/>
        <w:rPr>
          <w:lang w:val="ru-RU"/>
        </w:rPr>
      </w:pPr>
      <w:r>
        <w:rPr>
          <w:lang w:val="ru-RU"/>
        </w:rPr>
        <w:t xml:space="preserve">Один из самых примитивных датчиков света является </w:t>
      </w:r>
      <w:r w:rsidR="001F7663">
        <w:rPr>
          <w:lang w:val="ru-RU"/>
        </w:rPr>
        <w:t>фоторезистор</w:t>
      </w:r>
      <w:r>
        <w:rPr>
          <w:lang w:val="ru-RU"/>
        </w:rPr>
        <w:t xml:space="preserve">, который был рассмотрен в предыдущем разделе. Условно-графическое обозначение </w:t>
      </w:r>
      <w:r w:rsidR="001F7663">
        <w:rPr>
          <w:lang w:val="ru-RU"/>
        </w:rPr>
        <w:t xml:space="preserve">фоторезистора </w:t>
      </w:r>
      <w:r w:rsidR="009C5A34">
        <w:rPr>
          <w:lang w:val="ru-RU"/>
        </w:rPr>
        <w:t>пред</w:t>
      </w:r>
      <w:r>
        <w:rPr>
          <w:lang w:val="ru-RU"/>
        </w:rPr>
        <w:t>ставлено на рисунке 2.1</w:t>
      </w:r>
      <w:r w:rsidRPr="00E77B5C">
        <w:rPr>
          <w:lang w:val="ru-RU"/>
        </w:rPr>
        <w:t>.</w:t>
      </w:r>
    </w:p>
    <w:p w:rsidR="00393D54" w:rsidRDefault="001F7663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1690" cy="1680210"/>
            <wp:effectExtent l="0" t="0" r="0" b="0"/>
            <wp:docPr id="4" name="Рисунок 4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34" w:rsidRDefault="009C5A34" w:rsidP="00393D54">
      <w:pPr>
        <w:jc w:val="center"/>
        <w:rPr>
          <w:lang w:val="ru-RU"/>
        </w:rPr>
      </w:pP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 xml:space="preserve">Рис. 2.1 – УГО </w:t>
      </w:r>
      <w:r w:rsidR="001F7663">
        <w:rPr>
          <w:lang w:val="ru-RU"/>
        </w:rPr>
        <w:t>фоторезистора</w:t>
      </w:r>
      <w:r>
        <w:rPr>
          <w:lang w:val="ru-RU"/>
        </w:rPr>
        <w:t>.</w:t>
      </w:r>
    </w:p>
    <w:p w:rsidR="00393D54" w:rsidRDefault="00393D54" w:rsidP="00393D54">
      <w:pPr>
        <w:jc w:val="left"/>
        <w:rPr>
          <w:lang w:val="ru-RU"/>
        </w:rPr>
      </w:pPr>
    </w:p>
    <w:p w:rsidR="00E77B5C" w:rsidRPr="00E77B5C" w:rsidRDefault="00E77B5C" w:rsidP="00E77B5C">
      <w:pPr>
        <w:rPr>
          <w:lang w:val="ru-RU"/>
        </w:rPr>
      </w:pPr>
      <w:r w:rsidRPr="00E77B5C">
        <w:rPr>
          <w:lang w:val="ru-RU"/>
        </w:rPr>
        <w:t xml:space="preserve">Если его включить </w:t>
      </w:r>
      <w:r w:rsidR="001F7663">
        <w:rPr>
          <w:lang w:val="ru-RU"/>
        </w:rPr>
        <w:t>в цепь</w:t>
      </w:r>
      <w:r w:rsidRPr="00E77B5C">
        <w:rPr>
          <w:lang w:val="ru-RU"/>
        </w:rPr>
        <w:t xml:space="preserve">, то его </w:t>
      </w:r>
      <w:r w:rsidR="001F7663">
        <w:rPr>
          <w:lang w:val="ru-RU"/>
        </w:rPr>
        <w:t>сопротивление будет почти прямо пропорционально</w:t>
      </w:r>
      <w:r w:rsidRPr="00E77B5C">
        <w:rPr>
          <w:lang w:val="ru-RU"/>
        </w:rPr>
        <w:t xml:space="preserve"> освещенности. Значит, он в пол</w:t>
      </w:r>
      <w:r w:rsidR="001F7663">
        <w:rPr>
          <w:lang w:val="ru-RU"/>
        </w:rPr>
        <w:t xml:space="preserve">ном смысле является люксметром. </w:t>
      </w:r>
      <w:r>
        <w:rPr>
          <w:lang w:val="ru-RU"/>
        </w:rPr>
        <w:t>Так как данный</w:t>
      </w:r>
      <w:r w:rsidR="00393D54">
        <w:rPr>
          <w:lang w:val="ru-RU"/>
        </w:rPr>
        <w:t xml:space="preserve"> элемент </w:t>
      </w:r>
      <w:r w:rsidR="00222C57">
        <w:rPr>
          <w:lang w:val="ru-RU"/>
        </w:rPr>
        <w:t>напрямую зависит от уровня света, соответственно нужно расс</w:t>
      </w:r>
      <w:r>
        <w:rPr>
          <w:lang w:val="ru-RU"/>
        </w:rPr>
        <w:t xml:space="preserve">читать, при какой освещённости </w:t>
      </w:r>
      <w:r w:rsidR="001F7663">
        <w:rPr>
          <w:lang w:val="ru-RU"/>
        </w:rPr>
        <w:t xml:space="preserve">какой уровень сопротивления </w:t>
      </w:r>
      <w:r>
        <w:rPr>
          <w:lang w:val="ru-RU"/>
        </w:rPr>
        <w:t>будет</w:t>
      </w:r>
      <w:r w:rsidR="001F7663">
        <w:rPr>
          <w:lang w:val="ru-RU"/>
        </w:rPr>
        <w:t xml:space="preserve"> у фоторезистора</w:t>
      </w:r>
      <w:r w:rsidR="00222C57">
        <w:rPr>
          <w:lang w:val="ru-RU"/>
        </w:rPr>
        <w:t>. Данная схема будет строиться на широко применяемом</w:t>
      </w:r>
      <w:r w:rsidR="001F7663">
        <w:rPr>
          <w:lang w:val="ru-RU"/>
        </w:rPr>
        <w:t xml:space="preserve"> фоторезисторе </w:t>
      </w:r>
      <w:r w:rsidR="001F7663">
        <w:t>MLG</w:t>
      </w:r>
      <w:r w:rsidR="001F7663" w:rsidRPr="001F7663">
        <w:rPr>
          <w:lang w:val="ru-RU"/>
        </w:rPr>
        <w:t>44</w:t>
      </w:r>
      <w:r w:rsidRPr="00E77B5C">
        <w:rPr>
          <w:lang w:val="ru-RU"/>
        </w:rPr>
        <w:t xml:space="preserve">. </w:t>
      </w:r>
      <w:r>
        <w:rPr>
          <w:lang w:val="ru-RU"/>
        </w:rPr>
        <w:t xml:space="preserve">Однако </w:t>
      </w:r>
      <w:r w:rsidRPr="00E77B5C">
        <w:rPr>
          <w:lang w:val="ru-RU"/>
        </w:rPr>
        <w:t>следует учитывать спектра</w:t>
      </w:r>
      <w:r w:rsidR="001F7663">
        <w:rPr>
          <w:lang w:val="ru-RU"/>
        </w:rPr>
        <w:t>льную чувствительность фоторезистора</w:t>
      </w:r>
      <w:r w:rsidRPr="00E77B5C">
        <w:rPr>
          <w:lang w:val="ru-RU"/>
        </w:rPr>
        <w:t xml:space="preserve">. </w:t>
      </w:r>
      <w:r w:rsidR="001F7663">
        <w:rPr>
          <w:lang w:val="ru-RU"/>
        </w:rPr>
        <w:t xml:space="preserve">Данный фоторезистор </w:t>
      </w:r>
      <w:r w:rsidRPr="00E77B5C">
        <w:rPr>
          <w:lang w:val="ru-RU"/>
        </w:rPr>
        <w:t xml:space="preserve">имеет максимальную чувствительность в красной и инфракрасной областях спектра. Это значит, что для применения такого типа ячейки в прецизионной фотометрии надо предусмотреть специальный сине-зеленый фильтр. </w:t>
      </w:r>
    </w:p>
    <w:p w:rsidR="00393D54" w:rsidRDefault="00E77B5C" w:rsidP="00393D54">
      <w:pPr>
        <w:jc w:val="left"/>
        <w:rPr>
          <w:lang w:val="ru-RU"/>
        </w:rPr>
      </w:pPr>
      <w:r>
        <w:rPr>
          <w:lang w:val="ru-RU"/>
        </w:rPr>
        <w:t xml:space="preserve">Технические характеристики фотодиода </w:t>
      </w:r>
      <w:r w:rsidR="001F7663">
        <w:t>MLG</w:t>
      </w:r>
      <w:r w:rsidR="001F7663">
        <w:rPr>
          <w:lang w:val="ru-RU"/>
        </w:rPr>
        <w:t>4437</w:t>
      </w:r>
      <w:r w:rsidRPr="00E77B5C">
        <w:rPr>
          <w:lang w:val="ru-RU"/>
        </w:rPr>
        <w:t xml:space="preserve"> </w:t>
      </w:r>
      <w:r>
        <w:rPr>
          <w:lang w:val="ru-RU"/>
        </w:rPr>
        <w:t xml:space="preserve">подробно описаны в </w:t>
      </w:r>
      <w:r w:rsidR="00701F61">
        <w:rPr>
          <w:lang w:val="ru-RU"/>
        </w:rPr>
        <w:t>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4007BF">
      <w:pPr>
        <w:ind w:firstLine="0"/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1F7663">
        <w:rPr>
          <w:lang w:val="ru-RU"/>
        </w:rPr>
        <w:t>MLG 4437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Максимальная подача напряжения,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150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Рассеиваемая мощность, мВт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eastAsia="en-US"/>
              </w:rPr>
            </w:pPr>
            <w:r>
              <w:rPr>
                <w:lang w:val="ru-RU" w:eastAsia="en-US"/>
              </w:rPr>
              <w:t xml:space="preserve">Диапазон рабочей температуры, </w:t>
            </w:r>
            <w:r>
              <w:rPr>
                <w:lang w:eastAsia="en-US"/>
              </w:rPr>
              <w:t>°C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-30 </w:t>
            </w:r>
            <w:r>
              <w:rPr>
                <w:lang w:eastAsia="en-US"/>
              </w:rPr>
              <w:t>~ +70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>1-2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5-10</w:t>
            </w:r>
          </w:p>
        </w:tc>
      </w:tr>
    </w:tbl>
    <w:p w:rsidR="00512CA1" w:rsidRDefault="001F7663" w:rsidP="004007BF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hideMark/>
          </w:tcPr>
          <w:p w:rsidR="00512CA1" w:rsidRDefault="00512CA1" w:rsidP="00866E19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в полной темноте (0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), мОм</w:t>
            </w:r>
          </w:p>
        </w:tc>
        <w:tc>
          <w:tcPr>
            <w:tcW w:w="1836" w:type="dxa"/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</w:tr>
      <w:tr w:rsidR="00512CA1" w:rsidTr="00512CA1">
        <w:tc>
          <w:tcPr>
            <w:tcW w:w="7508" w:type="dxa"/>
          </w:tcPr>
          <w:p w:rsid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Максимальная длина волны, </w:t>
            </w:r>
            <w:proofErr w:type="spellStart"/>
            <w:r>
              <w:rPr>
                <w:lang w:val="ru-RU" w:eastAsia="en-US"/>
              </w:rPr>
              <w:t>нм</w:t>
            </w:r>
            <w:proofErr w:type="spellEnd"/>
          </w:p>
        </w:tc>
        <w:tc>
          <w:tcPr>
            <w:tcW w:w="1836" w:type="dxa"/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</w:tbl>
    <w:p w:rsidR="001F7663" w:rsidRDefault="009C5A34" w:rsidP="001F7663">
      <w:pPr>
        <w:rPr>
          <w:lang w:val="ru-RU"/>
        </w:rPr>
      </w:pPr>
      <w:r>
        <w:rPr>
          <w:lang w:val="ru-RU"/>
        </w:rPr>
        <w:t>Так</w:t>
      </w:r>
      <w:r w:rsidR="001F7663">
        <w:rPr>
          <w:lang w:val="ru-RU"/>
        </w:rPr>
        <w:t xml:space="preserve">же можно использовать фоторезисторы </w:t>
      </w:r>
      <w:r w:rsidR="001F7663">
        <w:t>MLG</w:t>
      </w:r>
      <w:r w:rsidR="001F7663">
        <w:rPr>
          <w:lang w:val="ru-RU"/>
        </w:rPr>
        <w:t xml:space="preserve"> 44 следующей серии, но для этого стоит учитывать их сопротивление, которое будет повышаться в следующей серии. Одним из решений данной проблемы может служить использование усилительного каскада на транзисторах, ибо сопротивление данного фоторезистора слишком велико, чтобы подключать его в цепь. При данном фоторезисторе схема в режиме автомата уличного освещения просто не будет включаться, поэтому стоит разработать усилительный каскад хотя бы из двух транзисторов для увеличения напряжения хотя бы в полтора раза. </w:t>
      </w:r>
    </w:p>
    <w:p w:rsidR="00393D54" w:rsidRDefault="0023192E" w:rsidP="0023192E">
      <w:pPr>
        <w:rPr>
          <w:lang w:val="ru-RU"/>
        </w:rPr>
      </w:pPr>
      <w:r>
        <w:rPr>
          <w:lang w:val="ru-RU"/>
        </w:rPr>
        <w:t>Примерно так будет выглядеть схема в дальнейшей реализации (рис. 2.2):</w:t>
      </w:r>
    </w:p>
    <w:p w:rsidR="0023192E" w:rsidRPr="00393D54" w:rsidRDefault="0023192E" w:rsidP="0023192E">
      <w:pPr>
        <w:rPr>
          <w:lang w:val="ru-RU"/>
        </w:rPr>
      </w:pPr>
    </w:p>
    <w:p w:rsidR="00393D54" w:rsidRDefault="008E7F62" w:rsidP="0023192E">
      <w:pPr>
        <w:jc w:val="center"/>
        <w:rPr>
          <w:lang w:val="ru-RU"/>
        </w:rPr>
      </w:pPr>
      <w:r w:rsidRPr="008E7F62">
        <w:rPr>
          <w:noProof/>
          <w:lang w:val="ru-RU"/>
        </w:rPr>
        <w:drawing>
          <wp:inline distT="0" distB="0" distL="0" distR="0" wp14:anchorId="140FD08C" wp14:editId="1FF6E343">
            <wp:extent cx="3669030" cy="38506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814" cy="38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23192E">
      <w:pPr>
        <w:jc w:val="center"/>
        <w:rPr>
          <w:lang w:val="ru-RU"/>
        </w:rPr>
      </w:pPr>
    </w:p>
    <w:p w:rsidR="0023192E" w:rsidRDefault="0023192E" w:rsidP="0023192E">
      <w:pPr>
        <w:jc w:val="center"/>
        <w:rPr>
          <w:lang w:val="ru-RU"/>
        </w:rPr>
      </w:pPr>
      <w:r>
        <w:rPr>
          <w:lang w:val="ru-RU"/>
        </w:rPr>
        <w:t>Рис. 2.2 – Схема фотометрического датчика</w:t>
      </w:r>
      <w:r w:rsidR="00E604E1">
        <w:rPr>
          <w:lang w:val="ru-RU"/>
        </w:rPr>
        <w:t xml:space="preserve"> на фоторезисторе</w:t>
      </w:r>
      <w:r>
        <w:rPr>
          <w:lang w:val="ru-RU"/>
        </w:rPr>
        <w:t>.</w:t>
      </w:r>
    </w:p>
    <w:p w:rsidR="004F13B4" w:rsidRDefault="004F13B4" w:rsidP="004F13B4">
      <w:pPr>
        <w:rPr>
          <w:lang w:val="ru-RU"/>
        </w:rPr>
      </w:pPr>
    </w:p>
    <w:p w:rsidR="00B75E20" w:rsidRDefault="004F13B4" w:rsidP="004F13B4">
      <w:pPr>
        <w:ind w:firstLine="0"/>
        <w:rPr>
          <w:lang w:val="ru-RU"/>
        </w:rPr>
      </w:pPr>
      <w:r>
        <w:rPr>
          <w:lang w:val="ru-RU"/>
        </w:rPr>
        <w:tab/>
        <w:t xml:space="preserve">Данная схема позволяет определять освещённость путём деления напряжения за счёт увеличения сопротивления на фоторезисторе и, тем самым, изменяя номинал и разрядность делителя напряжения. </w:t>
      </w:r>
      <w:r w:rsidR="00B75E20">
        <w:rPr>
          <w:lang w:val="ru-RU"/>
        </w:rPr>
        <w:t xml:space="preserve">Для измерения напряжения на выводе стоит рассчитать отношение напряжений выхода ко входу. Для этого понадобится всего лишь знание закона Ома. </w:t>
      </w:r>
    </w:p>
    <w:p w:rsidR="00B75E20" w:rsidRPr="009B1666" w:rsidRDefault="00B75E20" w:rsidP="009B1666">
      <w:pPr>
        <w:ind w:firstLine="0"/>
        <w:rPr>
          <w:lang w:val="ru-RU"/>
        </w:rPr>
      </w:pPr>
      <w:r>
        <w:rPr>
          <w:lang w:val="ru-RU"/>
        </w:rPr>
        <w:tab/>
        <w:t>Резисторы подключены последовательно, соответственно их сопротивление равно:</w:t>
      </w:r>
      <w:r w:rsidR="009B1666" w:rsidRPr="009B166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общ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9B1666" w:rsidRPr="009B1666">
        <w:rPr>
          <w:lang w:val="ru-RU"/>
        </w:rPr>
        <w:t xml:space="preserve"> </w:t>
      </w:r>
    </w:p>
    <w:p w:rsidR="009B1666" w:rsidRPr="00A22EE2" w:rsidRDefault="009B1666" w:rsidP="009B1666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 xml:space="preserve">Соответственно, сила тока </w:t>
      </w:r>
      <w:proofErr w:type="gramStart"/>
      <w:r>
        <w:rPr>
          <w:lang w:val="ru-RU"/>
        </w:rPr>
        <w:t xml:space="preserve">равна: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Uвх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="00A22EE2" w:rsidRPr="00A22EE2">
        <w:rPr>
          <w:lang w:val="ru-RU"/>
        </w:rPr>
        <w:t xml:space="preserve"> </w:t>
      </w:r>
      <w:r w:rsidR="00A22EE2" w:rsidRPr="00A22EE2">
        <w:rPr>
          <w:lang w:val="ru-RU"/>
        </w:rPr>
        <w:tab/>
      </w:r>
      <w:proofErr w:type="gramEnd"/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 w:rsidRPr="00A22EE2">
        <w:rPr>
          <w:lang w:val="ru-RU"/>
        </w:rPr>
        <w:t xml:space="preserve">    (2.1)</w:t>
      </w:r>
    </w:p>
    <w:p w:rsidR="00A22EE2" w:rsidRDefault="00A22EE2" w:rsidP="009C5A34">
      <w:pPr>
        <w:ind w:firstLine="708"/>
        <w:rPr>
          <w:lang w:val="ru-RU"/>
        </w:rPr>
      </w:pPr>
      <w:r>
        <w:rPr>
          <w:lang w:val="ru-RU"/>
        </w:rPr>
        <w:t xml:space="preserve">Выходное напряжение на делителе с подстроечным резистором будет </w:t>
      </w:r>
      <w:proofErr w:type="gramStart"/>
      <w:r>
        <w:rPr>
          <w:lang w:val="ru-RU"/>
        </w:rPr>
        <w:t xml:space="preserve">равно: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или, используя формулу 2.</w:t>
      </w:r>
      <w:r w:rsidRPr="00A22EE2">
        <w:rPr>
          <w:lang w:val="ru-RU"/>
        </w:rPr>
        <w:t>1:</w:t>
      </w: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>
        <w:rPr>
          <w:lang w:val="ru-RU"/>
        </w:rPr>
        <w:t xml:space="preserve"> </w:t>
      </w:r>
    </w:p>
    <w:p w:rsidR="00A22EE2" w:rsidRDefault="00593EBA" w:rsidP="009C5A34">
      <w:pPr>
        <w:ind w:firstLine="708"/>
        <w:rPr>
          <w:lang w:val="ru-RU"/>
        </w:rPr>
      </w:pPr>
      <w:r>
        <w:rPr>
          <w:lang w:val="ru-RU"/>
        </w:rPr>
        <w:t xml:space="preserve">Так как данный выход обратно зависит от сопротивления, изменяющегося от света, то следует рассчитать второй вывод, и убедиться, что он будет положительно зависеть от фоторезистора: </w:t>
      </w:r>
    </w:p>
    <w:p w:rsidR="00593EBA" w:rsidRPr="00593EBA" w:rsidRDefault="00866E19" w:rsidP="009B1666">
      <w:pPr>
        <w:ind w:firstLine="70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вых 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593EBA" w:rsidRPr="00593EBA" w:rsidRDefault="00593EBA" w:rsidP="00593EBA">
      <w:pPr>
        <w:ind w:firstLine="0"/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Данное напряжение будет повышаться с увеличением сопротивления на фоторезисторе, соответственно, именно оно будет использоваться как выходное. </w:t>
      </w:r>
    </w:p>
    <w:p w:rsidR="004F13B4" w:rsidRDefault="00593EBA" w:rsidP="00B75E20">
      <w:pPr>
        <w:ind w:firstLine="708"/>
        <w:rPr>
          <w:lang w:val="ru-RU"/>
        </w:rPr>
      </w:pPr>
      <w:r>
        <w:rPr>
          <w:lang w:val="ru-RU"/>
        </w:rPr>
        <w:t>Приведём пример. Е</w:t>
      </w:r>
      <w:r w:rsidR="004F13B4">
        <w:rPr>
          <w:lang w:val="ru-RU"/>
        </w:rPr>
        <w:t>сли изначально (при свете в 100 л</w:t>
      </w:r>
      <w:r w:rsidR="008E7F62">
        <w:rPr>
          <w:lang w:val="ru-RU"/>
        </w:rPr>
        <w:t>ю</w:t>
      </w:r>
      <w:r w:rsidR="004F13B4">
        <w:rPr>
          <w:lang w:val="ru-RU"/>
        </w:rPr>
        <w:t>к</w:t>
      </w:r>
      <w:r w:rsidR="008E7F62">
        <w:rPr>
          <w:lang w:val="ru-RU"/>
        </w:rPr>
        <w:t>с</w:t>
      </w:r>
      <w:r w:rsidR="004F13B4">
        <w:rPr>
          <w:lang w:val="ru-RU"/>
        </w:rPr>
        <w:t>)</w:t>
      </w:r>
      <w:r w:rsidR="008E7F62">
        <w:rPr>
          <w:lang w:val="ru-RU"/>
        </w:rPr>
        <w:t xml:space="preserve"> у фоторезистора будет сопротивление в 30 кОм и на подстроечном резисторе будет стоять сопротивление в 30 кОм, то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>будет делиться на два и, соответственно, будет равно половине входящего. При темноте же сопротивление фоторезистора будет равно 300 кОм, и, соответственно, делитель напряжения будет работать в другой пропорции, а точнее 1</w:t>
      </w:r>
      <w:r w:rsidR="008E7F62" w:rsidRPr="008E7F62">
        <w:rPr>
          <w:lang w:val="ru-RU"/>
        </w:rPr>
        <w:t>:</w:t>
      </w:r>
      <w:r w:rsidR="008E7F62">
        <w:rPr>
          <w:lang w:val="ru-RU"/>
        </w:rPr>
        <w:t xml:space="preserve">10. В данном случае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 xml:space="preserve">будет в 10 раз больше, чем </w:t>
      </w:r>
      <w:r w:rsidR="008E7F62">
        <w:t>U</w:t>
      </w:r>
      <w:r w:rsidR="008E7F62" w:rsidRPr="008E7F62">
        <w:rPr>
          <w:vertAlign w:val="subscript"/>
          <w:lang w:val="ru-RU"/>
        </w:rPr>
        <w:t>ВЫХ 1</w:t>
      </w:r>
      <w:r w:rsidR="008E7F62">
        <w:rPr>
          <w:lang w:val="ru-RU"/>
        </w:rPr>
        <w:t xml:space="preserve">. Соответственно,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 w:rsidRPr="008E7F62">
        <w:rPr>
          <w:lang w:val="ru-RU"/>
        </w:rPr>
        <w:t>будет</w:t>
      </w:r>
      <w:r w:rsidR="008E7F62">
        <w:rPr>
          <w:lang w:val="ru-RU"/>
        </w:rPr>
        <w:t xml:space="preserve"> являться нужным выводным напряжением. </w:t>
      </w:r>
    </w:p>
    <w:p w:rsidR="00C57D5C" w:rsidRDefault="009C5A34" w:rsidP="004F13B4">
      <w:pPr>
        <w:ind w:firstLine="0"/>
        <w:rPr>
          <w:lang w:val="ru-RU"/>
        </w:rPr>
      </w:pPr>
      <w:r>
        <w:rPr>
          <w:lang w:val="ru-RU"/>
        </w:rPr>
        <w:tab/>
        <w:t>Так</w:t>
      </w:r>
      <w:r w:rsidR="00C57D5C">
        <w:rPr>
          <w:lang w:val="ru-RU"/>
        </w:rPr>
        <w:t>же данный датчик можно построить на фотодиоде, используя операционный усилитель. Так как фотодиоды формируют ток короткого замыкания при высокой освещённости, его вывод можно было бы подключить к инверсному входу операционного усилителя, а нереверсивный вход можно подключить к земле. Примерная схема этого элемента выглядела бы так</w:t>
      </w:r>
      <w:r w:rsidR="00E604E1">
        <w:t xml:space="preserve"> (</w:t>
      </w:r>
      <w:r w:rsidR="00E604E1">
        <w:rPr>
          <w:lang w:val="ru-RU"/>
        </w:rPr>
        <w:t>рис. 2.3</w:t>
      </w:r>
      <w:r w:rsidR="00E604E1">
        <w:t>)</w:t>
      </w:r>
      <w:r w:rsidR="00C57D5C">
        <w:rPr>
          <w:lang w:val="ru-RU"/>
        </w:rPr>
        <w:t xml:space="preserve">:  </w:t>
      </w:r>
    </w:p>
    <w:p w:rsidR="00E604E1" w:rsidRDefault="00E604E1" w:rsidP="004F13B4">
      <w:pPr>
        <w:ind w:firstLine="0"/>
        <w:rPr>
          <w:lang w:val="ru-RU"/>
        </w:rPr>
      </w:pPr>
    </w:p>
    <w:p w:rsidR="00E604E1" w:rsidRDefault="00E604E1" w:rsidP="00E604E1">
      <w:pPr>
        <w:ind w:firstLine="0"/>
        <w:jc w:val="center"/>
        <w:rPr>
          <w:lang w:val="ru-RU"/>
        </w:rPr>
      </w:pPr>
      <w:r w:rsidRPr="00E604E1">
        <w:rPr>
          <w:noProof/>
          <w:lang w:val="ru-RU"/>
        </w:rPr>
        <w:drawing>
          <wp:inline distT="0" distB="0" distL="0" distR="0" wp14:anchorId="2AECE50B" wp14:editId="2D6ED1FA">
            <wp:extent cx="4198138" cy="2640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634" cy="2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E604E1">
      <w:pPr>
        <w:ind w:firstLine="0"/>
        <w:jc w:val="center"/>
        <w:rPr>
          <w:lang w:val="ru-RU"/>
        </w:rPr>
      </w:pPr>
    </w:p>
    <w:p w:rsidR="00E604E1" w:rsidRDefault="006460BF" w:rsidP="00E604E1">
      <w:pPr>
        <w:ind w:firstLine="0"/>
        <w:jc w:val="center"/>
        <w:rPr>
          <w:lang w:val="ru-RU"/>
        </w:rPr>
      </w:pPr>
      <w:r>
        <w:rPr>
          <w:lang w:val="ru-RU"/>
        </w:rPr>
        <w:t>Рис. 2.3 – С</w:t>
      </w:r>
      <w:r w:rsidR="00E604E1">
        <w:rPr>
          <w:lang w:val="ru-RU"/>
        </w:rPr>
        <w:t>хема фотометрического датчика на фотодиоде.</w:t>
      </w:r>
    </w:p>
    <w:p w:rsidR="00E604E1" w:rsidRDefault="00E604E1" w:rsidP="00E604E1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B75E20" w:rsidRDefault="00593EBA" w:rsidP="009C5A34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>Так как в данной схеме фигурирует обратная связь, то разность напряжения на входе усилителя всегда будет приближена к нулю, и, следовательно, фотодиод будет работать в режиме короткого замыкания. При этом входной ток усилителя будет иметь очень маленькую величину</w:t>
      </w:r>
      <w:r w:rsidR="00B3431B">
        <w:rPr>
          <w:lang w:val="ru-RU"/>
        </w:rPr>
        <w:t xml:space="preserve">, что определяется очень высоким входным сопротивлением, а ток через резистор обратной </w:t>
      </w:r>
      <w:r w:rsidR="00B3431B" w:rsidRPr="00B3431B">
        <w:rPr>
          <w:lang w:val="ru-RU"/>
        </w:rPr>
        <w:t>связи равен по величине току фотодиода, но противоположен по направлению</w:t>
      </w:r>
      <w:r w:rsidR="009C5A34">
        <w:rPr>
          <w:lang w:val="ru-RU"/>
        </w:rPr>
        <w:t>. Так</w:t>
      </w:r>
      <w:r w:rsidR="00B3431B">
        <w:rPr>
          <w:lang w:val="ru-RU"/>
        </w:rPr>
        <w:t xml:space="preserve">же изменением номинала резистора </w:t>
      </w:r>
      <w:r w:rsidR="00B3431B">
        <w:t>R</w:t>
      </w:r>
      <w:r w:rsidR="00B3431B" w:rsidRPr="00B3431B">
        <w:rPr>
          <w:vertAlign w:val="subscript"/>
          <w:lang w:val="ru-RU"/>
        </w:rPr>
        <w:t>1</w:t>
      </w:r>
      <w:r w:rsidR="00B3431B">
        <w:rPr>
          <w:vertAlign w:val="subscript"/>
          <w:lang w:val="ru-RU"/>
        </w:rPr>
        <w:t xml:space="preserve"> </w:t>
      </w:r>
      <w:r w:rsidR="00B3431B">
        <w:rPr>
          <w:lang w:val="ru-RU"/>
        </w:rPr>
        <w:t>можно будет изменять диапазон измерения освещённости. Так как данная схема будет банально дороже и сложнее, лучше будет выбрать схему на фоторезисторе.</w:t>
      </w:r>
    </w:p>
    <w:p w:rsidR="009C5A34" w:rsidRDefault="009C5A34" w:rsidP="009C5A34">
      <w:pPr>
        <w:pStyle w:val="2"/>
        <w:rPr>
          <w:lang w:val="ru-RU"/>
        </w:rPr>
      </w:pPr>
      <w:r w:rsidRPr="00393D54">
        <w:rPr>
          <w:lang w:val="ru-RU"/>
        </w:rPr>
        <w:t xml:space="preserve">2.1 </w:t>
      </w:r>
      <w:r w:rsidR="003867FE">
        <w:rPr>
          <w:lang w:val="ru-RU"/>
        </w:rPr>
        <w:t>Электронный ключ</w:t>
      </w:r>
    </w:p>
    <w:p w:rsidR="009C5A34" w:rsidRDefault="009C5A34" w:rsidP="006460BF">
      <w:pPr>
        <w:rPr>
          <w:lang w:val="ru-RU"/>
        </w:rPr>
      </w:pPr>
      <w:r>
        <w:rPr>
          <w:lang w:val="ru-RU"/>
        </w:rPr>
        <w:t xml:space="preserve">Как упоминалось ранее, система будет строиться на датчике освещенности, рассмотренного разделом выше, и </w:t>
      </w:r>
      <w:r w:rsidR="00FE2B82">
        <w:rPr>
          <w:lang w:val="ru-RU"/>
        </w:rPr>
        <w:t>электронном</w:t>
      </w:r>
      <w:r>
        <w:rPr>
          <w:lang w:val="ru-RU"/>
        </w:rPr>
        <w:t xml:space="preserve"> ключе. </w:t>
      </w:r>
    </w:p>
    <w:p w:rsidR="00FE2B82" w:rsidRDefault="00FE2B82" w:rsidP="006460BF">
      <w:pPr>
        <w:rPr>
          <w:lang w:val="ru-RU"/>
        </w:rPr>
      </w:pPr>
      <w:r>
        <w:rPr>
          <w:lang w:val="ru-RU"/>
        </w:rPr>
        <w:t>Электронный ключ – любой коммутационный элемент или устройство, который может применяться для замыкания</w:t>
      </w:r>
      <w:r w:rsidRPr="00FE2B82">
        <w:rPr>
          <w:lang w:val="ru-RU"/>
        </w:rPr>
        <w:t>/</w:t>
      </w:r>
      <w:r>
        <w:rPr>
          <w:lang w:val="ru-RU"/>
        </w:rPr>
        <w:t xml:space="preserve">размыкания электрической цепи или группы электрических цепей. В данном случае ключом будет служить транзистор. Обобщённая схема включения транзистора в режиме электрического </w:t>
      </w:r>
      <w:r w:rsidR="00B02180">
        <w:rPr>
          <w:lang w:val="ru-RU"/>
        </w:rPr>
        <w:t>ключа выглядит следующим образом (рис. 2.4):</w:t>
      </w:r>
    </w:p>
    <w:p w:rsidR="00B02180" w:rsidRPr="00FE2B82" w:rsidRDefault="00B02180" w:rsidP="006460BF">
      <w:pPr>
        <w:rPr>
          <w:lang w:val="ru-RU"/>
        </w:rPr>
      </w:pPr>
    </w:p>
    <w:p w:rsidR="009C5A34" w:rsidRDefault="00B02180" w:rsidP="006460BF">
      <w:pPr>
        <w:ind w:firstLine="0"/>
        <w:jc w:val="center"/>
        <w:rPr>
          <w:lang w:val="ru-RU"/>
        </w:rPr>
      </w:pPr>
      <w:r w:rsidRPr="00B02180">
        <w:rPr>
          <w:lang w:val="ru-RU"/>
        </w:rPr>
        <w:drawing>
          <wp:inline distT="0" distB="0" distL="0" distR="0" wp14:anchorId="7B16F850" wp14:editId="773537E4">
            <wp:extent cx="3959550" cy="3344091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0" t="5015" r="1464" b="935"/>
                    <a:stretch/>
                  </pic:blipFill>
                  <pic:spPr bwMode="auto">
                    <a:xfrm>
                      <a:off x="0" y="0"/>
                      <a:ext cx="3980759" cy="336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BF" w:rsidRDefault="006460BF" w:rsidP="006460BF">
      <w:pPr>
        <w:ind w:firstLine="0"/>
        <w:jc w:val="center"/>
        <w:rPr>
          <w:lang w:val="ru-RU"/>
        </w:rPr>
      </w:pPr>
    </w:p>
    <w:p w:rsidR="006460BF" w:rsidRDefault="006460BF" w:rsidP="006460BF">
      <w:pPr>
        <w:ind w:firstLine="0"/>
        <w:jc w:val="center"/>
        <w:rPr>
          <w:lang w:val="ru-RU"/>
        </w:rPr>
      </w:pPr>
      <w:r>
        <w:rPr>
          <w:lang w:val="ru-RU"/>
        </w:rPr>
        <w:t>Рис. 2.4 – Электронный ключ на базе транзистора.</w:t>
      </w:r>
    </w:p>
    <w:p w:rsidR="006460BF" w:rsidRDefault="006460BF" w:rsidP="006460BF">
      <w:pPr>
        <w:ind w:firstLine="0"/>
        <w:rPr>
          <w:lang w:val="ru-RU"/>
        </w:rPr>
      </w:pP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t xml:space="preserve">Данный ключ также может реализовываться на реле, но так как у реле скорость переключения больше с точки зрения современной электроники и коммутирующие контакты быстрее изнашиваются, было принято решение реализовывать данный элемент на транзисторе. Также реле было бы дороже и больше по размеру. </w:t>
      </w: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lastRenderedPageBreak/>
        <w:t xml:space="preserve">Выполняет такой ключ, как можно догадаться, всего две операции. Разомкнуть и замкнуть цепь, питающуюся </w:t>
      </w:r>
      <w:r>
        <w:t>U</w:t>
      </w:r>
      <w:r w:rsidRPr="006460BF">
        <w:rPr>
          <w:vertAlign w:val="subscript"/>
          <w:lang w:val="ru-RU"/>
        </w:rPr>
        <w:t>пит.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Если на базу подавать напряжение, необходимое для открытия транзистора, будет течь ток от плюса к минусу </w:t>
      </w:r>
      <w:r>
        <w:t>U</w:t>
      </w:r>
      <w:r w:rsidRPr="006460BF">
        <w:rPr>
          <w:vertAlign w:val="subscript"/>
          <w:lang w:val="ru-RU"/>
        </w:rPr>
        <w:t>пит</w:t>
      </w:r>
      <w:r>
        <w:rPr>
          <w:vertAlign w:val="subscript"/>
          <w:lang w:val="ru-RU"/>
        </w:rPr>
        <w:t>.</w:t>
      </w:r>
      <w:r>
        <w:rPr>
          <w:lang w:val="ru-RU"/>
        </w:rPr>
        <w:t xml:space="preserve"> через цепь резистор</w:t>
      </w:r>
      <w:r w:rsidRPr="006460BF">
        <w:rPr>
          <w:lang w:val="ru-RU"/>
        </w:rPr>
        <w:t xml:space="preserve"> –&gt; </w:t>
      </w:r>
      <w:r>
        <w:rPr>
          <w:lang w:val="ru-RU"/>
        </w:rPr>
        <w:t>коллектор –</w:t>
      </w:r>
      <w:r w:rsidRPr="006460BF">
        <w:rPr>
          <w:lang w:val="ru-RU"/>
        </w:rPr>
        <w:t xml:space="preserve">&gt; </w:t>
      </w:r>
      <w:r>
        <w:rPr>
          <w:lang w:val="ru-RU"/>
        </w:rPr>
        <w:t xml:space="preserve">эмиттер. Таким образом на </w:t>
      </w:r>
      <w:r w:rsidR="00355331">
        <w:rPr>
          <w:lang w:val="ru-RU"/>
        </w:rPr>
        <w:t xml:space="preserve">цепи питания можно располагать любые элементы, которые должны управляться транзисторным ключом. </w:t>
      </w:r>
    </w:p>
    <w:p w:rsidR="008C655A" w:rsidRDefault="008C655A" w:rsidP="006460BF">
      <w:pPr>
        <w:pStyle w:val="ae"/>
        <w:rPr>
          <w:lang w:val="ru-RU"/>
        </w:rPr>
      </w:pPr>
      <w:r>
        <w:rPr>
          <w:lang w:val="ru-RU"/>
        </w:rPr>
        <w:t>Данный ключ стоит рассчитать: в качестве источника управления (</w:t>
      </w:r>
      <w:r>
        <w:t>U</w:t>
      </w:r>
      <w:r>
        <w:rPr>
          <w:vertAlign w:val="subscript"/>
          <w:lang w:val="ru-RU"/>
        </w:rPr>
        <w:t>вкл</w:t>
      </w:r>
      <w:r w:rsidRPr="006460BF">
        <w:rPr>
          <w:vertAlign w:val="subscript"/>
          <w:lang w:val="ru-RU"/>
        </w:rPr>
        <w:t>.</w:t>
      </w:r>
      <w:r>
        <w:rPr>
          <w:lang w:val="ru-RU"/>
        </w:rPr>
        <w:t xml:space="preserve">) может послужить хоть батарейка на 1,5 вольта. Но для нашего случая примем напряжение питания, как и напряжение управления, 4,5 вольта (блок из трёх батарей по 1,5 вольту). Для примера можно вставить в эту схему светодиод. Конечная схема будет выглядеть следующим образом (рис. 2.5): </w:t>
      </w:r>
    </w:p>
    <w:p w:rsidR="00974683" w:rsidRDefault="00974683" w:rsidP="006460BF">
      <w:pPr>
        <w:pStyle w:val="ae"/>
        <w:rPr>
          <w:lang w:val="ru-RU"/>
        </w:rPr>
      </w:pPr>
    </w:p>
    <w:p w:rsidR="008C655A" w:rsidRDefault="008C655A" w:rsidP="00974683">
      <w:pPr>
        <w:pStyle w:val="ae"/>
        <w:jc w:val="center"/>
        <w:rPr>
          <w:lang w:val="ru-RU"/>
        </w:rPr>
      </w:pPr>
      <w:r w:rsidRPr="008C655A">
        <w:rPr>
          <w:lang w:val="ru-RU"/>
        </w:rPr>
        <w:drawing>
          <wp:inline distT="0" distB="0" distL="0" distR="0" wp14:anchorId="6D87B4BA" wp14:editId="008F67DD">
            <wp:extent cx="3474720" cy="3570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66" b="2947"/>
                    <a:stretch/>
                  </pic:blipFill>
                  <pic:spPr bwMode="auto">
                    <a:xfrm>
                      <a:off x="0" y="0"/>
                      <a:ext cx="3491230" cy="3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55A" w:rsidRDefault="008C655A" w:rsidP="00974683">
      <w:pPr>
        <w:pStyle w:val="ae"/>
        <w:jc w:val="center"/>
        <w:rPr>
          <w:lang w:val="ru-RU"/>
        </w:rPr>
      </w:pPr>
    </w:p>
    <w:p w:rsidR="008C655A" w:rsidRPr="008C655A" w:rsidRDefault="008C655A" w:rsidP="00974683">
      <w:pPr>
        <w:pStyle w:val="ae"/>
        <w:jc w:val="center"/>
        <w:rPr>
          <w:lang w:val="ru-RU"/>
        </w:rPr>
      </w:pPr>
      <w:r>
        <w:rPr>
          <w:lang w:val="ru-RU"/>
        </w:rPr>
        <w:t>Рис. 2.5 – Примерная схема использования транзисторного ключа</w:t>
      </w:r>
    </w:p>
    <w:p w:rsidR="008C655A" w:rsidRDefault="008C655A" w:rsidP="006460BF">
      <w:pPr>
        <w:pStyle w:val="ae"/>
        <w:rPr>
          <w:lang w:val="ru-RU"/>
        </w:rPr>
      </w:pPr>
    </w:p>
    <w:p w:rsidR="00512CA1" w:rsidRDefault="00974683" w:rsidP="00974683">
      <w:pPr>
        <w:pStyle w:val="ae"/>
        <w:rPr>
          <w:lang w:val="ru-RU"/>
        </w:rPr>
      </w:pPr>
      <w:r>
        <w:rPr>
          <w:lang w:val="ru-RU"/>
        </w:rPr>
        <w:t xml:space="preserve">Для расчёта нам понадобятся следующие характеристики (табл. </w:t>
      </w:r>
      <w:r w:rsidR="00512CA1">
        <w:rPr>
          <w:lang w:val="ru-RU"/>
        </w:rPr>
        <w:t>2.2</w:t>
      </w:r>
      <w:r>
        <w:rPr>
          <w:lang w:val="ru-RU"/>
        </w:rPr>
        <w:t>):</w:t>
      </w:r>
    </w:p>
    <w:p w:rsidR="00512CA1" w:rsidRDefault="00512CA1" w:rsidP="00974683">
      <w:pPr>
        <w:pStyle w:val="ae"/>
        <w:rPr>
          <w:lang w:val="ru-RU"/>
        </w:rPr>
      </w:pPr>
    </w:p>
    <w:p w:rsidR="00512CA1" w:rsidRDefault="00512CA1" w:rsidP="00512CA1">
      <w:pPr>
        <w:pStyle w:val="ae"/>
        <w:ind w:firstLine="0"/>
        <w:rPr>
          <w:lang w:val="ru-RU"/>
        </w:rPr>
      </w:pPr>
      <w:r>
        <w:rPr>
          <w:lang w:val="ru-RU"/>
        </w:rPr>
        <w:t xml:space="preserve">Табл. </w:t>
      </w:r>
      <w:r w:rsidR="004007BF">
        <w:rPr>
          <w:lang w:val="ru-RU"/>
        </w:rPr>
        <w:t>2.2 – характеристики для расчёта транзисторного ключа.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питания </w:t>
            </w:r>
            <w:r>
              <w:rPr>
                <w:lang w:eastAsia="en-US"/>
              </w:rPr>
              <w:t>U</w:t>
            </w:r>
            <w:r w:rsidRPr="00512CA1">
              <w:rPr>
                <w:vertAlign w:val="subscript"/>
                <w:lang w:val="ru-RU" w:eastAsia="en-US"/>
              </w:rPr>
              <w:t>КЭ</w:t>
            </w:r>
            <w:r>
              <w:rPr>
                <w:lang w:val="ru-RU" w:eastAsia="en-US"/>
              </w:rPr>
              <w:t>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управления </w:t>
            </w:r>
            <w:r>
              <w:rPr>
                <w:lang w:eastAsia="en-US"/>
              </w:rPr>
              <w:t>U</w:t>
            </w:r>
            <w:r>
              <w:rPr>
                <w:lang w:val="ru-RU" w:eastAsia="en-US"/>
              </w:rPr>
              <w:t>бэ,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Ток светодиода (коллектора)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VD</w:t>
            </w:r>
            <w:r>
              <w:rPr>
                <w:vertAlign w:val="subscript"/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 xml:space="preserve">=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K</w:t>
            </w:r>
            <w:r>
              <w:rPr>
                <w:lang w:val="ru-RU" w:eastAsia="en-US"/>
              </w:rPr>
              <w:t xml:space="preserve">, </w:t>
            </w:r>
            <w:r>
              <w:rPr>
                <w:lang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0,01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Напряжение светодиода,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Тип транзистора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MJE13005G</w:t>
            </w:r>
          </w:p>
        </w:tc>
      </w:tr>
      <w:tr w:rsidR="004007BF" w:rsidRP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Коэффициент усиления по току, </w:t>
            </w:r>
            <w:r>
              <w:rPr>
                <w:rFonts w:cs="Times New Roman"/>
                <w:lang w:val="ru-RU" w:eastAsia="en-US"/>
              </w:rPr>
              <w:t>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35</w:t>
            </w:r>
          </w:p>
        </w:tc>
      </w:tr>
    </w:tbl>
    <w:p w:rsidR="00974683" w:rsidRDefault="00974683" w:rsidP="006460BF">
      <w:pPr>
        <w:pStyle w:val="ae"/>
        <w:rPr>
          <w:lang w:val="ru-RU"/>
        </w:rPr>
      </w:pPr>
    </w:p>
    <w:p w:rsidR="009031A0" w:rsidRDefault="004007BF" w:rsidP="004007BF">
      <w:pPr>
        <w:pStyle w:val="ae"/>
        <w:ind w:firstLine="0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ab/>
      </w:r>
      <w:r w:rsidRPr="00866E19">
        <w:rPr>
          <w:rFonts w:cs="Times New Roman"/>
          <w:szCs w:val="28"/>
          <w:lang w:val="ru-RU"/>
        </w:rPr>
        <w:t xml:space="preserve">Для начала нужно определить сопротивление резистора </w:t>
      </w:r>
      <w:r w:rsidRPr="00866E19">
        <w:rPr>
          <w:rFonts w:cs="Times New Roman"/>
          <w:szCs w:val="28"/>
        </w:rPr>
        <w:t>R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lang w:val="ru-RU"/>
        </w:rPr>
        <w:t xml:space="preserve">, нужное для ограничения величины тока, протекающего через светодиод </w:t>
      </w:r>
      <w:r w:rsidRPr="00866E19">
        <w:rPr>
          <w:rFonts w:cs="Times New Roman"/>
          <w:szCs w:val="28"/>
        </w:rPr>
        <w:t>VD</w:t>
      </w:r>
      <w:r w:rsidRPr="00866E19">
        <w:rPr>
          <w:rFonts w:cs="Times New Roman"/>
          <w:szCs w:val="28"/>
          <w:lang w:val="ru-RU"/>
        </w:rPr>
        <w:t>. По второму закону Ома</w:t>
      </w:r>
      <w:proofErr w:type="gramStart"/>
      <w:r w:rsidRPr="00866E19">
        <w:rPr>
          <w:rFonts w:cs="Times New Roman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K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den>
        </m:f>
      </m:oMath>
      <w:r w:rsidRPr="00866E19">
        <w:rPr>
          <w:rFonts w:cs="Times New Roman"/>
          <w:szCs w:val="28"/>
          <w:lang w:val="ru-RU"/>
        </w:rPr>
        <w:t>.</w:t>
      </w:r>
      <w:proofErr w:type="gramEnd"/>
      <w:r w:rsidRPr="00866E19">
        <w:rPr>
          <w:rFonts w:cs="Times New Roman"/>
          <w:szCs w:val="28"/>
          <w:lang w:val="ru-RU"/>
        </w:rPr>
        <w:t xml:space="preserve"> Т.к. величина </w:t>
      </w:r>
      <w:r w:rsidRPr="00866E19">
        <w:rPr>
          <w:rFonts w:cs="Times New Roman"/>
          <w:szCs w:val="28"/>
        </w:rPr>
        <w:t>I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vertAlign w:val="subscript"/>
          <w:lang w:val="ru-RU"/>
        </w:rPr>
        <w:t xml:space="preserve"> </w:t>
      </w:r>
      <w:r w:rsidRPr="00866E19">
        <w:rPr>
          <w:rFonts w:cs="Times New Roman"/>
          <w:szCs w:val="28"/>
          <w:lang w:val="ru-RU"/>
        </w:rPr>
        <w:t>= 0,01 А, найдём падение напряжения на резисторе:</w:t>
      </w:r>
    </w:p>
    <w:p w:rsidR="009031A0" w:rsidRDefault="004007BF" w:rsidP="009031A0">
      <w:pPr>
        <w:pStyle w:val="ae"/>
        <w:ind w:firstLine="0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VD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Pr="00866E19">
        <w:rPr>
          <w:rFonts w:cs="Times New Roman"/>
          <w:szCs w:val="28"/>
          <w:lang w:val="ru-RU"/>
        </w:rPr>
        <w:t>.</w:t>
      </w:r>
    </w:p>
    <w:p w:rsidR="009031A0" w:rsidRDefault="004007BF" w:rsidP="009031A0">
      <w:pPr>
        <w:pStyle w:val="ae"/>
        <w:ind w:firstLine="708"/>
        <w:rPr>
          <w:rFonts w:cs="Times New Roman"/>
          <w:szCs w:val="28"/>
          <w:lang w:val="ru-RU"/>
        </w:rPr>
      </w:pPr>
      <w:r w:rsidRPr="00866E19">
        <w:rPr>
          <w:rFonts w:cs="Times New Roman"/>
          <w:szCs w:val="28"/>
          <w:lang w:val="ru-RU"/>
        </w:rPr>
        <w:t>Так как на</w:t>
      </w:r>
      <w:r w:rsidR="00866E19" w:rsidRPr="00866E19">
        <w:rPr>
          <w:rFonts w:cs="Times New Roman"/>
          <w:szCs w:val="28"/>
          <w:lang w:val="ru-RU"/>
        </w:rPr>
        <w:t xml:space="preserve">пряжение коллектора-эмиттера нам известно, как и напряжение светодиода, остаётся только напряжение перехода коллектор-эмиттер. На современных транзисторах составляет менее 0,1 В. Стоит принять с </w:t>
      </w:r>
      <w:proofErr w:type="gramStart"/>
      <w:r w:rsidR="00866E19" w:rsidRPr="00866E19">
        <w:rPr>
          <w:rFonts w:cs="Times New Roman"/>
          <w:szCs w:val="28"/>
          <w:lang w:val="ru-RU"/>
        </w:rPr>
        <w:t xml:space="preserve">запасом </w:t>
      </w: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="00866E19" w:rsidRPr="00866E19">
        <w:rPr>
          <w:rFonts w:cs="Times New Roman"/>
          <w:szCs w:val="28"/>
          <w:lang w:val="ru-RU"/>
        </w:rPr>
        <w:t xml:space="preserve"> =</w:t>
      </w:r>
      <w:proofErr w:type="gramEnd"/>
      <w:r w:rsidR="00866E19" w:rsidRPr="00866E19">
        <w:rPr>
          <w:rFonts w:cs="Times New Roman"/>
          <w:szCs w:val="28"/>
          <w:lang w:val="ru-RU"/>
        </w:rPr>
        <w:t xml:space="preserve"> 0,1 В. Соответственно, :  </w:t>
      </w:r>
    </w:p>
    <w:p w:rsidR="009031A0" w:rsidRDefault="00866E19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=4,5-2-0,1=2,4 В</m:t>
        </m:r>
      </m:oMath>
      <w:r>
        <w:rPr>
          <w:rFonts w:cs="Times New Roman"/>
          <w:szCs w:val="28"/>
          <w:lang w:val="ru-RU"/>
        </w:rPr>
        <w:t>.</w:t>
      </w:r>
    </w:p>
    <w:p w:rsidR="009031A0" w:rsidRDefault="00866E19" w:rsidP="009031A0">
      <w:pPr>
        <w:pStyle w:val="ae"/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Находим сопротивление </w:t>
      </w:r>
      <w:proofErr w:type="gramStart"/>
      <w:r>
        <w:rPr>
          <w:rFonts w:cs="Times New Roman"/>
          <w:szCs w:val="28"/>
          <w:lang w:val="ru-RU"/>
        </w:rPr>
        <w:t xml:space="preserve">коллектора: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2,4</m:t>
            </m:r>
          </m:num>
          <m:den>
            <m:r>
              <w:rPr>
                <w:rFonts w:ascii="Cambria Math" w:hAnsi="Cambria Math" w:cs="Times New Roman"/>
                <w:szCs w:val="28"/>
                <w:lang w:val="ru-RU"/>
              </w:rPr>
              <m:t>0,01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=240</m:t>
        </m:r>
      </m:oMath>
      <w:r>
        <w:rPr>
          <w:rFonts w:cs="Times New Roman"/>
          <w:szCs w:val="28"/>
          <w:lang w:val="ru-RU"/>
        </w:rPr>
        <w:t xml:space="preserve"> Ом</w:t>
      </w:r>
      <w:proofErr w:type="gramEnd"/>
      <w:r>
        <w:rPr>
          <w:rFonts w:cs="Times New Roman"/>
          <w:szCs w:val="28"/>
          <w:lang w:val="ru-RU"/>
        </w:rPr>
        <w:t xml:space="preserve">. Ближайший по номиналу – 270 Ом. Соответственно, ток после перерасчёта с новым сопротивлением будет равен: 0,009. </w:t>
      </w:r>
      <w:r w:rsidR="009031A0">
        <w:rPr>
          <w:rFonts w:cs="Times New Roman"/>
          <w:szCs w:val="28"/>
          <w:lang w:val="ru-RU"/>
        </w:rPr>
        <w:t xml:space="preserve">Осталось рассчитать сопротивление базы: </w:t>
      </w:r>
    </w:p>
    <w:p w:rsidR="00512CA1" w:rsidRDefault="009031A0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Б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Б</m:t>
                </m:r>
              </m:sub>
            </m:sSub>
          </m:den>
        </m:f>
      </m:oMath>
      <w:r w:rsidRPr="00866E19">
        <w:rPr>
          <w:rFonts w:cs="Times New Roman"/>
          <w:szCs w:val="28"/>
          <w:lang w:val="ru-RU"/>
        </w:rPr>
        <w:t>.</w:t>
      </w:r>
    </w:p>
    <w:p w:rsidR="009031A0" w:rsidRDefault="009031A0" w:rsidP="009031A0">
      <w:pPr>
        <w:rPr>
          <w:szCs w:val="28"/>
          <w:lang w:val="ru-RU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Б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</w:rPr>
          <m:t>-∆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  <m: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9031A0">
        <w:t xml:space="preserve">, </w:t>
      </w:r>
      <w:r>
        <w:t>U</w:t>
      </w:r>
      <w:r w:rsidRPr="009031A0">
        <w:rPr>
          <w:vertAlign w:val="subscript"/>
          <w:lang w:val="ru-RU"/>
        </w:rPr>
        <w:t>БЭ</w:t>
      </w:r>
      <w:r w:rsidRPr="009031A0">
        <w:rPr>
          <w:vertAlign w:val="subscript"/>
        </w:rPr>
        <w:t xml:space="preserve"> </w:t>
      </w:r>
      <w:r w:rsidRPr="009031A0">
        <w:t>= 4</w:t>
      </w:r>
      <w:proofErr w:type="gramStart"/>
      <w:r w:rsidRPr="009031A0">
        <w:t>,5</w:t>
      </w:r>
      <w:proofErr w:type="gramEnd"/>
      <w:r>
        <w:t>.</w:t>
      </w:r>
      <w:r w:rsidRPr="009031A0">
        <w:t xml:space="preserve"> </w:t>
      </w:r>
      <w:r>
        <w:rPr>
          <w:lang w:val="ru-RU"/>
        </w:rPr>
        <w:t>Переход база-эмиттер в среднем принимают 0,6 В. Соответственно</w:t>
      </w:r>
      <w:proofErr w:type="gramStart"/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  <w:szCs w:val="28"/>
            <w:lang w:val="ru-RU"/>
          </w:rPr>
          <m:t>=4,5-0,6=3,9 В</m:t>
        </m:r>
      </m:oMath>
      <w:r>
        <w:rPr>
          <w:szCs w:val="28"/>
          <w:lang w:val="ru-RU"/>
        </w:rPr>
        <w:t>.</w:t>
      </w:r>
      <w:proofErr w:type="gramEnd"/>
    </w:p>
    <w:p w:rsidR="003867FE" w:rsidRDefault="009031A0" w:rsidP="003867FE">
      <w:pPr>
        <w:rPr>
          <w:lang w:val="ru-RU"/>
        </w:rPr>
      </w:pPr>
      <w:r>
        <w:rPr>
          <w:szCs w:val="28"/>
          <w:lang w:val="ru-RU"/>
        </w:rPr>
        <w:t xml:space="preserve">Для определения тока базы нужно знать ток коллектора, который был пересчитан ранее. Определяется он из коэффициента усиления транзистора по </w:t>
      </w:r>
      <w:proofErr w:type="gramStart"/>
      <w:r>
        <w:rPr>
          <w:szCs w:val="28"/>
          <w:lang w:val="ru-RU"/>
        </w:rPr>
        <w:t>току</w:t>
      </w:r>
      <w:r w:rsidRPr="009031A0">
        <w:rPr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К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Cs w:val="28"/>
                <w:lang w:val="ru-RU"/>
              </w:rPr>
              <m:t>00</m:t>
            </m:r>
            <m:r>
              <w:rPr>
                <w:rFonts w:ascii="Cambria Math" w:hAnsi="Cambria Math"/>
                <w:szCs w:val="28"/>
                <w:lang w:val="ru-RU"/>
              </w:rPr>
              <m:t>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35</m:t>
            </m:r>
          </m:den>
        </m:f>
        <m:r>
          <w:rPr>
            <w:rFonts w:ascii="Cambria Math" w:hAnsi="Cambria Math"/>
            <w:szCs w:val="28"/>
            <w:lang w:val="ru-RU"/>
          </w:rPr>
          <m:t>=0,</m:t>
        </m:r>
        <m:r>
          <w:rPr>
            <w:rFonts w:ascii="Cambria Math" w:hAnsi="Cambria Math"/>
            <w:szCs w:val="28"/>
            <w:lang w:val="ru-RU"/>
          </w:rPr>
          <m:t>0003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ru-RU"/>
          </w:rPr>
          <m:t xml:space="preserve">=0,3 </m:t>
        </m:r>
        <m:r>
          <w:rPr>
            <w:rFonts w:ascii="Cambria Math" w:hAnsi="Cambria Math"/>
            <w:szCs w:val="28"/>
            <w:lang w:val="ru-RU"/>
          </w:rPr>
          <m:t>мА</m:t>
        </m:r>
        <m:r>
          <w:rPr>
            <w:rFonts w:ascii="Cambria Math" w:hAnsi="Cambria Math"/>
            <w:szCs w:val="28"/>
            <w:lang w:val="ru-RU"/>
          </w:rPr>
          <m:t>.</m:t>
        </m:r>
      </m:oMath>
      <w:r w:rsidR="0015768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этого, сопротивление базы должно быть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3,9</m:t>
            </m:r>
          </m:num>
          <m:den>
            <m:r>
              <w:rPr>
                <w:rFonts w:ascii="Cambria Math" w:hAnsi="Cambria Math"/>
                <w:lang w:val="ru-RU"/>
              </w:rPr>
              <m:t>0,0003</m:t>
            </m:r>
          </m:den>
        </m:f>
        <m:r>
          <w:rPr>
            <w:rFonts w:ascii="Cambria Math" w:hAnsi="Cambria Math"/>
            <w:lang w:val="ru-RU"/>
          </w:rPr>
          <m:t>=13000=13 кОм.</m:t>
        </m:r>
      </m:oMath>
      <w:r w:rsidR="00F46DE7" w:rsidRPr="00F46DE7">
        <w:rPr>
          <w:lang w:val="ru-RU"/>
        </w:rPr>
        <w:t xml:space="preserve"> </w:t>
      </w:r>
      <w:r w:rsidR="00F46DE7">
        <w:rPr>
          <w:lang w:val="ru-RU"/>
        </w:rPr>
        <w:t xml:space="preserve">Так как данный номинал существует, то просто следует поставить резистор 13 кОм. </w:t>
      </w:r>
    </w:p>
    <w:p w:rsidR="003867FE" w:rsidRPr="00F46DE7" w:rsidRDefault="003867FE" w:rsidP="003867FE">
      <w:pPr>
        <w:pStyle w:val="2"/>
        <w:rPr>
          <w:i/>
          <w:lang w:val="ru-RU"/>
        </w:rPr>
      </w:pPr>
      <w:r>
        <w:rPr>
          <w:lang w:val="ru-RU"/>
        </w:rPr>
        <w:t>2.2 Система адаптивного освещения</w:t>
      </w:r>
    </w:p>
    <w:p w:rsidR="003867FE" w:rsidRDefault="003867FE" w:rsidP="006460BF">
      <w:pPr>
        <w:pStyle w:val="ae"/>
        <w:rPr>
          <w:lang w:val="ru-RU"/>
        </w:rPr>
      </w:pPr>
      <w:r>
        <w:rPr>
          <w:lang w:val="ru-RU"/>
        </w:rPr>
        <w:t>Полная схема может быть реализована посредством устройства</w:t>
      </w:r>
      <w:r w:rsidR="00355331">
        <w:rPr>
          <w:lang w:val="ru-RU"/>
        </w:rPr>
        <w:t xml:space="preserve"> управления в виде</w:t>
      </w:r>
      <w:r>
        <w:rPr>
          <w:lang w:val="ru-RU"/>
        </w:rPr>
        <w:t xml:space="preserve"> системы адаптивного освещения и устройства переключения в виде электронного ключа. </w:t>
      </w:r>
      <w:bookmarkStart w:id="12" w:name="_GoBack"/>
      <w:bookmarkEnd w:id="12"/>
    </w:p>
    <w:p w:rsidR="00355331" w:rsidRDefault="00355331" w:rsidP="006460BF">
      <w:pPr>
        <w:pStyle w:val="ae"/>
        <w:rPr>
          <w:lang w:val="ru-RU"/>
        </w:rPr>
      </w:pPr>
      <w:r>
        <w:rPr>
          <w:lang w:val="ru-RU"/>
        </w:rPr>
        <w:t xml:space="preserve"> </w:t>
      </w:r>
    </w:p>
    <w:p w:rsidR="006460BF" w:rsidRPr="003867FE" w:rsidRDefault="006460BF" w:rsidP="00B02180">
      <w:pPr>
        <w:ind w:firstLine="0"/>
        <w:jc w:val="center"/>
        <w:rPr>
          <w:lang w:val="ru-RU"/>
        </w:rPr>
      </w:pPr>
    </w:p>
    <w:p w:rsidR="006460BF" w:rsidRPr="008E7F62" w:rsidRDefault="006460BF" w:rsidP="00B02180">
      <w:pPr>
        <w:ind w:firstLine="0"/>
        <w:jc w:val="center"/>
        <w:rPr>
          <w:lang w:val="ru-RU"/>
        </w:rPr>
      </w:pPr>
    </w:p>
    <w:sectPr w:rsidR="006460BF" w:rsidRPr="008E7F62">
      <w:footerReference w:type="default" r:id="rId17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C01" w:rsidRDefault="00550C01">
      <w:r>
        <w:separator/>
      </w:r>
    </w:p>
  </w:endnote>
  <w:endnote w:type="continuationSeparator" w:id="0">
    <w:p w:rsidR="00550C01" w:rsidRDefault="0055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E19" w:rsidRDefault="00866E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4842">
      <w:rPr>
        <w:noProof/>
        <w:color w:val="000000"/>
      </w:rPr>
      <w:t>16</w:t>
    </w:r>
    <w:r>
      <w:rPr>
        <w:color w:val="000000"/>
      </w:rPr>
      <w:fldChar w:fldCharType="end"/>
    </w:r>
  </w:p>
  <w:p w:rsidR="00866E19" w:rsidRDefault="00866E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C01" w:rsidRDefault="00550C01">
      <w:r>
        <w:separator/>
      </w:r>
    </w:p>
  </w:footnote>
  <w:footnote w:type="continuationSeparator" w:id="0">
    <w:p w:rsidR="00550C01" w:rsidRDefault="0055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hybridMultilevel"/>
    <w:tmpl w:val="B1D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9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073D40"/>
    <w:rsid w:val="001345D6"/>
    <w:rsid w:val="00157683"/>
    <w:rsid w:val="00183B3C"/>
    <w:rsid w:val="001F4269"/>
    <w:rsid w:val="001F7663"/>
    <w:rsid w:val="00222C57"/>
    <w:rsid w:val="0023192E"/>
    <w:rsid w:val="002759A9"/>
    <w:rsid w:val="00287FF9"/>
    <w:rsid w:val="002B135E"/>
    <w:rsid w:val="003207C6"/>
    <w:rsid w:val="00355331"/>
    <w:rsid w:val="00367037"/>
    <w:rsid w:val="003867FE"/>
    <w:rsid w:val="00393D54"/>
    <w:rsid w:val="004007BF"/>
    <w:rsid w:val="00410379"/>
    <w:rsid w:val="00414E05"/>
    <w:rsid w:val="004162FA"/>
    <w:rsid w:val="004C0BAF"/>
    <w:rsid w:val="004F13B4"/>
    <w:rsid w:val="004F4842"/>
    <w:rsid w:val="00512CA1"/>
    <w:rsid w:val="00542B98"/>
    <w:rsid w:val="00542DD6"/>
    <w:rsid w:val="00550C01"/>
    <w:rsid w:val="0058317C"/>
    <w:rsid w:val="00593EBA"/>
    <w:rsid w:val="005950A2"/>
    <w:rsid w:val="005B135F"/>
    <w:rsid w:val="005D0957"/>
    <w:rsid w:val="005E09C4"/>
    <w:rsid w:val="006112D7"/>
    <w:rsid w:val="00613B3D"/>
    <w:rsid w:val="00635E89"/>
    <w:rsid w:val="00641634"/>
    <w:rsid w:val="006460BF"/>
    <w:rsid w:val="00676355"/>
    <w:rsid w:val="006B36E0"/>
    <w:rsid w:val="006D289A"/>
    <w:rsid w:val="00701F61"/>
    <w:rsid w:val="00733F77"/>
    <w:rsid w:val="00734552"/>
    <w:rsid w:val="0074474C"/>
    <w:rsid w:val="007758CE"/>
    <w:rsid w:val="007A4A3B"/>
    <w:rsid w:val="007E2691"/>
    <w:rsid w:val="00833243"/>
    <w:rsid w:val="00866E19"/>
    <w:rsid w:val="008746AB"/>
    <w:rsid w:val="0087693D"/>
    <w:rsid w:val="00887744"/>
    <w:rsid w:val="008A74F5"/>
    <w:rsid w:val="008B3492"/>
    <w:rsid w:val="008C655A"/>
    <w:rsid w:val="008E36C6"/>
    <w:rsid w:val="008E50C3"/>
    <w:rsid w:val="008E7F62"/>
    <w:rsid w:val="009031A0"/>
    <w:rsid w:val="0094709C"/>
    <w:rsid w:val="009528AA"/>
    <w:rsid w:val="00957B7F"/>
    <w:rsid w:val="00960117"/>
    <w:rsid w:val="00974683"/>
    <w:rsid w:val="009B1666"/>
    <w:rsid w:val="009B7FD1"/>
    <w:rsid w:val="009C5A34"/>
    <w:rsid w:val="009F5FD7"/>
    <w:rsid w:val="00A2033B"/>
    <w:rsid w:val="00A22EE2"/>
    <w:rsid w:val="00A54DB4"/>
    <w:rsid w:val="00B02180"/>
    <w:rsid w:val="00B26A78"/>
    <w:rsid w:val="00B3431B"/>
    <w:rsid w:val="00B438E4"/>
    <w:rsid w:val="00B47DCD"/>
    <w:rsid w:val="00B75E20"/>
    <w:rsid w:val="00B832B9"/>
    <w:rsid w:val="00B96590"/>
    <w:rsid w:val="00BE57ED"/>
    <w:rsid w:val="00C011BB"/>
    <w:rsid w:val="00C35199"/>
    <w:rsid w:val="00C42C3C"/>
    <w:rsid w:val="00C57D5C"/>
    <w:rsid w:val="00C67E20"/>
    <w:rsid w:val="00CA3261"/>
    <w:rsid w:val="00CD5174"/>
    <w:rsid w:val="00CD63DF"/>
    <w:rsid w:val="00D35699"/>
    <w:rsid w:val="00D35896"/>
    <w:rsid w:val="00D363EA"/>
    <w:rsid w:val="00D47E34"/>
    <w:rsid w:val="00D800DB"/>
    <w:rsid w:val="00DC78F1"/>
    <w:rsid w:val="00DE3EF6"/>
    <w:rsid w:val="00E24688"/>
    <w:rsid w:val="00E27BDC"/>
    <w:rsid w:val="00E47F66"/>
    <w:rsid w:val="00E604E1"/>
    <w:rsid w:val="00E64F30"/>
    <w:rsid w:val="00E7011D"/>
    <w:rsid w:val="00E77B5C"/>
    <w:rsid w:val="00EF1688"/>
    <w:rsid w:val="00F275D1"/>
    <w:rsid w:val="00F46DE7"/>
    <w:rsid w:val="00F623F0"/>
    <w:rsid w:val="00F77A61"/>
    <w:rsid w:val="00FA7B5F"/>
    <w:rsid w:val="00FB6A76"/>
    <w:rsid w:val="00FD057C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26"/>
    <w:rsid w:val="00C8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4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8014-884A-4EEE-A7C0-1E449F1D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3452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52</cp:revision>
  <cp:lastPrinted>2022-11-21T19:54:00Z</cp:lastPrinted>
  <dcterms:created xsi:type="dcterms:W3CDTF">2022-10-01T11:24:00Z</dcterms:created>
  <dcterms:modified xsi:type="dcterms:W3CDTF">2022-11-21T19:54:00Z</dcterms:modified>
</cp:coreProperties>
</file>