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A5" w:rsidRPr="000423E1" w:rsidRDefault="00B944D3" w:rsidP="000423E1">
      <w:pPr>
        <w:pStyle w:val="a4"/>
        <w:jc w:val="center"/>
        <w:rPr>
          <w:rFonts w:ascii="Times New Roman" w:hAnsi="Times New Roman" w:cs="Times New Roman"/>
          <w:b/>
          <w:szCs w:val="20"/>
        </w:rPr>
      </w:pPr>
      <w:r w:rsidRPr="000423E1">
        <w:rPr>
          <w:rFonts w:ascii="Times New Roman" w:hAnsi="Times New Roman" w:cs="Times New Roman"/>
          <w:b/>
          <w:szCs w:val="20"/>
        </w:rPr>
        <w:t>ПАТРОНАЖ МЕДИЦИНСКОЙ СЕСТРЫ</w:t>
      </w:r>
    </w:p>
    <w:p w:rsidR="000F54A5" w:rsidRPr="000423E1" w:rsidRDefault="000F54A5" w:rsidP="000423E1">
      <w:pPr>
        <w:pStyle w:val="a4"/>
        <w:rPr>
          <w:rFonts w:ascii="Times New Roman" w:hAnsi="Times New Roman" w:cs="Times New Roman"/>
          <w:szCs w:val="20"/>
        </w:rPr>
      </w:pPr>
    </w:p>
    <w:p w:rsidR="000F54A5" w:rsidRDefault="000423E1" w:rsidP="000423E1">
      <w:pPr>
        <w:pStyle w:val="a4"/>
        <w:rPr>
          <w:rFonts w:ascii="Times New Roman" w:hAnsi="Times New Roman" w:cs="Times New Roman"/>
          <w:szCs w:val="20"/>
        </w:rPr>
      </w:pPr>
      <w:r w:rsidRPr="00A961CC">
        <w:rPr>
          <w:rFonts w:ascii="Times New Roman" w:hAnsi="Times New Roman" w:cs="Times New Roman"/>
          <w:b/>
          <w:szCs w:val="20"/>
        </w:rPr>
        <w:t>Дата:</w:t>
      </w:r>
      <w:r w:rsidRPr="000423E1">
        <w:rPr>
          <w:rFonts w:ascii="Times New Roman" w:hAnsi="Times New Roman" w:cs="Times New Roman"/>
          <w:szCs w:val="20"/>
        </w:rPr>
        <w:t xml:space="preserve"> </w:t>
      </w:r>
      <w:r w:rsidRPr="00A961CC">
        <w:rPr>
          <w:rFonts w:ascii="Times New Roman" w:hAnsi="Times New Roman" w:cs="Times New Roman"/>
          <w:szCs w:val="20"/>
        </w:rPr>
        <w:t>{{</w:t>
      </w:r>
      <w:proofErr w:type="spellStart"/>
      <w:r w:rsidRPr="00A961CC">
        <w:rPr>
          <w:rFonts w:ascii="Times New Roman" w:hAnsi="Times New Roman" w:cs="Times New Roman"/>
          <w:szCs w:val="20"/>
        </w:rPr>
        <w:t>date</w:t>
      </w:r>
      <w:proofErr w:type="spellEnd"/>
      <w:r w:rsidRPr="00A961CC">
        <w:rPr>
          <w:rFonts w:ascii="Times New Roman" w:hAnsi="Times New Roman" w:cs="Times New Roman"/>
          <w:szCs w:val="20"/>
        </w:rPr>
        <w:t>}}</w:t>
      </w:r>
      <w:r w:rsidRPr="000423E1">
        <w:rPr>
          <w:rFonts w:ascii="Times New Roman" w:hAnsi="Times New Roman" w:cs="Times New Roman"/>
          <w:szCs w:val="20"/>
        </w:rPr>
        <w:t xml:space="preserve"> </w:t>
      </w:r>
      <w:r w:rsidRPr="000423E1">
        <w:rPr>
          <w:rFonts w:ascii="Times New Roman" w:hAnsi="Times New Roman" w:cs="Times New Roman"/>
          <w:szCs w:val="20"/>
        </w:rPr>
        <w:tab/>
      </w:r>
      <w:r w:rsidRPr="000423E1">
        <w:rPr>
          <w:rFonts w:ascii="Times New Roman" w:hAnsi="Times New Roman" w:cs="Times New Roman"/>
          <w:szCs w:val="20"/>
        </w:rPr>
        <w:tab/>
      </w:r>
      <w:r w:rsidRPr="00A961CC">
        <w:rPr>
          <w:rFonts w:ascii="Times New Roman" w:hAnsi="Times New Roman" w:cs="Times New Roman"/>
          <w:b/>
          <w:szCs w:val="20"/>
        </w:rPr>
        <w:t>Возраст</w:t>
      </w:r>
      <w:r w:rsidR="00104D42" w:rsidRPr="00A961CC">
        <w:rPr>
          <w:rFonts w:ascii="Times New Roman" w:hAnsi="Times New Roman" w:cs="Times New Roman"/>
          <w:b/>
          <w:szCs w:val="20"/>
        </w:rPr>
        <w:t>:</w:t>
      </w:r>
      <w:r w:rsidRPr="000423E1">
        <w:rPr>
          <w:rFonts w:ascii="Times New Roman" w:hAnsi="Times New Roman" w:cs="Times New Roman"/>
          <w:szCs w:val="20"/>
        </w:rPr>
        <w:t xml:space="preserve"> </w:t>
      </w:r>
      <w:r w:rsidRPr="00A961CC">
        <w:rPr>
          <w:rFonts w:ascii="Times New Roman" w:hAnsi="Times New Roman" w:cs="Times New Roman"/>
          <w:szCs w:val="20"/>
        </w:rPr>
        <w:t>{{</w:t>
      </w:r>
      <w:proofErr w:type="spellStart"/>
      <w:r w:rsidRPr="00A961CC">
        <w:rPr>
          <w:rFonts w:ascii="Times New Roman" w:hAnsi="Times New Roman" w:cs="Times New Roman"/>
          <w:szCs w:val="20"/>
        </w:rPr>
        <w:t>age</w:t>
      </w:r>
      <w:proofErr w:type="spellEnd"/>
      <w:r w:rsidRPr="00A961CC">
        <w:rPr>
          <w:rFonts w:ascii="Times New Roman" w:hAnsi="Times New Roman" w:cs="Times New Roman"/>
          <w:szCs w:val="20"/>
        </w:rPr>
        <w:t>}}</w:t>
      </w:r>
      <w:r w:rsidRPr="000423E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23E1">
        <w:rPr>
          <w:rFonts w:ascii="Times New Roman" w:hAnsi="Times New Roman" w:cs="Times New Roman"/>
          <w:szCs w:val="20"/>
        </w:rPr>
        <w:t>дн</w:t>
      </w:r>
      <w:proofErr w:type="spellEnd"/>
      <w:r w:rsidRPr="000423E1">
        <w:rPr>
          <w:rFonts w:ascii="Times New Roman" w:hAnsi="Times New Roman" w:cs="Times New Roman"/>
          <w:szCs w:val="20"/>
        </w:rPr>
        <w:t>.</w:t>
      </w:r>
    </w:p>
    <w:p w:rsidR="00A14627" w:rsidRDefault="00A14627" w:rsidP="000423E1">
      <w:pPr>
        <w:pStyle w:val="a4"/>
        <w:rPr>
          <w:rFonts w:ascii="Times New Roman" w:hAnsi="Times New Roman" w:cs="Times New Roman"/>
          <w:szCs w:val="20"/>
        </w:rPr>
      </w:pPr>
      <w:r w:rsidRPr="00A14627">
        <w:rPr>
          <w:rFonts w:ascii="Times New Roman" w:hAnsi="Times New Roman" w:cs="Times New Roman"/>
          <w:szCs w:val="20"/>
        </w:rPr>
        <w:t>Согласие на простое медицинское вмешательство получено</w:t>
      </w:r>
      <w:r>
        <w:rPr>
          <w:rFonts w:ascii="Times New Roman" w:hAnsi="Times New Roman" w:cs="Times New Roman"/>
          <w:szCs w:val="20"/>
        </w:rPr>
        <w:t>.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 xml:space="preserve">Ребенок на </w:t>
      </w:r>
      <w:r w:rsidRPr="000423E1">
        <w:rPr>
          <w:rFonts w:ascii="Times New Roman" w:hAnsi="Times New Roman" w:cs="Times New Roman"/>
          <w:szCs w:val="20"/>
        </w:rPr>
        <w:t>грудном,</w:t>
      </w:r>
      <w:r w:rsidRPr="000423E1">
        <w:rPr>
          <w:rFonts w:ascii="Times New Roman" w:hAnsi="Times New Roman" w:cs="Times New Roman"/>
          <w:szCs w:val="20"/>
        </w:rPr>
        <w:t xml:space="preserve"> искусственном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 xml:space="preserve">смешанном вскармливании </w:t>
      </w:r>
      <w:r w:rsidRPr="000423E1">
        <w:rPr>
          <w:rFonts w:ascii="Times New Roman" w:hAnsi="Times New Roman" w:cs="Times New Roman"/>
          <w:szCs w:val="20"/>
        </w:rPr>
        <w:t>(</w:t>
      </w:r>
      <w:proofErr w:type="spellStart"/>
      <w:r w:rsidRPr="000423E1">
        <w:rPr>
          <w:rFonts w:ascii="Times New Roman" w:hAnsi="Times New Roman" w:cs="Times New Roman"/>
          <w:szCs w:val="20"/>
        </w:rPr>
        <w:t>мс</w:t>
      </w:r>
      <w:proofErr w:type="spellEnd"/>
      <w:r w:rsidRPr="000423E1">
        <w:rPr>
          <w:rFonts w:ascii="Times New Roman" w:hAnsi="Times New Roman" w:cs="Times New Roman"/>
          <w:szCs w:val="20"/>
        </w:rPr>
        <w:t>.</w:t>
      </w:r>
      <w:r w:rsidR="000423E1">
        <w:rPr>
          <w:rFonts w:ascii="Times New Roman" w:hAnsi="Times New Roman" w:cs="Times New Roman"/>
          <w:szCs w:val="20"/>
        </w:rPr>
        <w:t xml:space="preserve"> _________</w:t>
      </w:r>
      <w:r w:rsidRPr="000423E1">
        <w:rPr>
          <w:rFonts w:ascii="Times New Roman" w:hAnsi="Times New Roman" w:cs="Times New Roman"/>
          <w:szCs w:val="20"/>
        </w:rPr>
        <w:t>_________________)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 xml:space="preserve">Сосет </w:t>
      </w:r>
      <w:r w:rsidRPr="000423E1">
        <w:rPr>
          <w:rFonts w:ascii="Times New Roman" w:hAnsi="Times New Roman" w:cs="Times New Roman"/>
          <w:szCs w:val="20"/>
          <w:u w:val="single"/>
        </w:rPr>
        <w:t>активно</w:t>
      </w:r>
      <w:r w:rsidRPr="000423E1">
        <w:rPr>
          <w:rFonts w:ascii="Times New Roman" w:hAnsi="Times New Roman" w:cs="Times New Roman"/>
          <w:szCs w:val="20"/>
        </w:rPr>
        <w:t xml:space="preserve">, вяло, </w:t>
      </w:r>
      <w:r w:rsidRPr="000423E1">
        <w:rPr>
          <w:rFonts w:ascii="Times New Roman" w:hAnsi="Times New Roman" w:cs="Times New Roman"/>
          <w:szCs w:val="20"/>
        </w:rPr>
        <w:t>отказывается от груди</w:t>
      </w:r>
      <w:r w:rsidRPr="000423E1">
        <w:rPr>
          <w:rFonts w:ascii="Times New Roman" w:hAnsi="Times New Roman" w:cs="Times New Roman"/>
          <w:szCs w:val="20"/>
        </w:rPr>
        <w:t xml:space="preserve">. </w:t>
      </w:r>
      <w:r w:rsidRPr="000423E1">
        <w:rPr>
          <w:rFonts w:ascii="Times New Roman" w:hAnsi="Times New Roman" w:cs="Times New Roman"/>
          <w:szCs w:val="20"/>
        </w:rPr>
        <w:t>Промежутки между кормлениями</w:t>
      </w:r>
      <w:r w:rsidR="000423E1">
        <w:rPr>
          <w:rFonts w:ascii="Times New Roman" w:hAnsi="Times New Roman" w:cs="Times New Roman"/>
          <w:szCs w:val="20"/>
        </w:rPr>
        <w:t xml:space="preserve"> </w:t>
      </w:r>
      <w:r w:rsidR="00A14627">
        <w:rPr>
          <w:rFonts w:ascii="Times New Roman" w:hAnsi="Times New Roman" w:cs="Times New Roman"/>
          <w:szCs w:val="20"/>
        </w:rPr>
        <w:t>2-3 часа</w:t>
      </w:r>
      <w:r w:rsidRPr="000423E1">
        <w:rPr>
          <w:rFonts w:ascii="Times New Roman" w:hAnsi="Times New Roman" w:cs="Times New Roman"/>
          <w:szCs w:val="20"/>
        </w:rPr>
        <w:t xml:space="preserve"> 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 xml:space="preserve">Срыгивает </w:t>
      </w:r>
      <w:r w:rsidRPr="000423E1">
        <w:rPr>
          <w:rFonts w:ascii="Times New Roman" w:hAnsi="Times New Roman" w:cs="Times New Roman"/>
          <w:szCs w:val="20"/>
        </w:rPr>
        <w:t xml:space="preserve">(да, нет, </w:t>
      </w:r>
      <w:r w:rsidRPr="000423E1">
        <w:rPr>
          <w:rFonts w:ascii="Times New Roman" w:hAnsi="Times New Roman" w:cs="Times New Roman"/>
          <w:szCs w:val="20"/>
        </w:rPr>
        <w:t>после каждого кормления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  <w:u w:val="single"/>
        </w:rPr>
        <w:t>редко</w:t>
      </w:r>
      <w:r w:rsidRPr="000423E1">
        <w:rPr>
          <w:rFonts w:ascii="Times New Roman" w:hAnsi="Times New Roman" w:cs="Times New Roman"/>
          <w:szCs w:val="20"/>
        </w:rPr>
        <w:t>, часто).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 xml:space="preserve">Уход </w:t>
      </w:r>
      <w:r w:rsidRPr="000423E1">
        <w:rPr>
          <w:rFonts w:ascii="Times New Roman" w:hAnsi="Times New Roman" w:cs="Times New Roman"/>
          <w:szCs w:val="20"/>
          <w:u w:val="single"/>
        </w:rPr>
        <w:t>хороший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удовлетворительный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неудовлетворительный</w:t>
      </w:r>
      <w:r w:rsidRPr="000423E1">
        <w:rPr>
          <w:rFonts w:ascii="Times New Roman" w:hAnsi="Times New Roman" w:cs="Times New Roman"/>
          <w:szCs w:val="20"/>
        </w:rPr>
        <w:t>.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 xml:space="preserve">Жалоб </w:t>
      </w:r>
      <w:r w:rsidRPr="000423E1">
        <w:rPr>
          <w:rFonts w:ascii="Times New Roman" w:hAnsi="Times New Roman" w:cs="Times New Roman"/>
          <w:szCs w:val="20"/>
          <w:u w:val="single"/>
        </w:rPr>
        <w:t>нет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="000423E1">
        <w:rPr>
          <w:rFonts w:ascii="Times New Roman" w:hAnsi="Times New Roman" w:cs="Times New Roman"/>
          <w:szCs w:val="20"/>
        </w:rPr>
        <w:t>есть на _____</w:t>
      </w:r>
      <w:r w:rsidR="000423E1" w:rsidRPr="000423E1">
        <w:rPr>
          <w:rFonts w:ascii="Times New Roman" w:hAnsi="Times New Roman" w:cs="Times New Roman"/>
          <w:szCs w:val="20"/>
        </w:rPr>
        <w:t>__</w:t>
      </w:r>
      <w:r w:rsidRPr="000423E1">
        <w:rPr>
          <w:rFonts w:ascii="Times New Roman" w:hAnsi="Times New Roman" w:cs="Times New Roman"/>
          <w:szCs w:val="20"/>
        </w:rPr>
        <w:t>______________________________________________________________</w:t>
      </w:r>
    </w:p>
    <w:p w:rsidR="000F54A5" w:rsidRPr="000423E1" w:rsidRDefault="00B944D3" w:rsidP="000423E1">
      <w:pPr>
        <w:pStyle w:val="a4"/>
        <w:rPr>
          <w:rFonts w:ascii="Times New Roman" w:hAnsi="Times New Roman" w:cs="Times New Roman"/>
          <w:szCs w:val="20"/>
        </w:rPr>
      </w:pPr>
      <w:r w:rsidRPr="000423E1">
        <w:rPr>
          <w:rFonts w:ascii="Times New Roman" w:hAnsi="Times New Roman" w:cs="Times New Roman"/>
          <w:szCs w:val="20"/>
        </w:rPr>
        <w:t>При осм</w:t>
      </w:r>
      <w:r w:rsidRPr="000423E1">
        <w:rPr>
          <w:rFonts w:ascii="Times New Roman" w:hAnsi="Times New Roman" w:cs="Times New Roman"/>
          <w:szCs w:val="20"/>
        </w:rPr>
        <w:t>отре</w:t>
      </w:r>
      <w:r w:rsidRPr="000423E1">
        <w:rPr>
          <w:rFonts w:ascii="Times New Roman" w:hAnsi="Times New Roman" w:cs="Times New Roman"/>
          <w:szCs w:val="20"/>
        </w:rPr>
        <w:t xml:space="preserve">: </w:t>
      </w:r>
      <w:r w:rsidRPr="000423E1">
        <w:rPr>
          <w:rFonts w:ascii="Times New Roman" w:hAnsi="Times New Roman" w:cs="Times New Roman"/>
          <w:szCs w:val="20"/>
        </w:rPr>
        <w:t xml:space="preserve">Крик </w:t>
      </w:r>
      <w:r w:rsidRPr="000423E1">
        <w:rPr>
          <w:rFonts w:ascii="Times New Roman" w:hAnsi="Times New Roman" w:cs="Times New Roman"/>
          <w:szCs w:val="20"/>
          <w:u w:val="single"/>
        </w:rPr>
        <w:t>громкий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слабый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писклявый</w:t>
      </w:r>
      <w:r w:rsidRPr="000423E1">
        <w:rPr>
          <w:rFonts w:ascii="Times New Roman" w:hAnsi="Times New Roman" w:cs="Times New Roman"/>
          <w:szCs w:val="20"/>
        </w:rPr>
        <w:t xml:space="preserve">. </w:t>
      </w:r>
      <w:r w:rsidRPr="000423E1">
        <w:rPr>
          <w:rFonts w:ascii="Times New Roman" w:hAnsi="Times New Roman" w:cs="Times New Roman"/>
          <w:szCs w:val="20"/>
        </w:rPr>
        <w:t xml:space="preserve">Движения </w:t>
      </w:r>
      <w:r w:rsidRPr="000423E1">
        <w:rPr>
          <w:rFonts w:ascii="Times New Roman" w:hAnsi="Times New Roman" w:cs="Times New Roman"/>
          <w:szCs w:val="20"/>
          <w:u w:val="single"/>
        </w:rPr>
        <w:t>активные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малоактивные</w:t>
      </w:r>
      <w:r w:rsidRPr="000423E1">
        <w:rPr>
          <w:rFonts w:ascii="Times New Roman" w:hAnsi="Times New Roman" w:cs="Times New Roman"/>
          <w:szCs w:val="20"/>
        </w:rPr>
        <w:t xml:space="preserve">, </w:t>
      </w:r>
      <w:r w:rsidRPr="000423E1">
        <w:rPr>
          <w:rFonts w:ascii="Times New Roman" w:hAnsi="Times New Roman" w:cs="Times New Roman"/>
          <w:szCs w:val="20"/>
        </w:rPr>
        <w:t>вялые</w:t>
      </w:r>
      <w:r w:rsidRPr="000423E1">
        <w:rPr>
          <w:rFonts w:ascii="Times New Roman" w:hAnsi="Times New Roman" w:cs="Times New Roman"/>
          <w:szCs w:val="20"/>
        </w:rPr>
        <w:t>.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 xml:space="preserve">Кожа </w:t>
      </w:r>
      <w:r w:rsidRPr="00A14627">
        <w:rPr>
          <w:rFonts w:ascii="Times New Roman" w:hAnsi="Times New Roman" w:cs="Times New Roman"/>
          <w:u w:val="single"/>
        </w:rPr>
        <w:t>чистая</w:t>
      </w:r>
      <w:r w:rsidRPr="00A14627">
        <w:rPr>
          <w:rFonts w:ascii="Times New Roman" w:hAnsi="Times New Roman" w:cs="Times New Roman"/>
          <w:u w:val="single"/>
        </w:rPr>
        <w:t>, бледно-</w:t>
      </w:r>
      <w:r w:rsidRPr="00A14627">
        <w:rPr>
          <w:rFonts w:ascii="Times New Roman" w:hAnsi="Times New Roman" w:cs="Times New Roman"/>
          <w:u w:val="single"/>
        </w:rPr>
        <w:t>розовая</w:t>
      </w:r>
      <w:r w:rsidRPr="00A14627">
        <w:rPr>
          <w:rFonts w:ascii="Times New Roman" w:hAnsi="Times New Roman" w:cs="Times New Roman"/>
        </w:rPr>
        <w:t xml:space="preserve">, шелушащаяся, </w:t>
      </w:r>
      <w:r w:rsidRPr="00A14627">
        <w:rPr>
          <w:rFonts w:ascii="Times New Roman" w:hAnsi="Times New Roman" w:cs="Times New Roman"/>
        </w:rPr>
        <w:t>желтушная</w:t>
      </w:r>
      <w:r w:rsidRPr="00A14627">
        <w:rPr>
          <w:rFonts w:ascii="Times New Roman" w:hAnsi="Times New Roman" w:cs="Times New Roman"/>
        </w:rPr>
        <w:t xml:space="preserve">. Потница </w:t>
      </w:r>
      <w:r w:rsidRPr="00A14627">
        <w:rPr>
          <w:rFonts w:ascii="Times New Roman" w:hAnsi="Times New Roman" w:cs="Times New Roman"/>
          <w:u w:val="single"/>
        </w:rPr>
        <w:t>отсутствует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есть</w:t>
      </w:r>
      <w:r w:rsidRPr="00A14627">
        <w:rPr>
          <w:rFonts w:ascii="Times New Roman" w:hAnsi="Times New Roman" w:cs="Times New Roman"/>
        </w:rPr>
        <w:t xml:space="preserve">: </w:t>
      </w:r>
      <w:r w:rsidRPr="00A14627">
        <w:rPr>
          <w:rFonts w:ascii="Times New Roman" w:hAnsi="Times New Roman" w:cs="Times New Roman"/>
        </w:rPr>
        <w:t>по всему телу</w:t>
      </w:r>
      <w:r w:rsidRPr="00A14627">
        <w:rPr>
          <w:rFonts w:ascii="Times New Roman" w:hAnsi="Times New Roman" w:cs="Times New Roman"/>
        </w:rPr>
        <w:t>, на</w:t>
      </w:r>
      <w:r w:rsidRPr="00A14627">
        <w:rPr>
          <w:rFonts w:ascii="Times New Roman" w:hAnsi="Times New Roman" w:cs="Times New Roman"/>
        </w:rPr>
        <w:t xml:space="preserve"> </w:t>
      </w:r>
      <w:r w:rsidRPr="00A14627">
        <w:rPr>
          <w:rFonts w:ascii="Times New Roman" w:hAnsi="Times New Roman" w:cs="Times New Roman"/>
        </w:rPr>
        <w:t xml:space="preserve">лице, </w:t>
      </w:r>
      <w:r w:rsidRPr="00A14627">
        <w:rPr>
          <w:rFonts w:ascii="Times New Roman" w:hAnsi="Times New Roman" w:cs="Times New Roman"/>
        </w:rPr>
        <w:t>в естественных складках</w:t>
      </w:r>
      <w:r w:rsidRPr="00A14627">
        <w:rPr>
          <w:rFonts w:ascii="Times New Roman" w:hAnsi="Times New Roman" w:cs="Times New Roman"/>
        </w:rPr>
        <w:t>.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 xml:space="preserve">Опрелость </w:t>
      </w:r>
      <w:r w:rsidRPr="00A14627">
        <w:rPr>
          <w:rFonts w:ascii="Times New Roman" w:hAnsi="Times New Roman" w:cs="Times New Roman"/>
          <w:u w:val="single"/>
        </w:rPr>
        <w:t>отсутствует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есть</w:t>
      </w:r>
      <w:r w:rsidRPr="00A14627">
        <w:rPr>
          <w:rFonts w:ascii="Times New Roman" w:hAnsi="Times New Roman" w:cs="Times New Roman"/>
        </w:rPr>
        <w:t xml:space="preserve">: </w:t>
      </w:r>
      <w:r w:rsidRPr="00A14627">
        <w:rPr>
          <w:rFonts w:ascii="Times New Roman" w:hAnsi="Times New Roman" w:cs="Times New Roman"/>
        </w:rPr>
        <w:t>в паховых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ягодичны</w:t>
      </w:r>
      <w:r w:rsidRPr="00A14627">
        <w:rPr>
          <w:rFonts w:ascii="Times New Roman" w:hAnsi="Times New Roman" w:cs="Times New Roman"/>
        </w:rPr>
        <w:t>х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подмышечных складках</w:t>
      </w:r>
      <w:r w:rsidRPr="00A14627">
        <w:rPr>
          <w:rFonts w:ascii="Times New Roman" w:hAnsi="Times New Roman" w:cs="Times New Roman"/>
        </w:rPr>
        <w:t>.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 xml:space="preserve">Глаза </w:t>
      </w:r>
      <w:r w:rsidRPr="00A14627">
        <w:rPr>
          <w:rFonts w:ascii="Times New Roman" w:hAnsi="Times New Roman" w:cs="Times New Roman"/>
          <w:u w:val="single"/>
        </w:rPr>
        <w:t>чистые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гноятся</w:t>
      </w:r>
      <w:r w:rsidRPr="00A14627">
        <w:rPr>
          <w:rFonts w:ascii="Times New Roman" w:hAnsi="Times New Roman" w:cs="Times New Roman"/>
        </w:rPr>
        <w:t xml:space="preserve">. </w:t>
      </w:r>
      <w:r w:rsidRPr="00A14627">
        <w:rPr>
          <w:rFonts w:ascii="Times New Roman" w:hAnsi="Times New Roman" w:cs="Times New Roman"/>
        </w:rPr>
        <w:t xml:space="preserve">Пупочная ранка </w:t>
      </w:r>
      <w:proofErr w:type="spellStart"/>
      <w:r w:rsidRPr="00A14627">
        <w:rPr>
          <w:rFonts w:ascii="Times New Roman" w:hAnsi="Times New Roman" w:cs="Times New Roman"/>
        </w:rPr>
        <w:t>эпителизирована</w:t>
      </w:r>
      <w:proofErr w:type="spellEnd"/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  <w:u w:val="single"/>
        </w:rPr>
        <w:t>чистая</w:t>
      </w:r>
      <w:r w:rsidRPr="00A14627">
        <w:rPr>
          <w:rFonts w:ascii="Times New Roman" w:hAnsi="Times New Roman" w:cs="Times New Roman"/>
          <w:u w:val="single"/>
        </w:rPr>
        <w:t xml:space="preserve">, </w:t>
      </w:r>
      <w:r w:rsidRPr="00A14627">
        <w:rPr>
          <w:rFonts w:ascii="Times New Roman" w:hAnsi="Times New Roman" w:cs="Times New Roman"/>
          <w:u w:val="single"/>
        </w:rPr>
        <w:t>сухая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под корочкой с серозным</w:t>
      </w:r>
      <w:r w:rsidRPr="00A14627">
        <w:rPr>
          <w:rFonts w:ascii="Times New Roman" w:hAnsi="Times New Roman" w:cs="Times New Roman"/>
        </w:rPr>
        <w:t>,</w:t>
      </w:r>
      <w:r w:rsidRPr="00A14627">
        <w:rPr>
          <w:rFonts w:ascii="Times New Roman" w:hAnsi="Times New Roman" w:cs="Times New Roman"/>
        </w:rPr>
        <w:t xml:space="preserve"> сукровичным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геморрагическим отделяемым</w:t>
      </w:r>
      <w:r w:rsidRPr="00A14627">
        <w:rPr>
          <w:rFonts w:ascii="Times New Roman" w:hAnsi="Times New Roman" w:cs="Times New Roman"/>
        </w:rPr>
        <w:t>.</w:t>
      </w:r>
      <w:r w:rsidR="00A14627">
        <w:rPr>
          <w:rFonts w:ascii="Times New Roman" w:hAnsi="Times New Roman" w:cs="Times New Roman"/>
        </w:rPr>
        <w:t xml:space="preserve"> </w:t>
      </w:r>
      <w:r w:rsidR="00A14627" w:rsidRPr="00A14627">
        <w:rPr>
          <w:rFonts w:ascii="Times New Roman" w:hAnsi="Times New Roman" w:cs="Times New Roman"/>
        </w:rPr>
        <w:t>Мочится достаточно.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  <w:u w:val="single"/>
        </w:rPr>
      </w:pPr>
      <w:r w:rsidRPr="00A14627">
        <w:rPr>
          <w:rFonts w:ascii="Times New Roman" w:hAnsi="Times New Roman" w:cs="Times New Roman"/>
        </w:rPr>
        <w:t xml:space="preserve">Стул </w:t>
      </w:r>
      <w:r w:rsidRPr="00A14627">
        <w:rPr>
          <w:rFonts w:ascii="Times New Roman" w:hAnsi="Times New Roman" w:cs="Times New Roman"/>
          <w:u w:val="single"/>
        </w:rPr>
        <w:t>кашицеобразный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разжиженный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  <w:u w:val="single"/>
        </w:rPr>
        <w:t>без патологических примесей,</w:t>
      </w:r>
      <w:r w:rsidRPr="00A14627">
        <w:rPr>
          <w:rFonts w:ascii="Times New Roman" w:hAnsi="Times New Roman" w:cs="Times New Roman"/>
          <w:u w:val="single"/>
        </w:rPr>
        <w:t xml:space="preserve"> 3-5 </w:t>
      </w:r>
      <w:r w:rsidRPr="00A14627">
        <w:rPr>
          <w:rFonts w:ascii="Times New Roman" w:hAnsi="Times New Roman" w:cs="Times New Roman"/>
          <w:u w:val="single"/>
        </w:rPr>
        <w:t>раз в сутки</w:t>
      </w:r>
      <w:r w:rsidR="00A14627" w:rsidRPr="00A14627">
        <w:rPr>
          <w:rFonts w:ascii="Times New Roman" w:hAnsi="Times New Roman" w:cs="Times New Roman"/>
          <w:u w:val="single"/>
        </w:rPr>
        <w:t>, желтого цвета</w:t>
      </w:r>
      <w:r w:rsidRPr="00A14627">
        <w:rPr>
          <w:rFonts w:ascii="Times New Roman" w:hAnsi="Times New Roman" w:cs="Times New Roman"/>
        </w:rPr>
        <w:t xml:space="preserve">. 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>Рекомендации</w:t>
      </w:r>
      <w:r w:rsidRPr="00A14627">
        <w:rPr>
          <w:rFonts w:ascii="Times New Roman" w:hAnsi="Times New Roman" w:cs="Times New Roman"/>
        </w:rPr>
        <w:t xml:space="preserve">: </w:t>
      </w:r>
      <w:r w:rsidRPr="00A14627">
        <w:rPr>
          <w:rFonts w:ascii="Times New Roman" w:hAnsi="Times New Roman" w:cs="Times New Roman"/>
        </w:rPr>
        <w:t>режим свободного вскармливания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широкое пеленание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обработка пупочной ранки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>3% р-</w:t>
      </w:r>
      <w:r w:rsidRPr="00A14627">
        <w:rPr>
          <w:rFonts w:ascii="Times New Roman" w:hAnsi="Times New Roman" w:cs="Times New Roman"/>
        </w:rPr>
        <w:t>ром Н</w:t>
      </w:r>
      <w:r w:rsidRPr="00A14627">
        <w:rPr>
          <w:rFonts w:ascii="Times New Roman" w:hAnsi="Times New Roman" w:cs="Times New Roman"/>
          <w:vertAlign w:val="subscript"/>
        </w:rPr>
        <w:t>2</w:t>
      </w:r>
      <w:r w:rsidRPr="00A14627">
        <w:rPr>
          <w:rFonts w:ascii="Times New Roman" w:hAnsi="Times New Roman" w:cs="Times New Roman"/>
        </w:rPr>
        <w:t>О</w:t>
      </w:r>
      <w:r w:rsidRPr="00A14627">
        <w:rPr>
          <w:rFonts w:ascii="Times New Roman" w:hAnsi="Times New Roman" w:cs="Times New Roman"/>
          <w:vertAlign w:val="subscript"/>
        </w:rPr>
        <w:t>2</w:t>
      </w:r>
      <w:r w:rsidRPr="00A14627">
        <w:rPr>
          <w:rFonts w:ascii="Times New Roman" w:hAnsi="Times New Roman" w:cs="Times New Roman"/>
          <w:lang w:val="fr-FR"/>
        </w:rPr>
        <w:t xml:space="preserve">, 5 % </w:t>
      </w:r>
      <w:r w:rsidR="00A14627" w:rsidRPr="00A14627">
        <w:rPr>
          <w:rFonts w:ascii="Times New Roman" w:hAnsi="Times New Roman" w:cs="Times New Roman"/>
        </w:rPr>
        <w:t>р-ром КМn</w:t>
      </w:r>
      <w:r w:rsidRPr="00A14627">
        <w:rPr>
          <w:rFonts w:ascii="Times New Roman" w:hAnsi="Times New Roman" w:cs="Times New Roman"/>
        </w:rPr>
        <w:t>О</w:t>
      </w:r>
      <w:r w:rsidRPr="00A14627">
        <w:rPr>
          <w:rFonts w:ascii="Times New Roman" w:hAnsi="Times New Roman" w:cs="Times New Roman"/>
          <w:vertAlign w:val="subscript"/>
        </w:rPr>
        <w:t>4</w:t>
      </w:r>
      <w:r w:rsidRPr="00A14627">
        <w:rPr>
          <w:rFonts w:ascii="Times New Roman" w:hAnsi="Times New Roman" w:cs="Times New Roman"/>
        </w:rPr>
        <w:t xml:space="preserve">, 1 % </w:t>
      </w:r>
      <w:r w:rsidRPr="00A14627">
        <w:rPr>
          <w:rFonts w:ascii="Times New Roman" w:hAnsi="Times New Roman" w:cs="Times New Roman"/>
        </w:rPr>
        <w:t>спиртовым р</w:t>
      </w:r>
      <w:r w:rsidRPr="00A14627">
        <w:rPr>
          <w:rFonts w:ascii="Times New Roman" w:hAnsi="Times New Roman" w:cs="Times New Roman"/>
        </w:rPr>
        <w:t>-</w:t>
      </w:r>
      <w:r w:rsidRPr="00A14627">
        <w:rPr>
          <w:rFonts w:ascii="Times New Roman" w:hAnsi="Times New Roman" w:cs="Times New Roman"/>
        </w:rPr>
        <w:t>ром бриллиантовой зелени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ежедневно туалет</w:t>
      </w:r>
    </w:p>
    <w:p w:rsidR="000F54A5" w:rsidRPr="00A14627" w:rsidRDefault="00B944D3" w:rsidP="000423E1">
      <w:pPr>
        <w:pStyle w:val="a4"/>
        <w:rPr>
          <w:rFonts w:ascii="Times New Roman" w:hAnsi="Times New Roman" w:cs="Times New Roman"/>
        </w:rPr>
      </w:pPr>
      <w:r w:rsidRPr="00A14627">
        <w:rPr>
          <w:rFonts w:ascii="Times New Roman" w:hAnsi="Times New Roman" w:cs="Times New Roman"/>
        </w:rPr>
        <w:t>кожи и слизистых</w:t>
      </w:r>
      <w:r w:rsidRPr="00A14627">
        <w:rPr>
          <w:rFonts w:ascii="Times New Roman" w:hAnsi="Times New Roman" w:cs="Times New Roman"/>
        </w:rPr>
        <w:t xml:space="preserve">, </w:t>
      </w:r>
      <w:r w:rsidRPr="00A14627">
        <w:rPr>
          <w:rFonts w:ascii="Times New Roman" w:hAnsi="Times New Roman" w:cs="Times New Roman"/>
        </w:rPr>
        <w:t>купание в отварах трав</w:t>
      </w:r>
      <w:r w:rsidRPr="00A14627">
        <w:rPr>
          <w:rFonts w:ascii="Times New Roman" w:hAnsi="Times New Roman" w:cs="Times New Roman"/>
        </w:rPr>
        <w:t>, слабо-</w:t>
      </w:r>
      <w:r w:rsidRPr="00A14627">
        <w:rPr>
          <w:rFonts w:ascii="Times New Roman" w:hAnsi="Times New Roman" w:cs="Times New Roman"/>
        </w:rPr>
        <w:t>розовом р</w:t>
      </w:r>
      <w:r w:rsidRPr="00A14627">
        <w:rPr>
          <w:rFonts w:ascii="Times New Roman" w:hAnsi="Times New Roman" w:cs="Times New Roman"/>
        </w:rPr>
        <w:t xml:space="preserve">-ре </w:t>
      </w:r>
      <w:r w:rsidR="00A14627" w:rsidRPr="00A14627">
        <w:rPr>
          <w:rFonts w:ascii="Times New Roman" w:hAnsi="Times New Roman" w:cs="Times New Roman"/>
        </w:rPr>
        <w:t>КМnО4</w:t>
      </w:r>
      <w:r w:rsidRPr="00A14627">
        <w:rPr>
          <w:rFonts w:ascii="Times New Roman" w:hAnsi="Times New Roman" w:cs="Times New Roman"/>
        </w:rPr>
        <w:t xml:space="preserve">, </w:t>
      </w:r>
      <w:r w:rsidR="00A14627" w:rsidRPr="00A14627">
        <w:rPr>
          <w:rFonts w:ascii="Times New Roman" w:hAnsi="Times New Roman" w:cs="Times New Roman"/>
          <w:rtl/>
        </w:rPr>
        <w:t>прогулки</w:t>
      </w:r>
      <w:r w:rsidRPr="00A14627">
        <w:rPr>
          <w:rFonts w:ascii="Times New Roman" w:hAnsi="Times New Roman" w:cs="Times New Roman"/>
          <w:rtl/>
        </w:rPr>
        <w:t xml:space="preserve"> на свежем</w:t>
      </w:r>
    </w:p>
    <w:p w:rsidR="000F54A5" w:rsidRPr="00A14627" w:rsidRDefault="00A14627" w:rsidP="000423E1">
      <w:pPr>
        <w:pStyle w:val="a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воздухе.</w:t>
      </w:r>
      <w:r w:rsidR="00B944D3" w:rsidRPr="00A14627">
        <w:rPr>
          <w:rFonts w:ascii="Times New Roman" w:hAnsi="Times New Roman" w:cs="Times New Roman"/>
        </w:rPr>
        <w:t xml:space="preserve"> Профилактика</w:t>
      </w:r>
      <w:r w:rsidR="00B944D3" w:rsidRPr="00A14627">
        <w:rPr>
          <w:rFonts w:ascii="Times New Roman" w:hAnsi="Times New Roman" w:cs="Times New Roman"/>
        </w:rPr>
        <w:t xml:space="preserve">, </w:t>
      </w:r>
      <w:r w:rsidR="00B944D3" w:rsidRPr="00A14627">
        <w:rPr>
          <w:rFonts w:ascii="Times New Roman" w:hAnsi="Times New Roman" w:cs="Times New Roman"/>
        </w:rPr>
        <w:t xml:space="preserve">лечение </w:t>
      </w:r>
      <w:proofErr w:type="spellStart"/>
      <w:r w:rsidR="00B944D3" w:rsidRPr="00A14627">
        <w:rPr>
          <w:rFonts w:ascii="Times New Roman" w:hAnsi="Times New Roman" w:cs="Times New Roman"/>
        </w:rPr>
        <w:t>гипогалактии</w:t>
      </w:r>
      <w:proofErr w:type="spellEnd"/>
      <w:r w:rsidR="00B944D3" w:rsidRPr="00A14627">
        <w:rPr>
          <w:rFonts w:ascii="Times New Roman" w:hAnsi="Times New Roman" w:cs="Times New Roman"/>
        </w:rPr>
        <w:t xml:space="preserve">: </w:t>
      </w:r>
      <w:r w:rsidR="00B944D3" w:rsidRPr="00A14627">
        <w:rPr>
          <w:rFonts w:ascii="Times New Roman" w:hAnsi="Times New Roman" w:cs="Times New Roman"/>
        </w:rPr>
        <w:t>частое прикладывание к груди</w:t>
      </w:r>
      <w:r w:rsidR="00B944D3" w:rsidRPr="00A14627">
        <w:rPr>
          <w:rFonts w:ascii="Times New Roman" w:hAnsi="Times New Roman" w:cs="Times New Roman"/>
        </w:rPr>
        <w:t xml:space="preserve">, </w:t>
      </w:r>
      <w:r w:rsidR="00B944D3" w:rsidRPr="00A14627">
        <w:rPr>
          <w:rFonts w:ascii="Times New Roman" w:hAnsi="Times New Roman" w:cs="Times New Roman"/>
        </w:rPr>
        <w:t>рациональное питание матери</w:t>
      </w:r>
      <w:r w:rsidR="00B944D3" w:rsidRPr="00A14627">
        <w:rPr>
          <w:rFonts w:ascii="Times New Roman" w:hAnsi="Times New Roman" w:cs="Times New Roman"/>
        </w:rPr>
        <w:t xml:space="preserve">, </w:t>
      </w:r>
      <w:r w:rsidR="00B944D3" w:rsidRPr="00A14627">
        <w:rPr>
          <w:rFonts w:ascii="Times New Roman" w:hAnsi="Times New Roman" w:cs="Times New Roman"/>
        </w:rPr>
        <w:t>введение в рацион</w:t>
      </w:r>
      <w:r w:rsidR="000423E1" w:rsidRPr="00A1462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дополнительного количества</w:t>
      </w:r>
      <w:r w:rsidR="00B944D3" w:rsidRPr="00A14627">
        <w:rPr>
          <w:rFonts w:ascii="Times New Roman" w:hAnsi="Times New Roman" w:cs="Times New Roman"/>
        </w:rPr>
        <w:t xml:space="preserve"> жидкости до </w:t>
      </w:r>
      <w:r w:rsidR="00B944D3" w:rsidRPr="00A14627">
        <w:rPr>
          <w:rFonts w:ascii="Times New Roman" w:hAnsi="Times New Roman" w:cs="Times New Roman"/>
        </w:rPr>
        <w:t xml:space="preserve">1,5-2 </w:t>
      </w:r>
      <w:r w:rsidR="00B944D3" w:rsidRPr="00A14627">
        <w:rPr>
          <w:rFonts w:ascii="Times New Roman" w:hAnsi="Times New Roman" w:cs="Times New Roman"/>
        </w:rPr>
        <w:t>литров в сутки</w:t>
      </w:r>
      <w:r w:rsidR="00B944D3" w:rsidRPr="00A14627">
        <w:rPr>
          <w:rFonts w:ascii="Times New Roman" w:hAnsi="Times New Roman" w:cs="Times New Roman"/>
        </w:rPr>
        <w:t>.</w:t>
      </w:r>
    </w:p>
    <w:p w:rsidR="00A14627" w:rsidRPr="00A14627" w:rsidRDefault="00A14627" w:rsidP="000423E1">
      <w:pPr>
        <w:pStyle w:val="a4"/>
        <w:rPr>
          <w:rFonts w:ascii="Times New Roman" w:hAnsi="Times New Roman" w:cs="Times New Roman"/>
        </w:rPr>
      </w:pPr>
      <w:r w:rsidRPr="00A961CC">
        <w:rPr>
          <w:rFonts w:ascii="Times New Roman" w:hAnsi="Times New Roman" w:cs="Times New Roman"/>
          <w:b/>
        </w:rPr>
        <w:t>Проведена беседа:</w:t>
      </w:r>
      <w:r w:rsidRPr="00A14627">
        <w:rPr>
          <w:rFonts w:ascii="Times New Roman" w:hAnsi="Times New Roman" w:cs="Times New Roman"/>
        </w:rPr>
        <w:t xml:space="preserve"> </w:t>
      </w:r>
      <w:r w:rsidRPr="00A961CC">
        <w:rPr>
          <w:rFonts w:ascii="Times New Roman" w:hAnsi="Times New Roman" w:cs="Times New Roman"/>
        </w:rPr>
        <w:t>{{</w:t>
      </w:r>
      <w:bookmarkStart w:id="0" w:name="_GoBack"/>
      <w:proofErr w:type="spellStart"/>
      <w:r w:rsidRPr="00A961CC">
        <w:rPr>
          <w:rFonts w:ascii="Times New Roman" w:hAnsi="Times New Roman" w:cs="Times New Roman"/>
        </w:rPr>
        <w:t>conversation</w:t>
      </w:r>
      <w:bookmarkEnd w:id="0"/>
      <w:proofErr w:type="spellEnd"/>
      <w:r w:rsidRPr="00A961CC">
        <w:rPr>
          <w:rFonts w:ascii="Times New Roman" w:hAnsi="Times New Roman" w:cs="Times New Roman"/>
        </w:rPr>
        <w:t>}}</w:t>
      </w:r>
    </w:p>
    <w:sectPr w:rsidR="00A14627" w:rsidRPr="00A14627" w:rsidSect="000423E1">
      <w:headerReference w:type="default" r:id="rId6"/>
      <w:footerReference w:type="default" r:id="rId7"/>
      <w:pgSz w:w="11906" w:h="8391" w:orient="landscape" w:code="11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4D3" w:rsidRDefault="00B944D3">
      <w:r>
        <w:separator/>
      </w:r>
    </w:p>
  </w:endnote>
  <w:endnote w:type="continuationSeparator" w:id="0">
    <w:p w:rsidR="00B944D3" w:rsidRDefault="00B9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4A5" w:rsidRDefault="000F54A5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4D3" w:rsidRDefault="00B944D3">
      <w:r>
        <w:separator/>
      </w:r>
    </w:p>
  </w:footnote>
  <w:footnote w:type="continuationSeparator" w:id="0">
    <w:p w:rsidR="00B944D3" w:rsidRDefault="00B94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54A5" w:rsidRDefault="000F54A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423E1"/>
    <w:rsid w:val="000F54A5"/>
    <w:rsid w:val="00104D42"/>
    <w:rsid w:val="0038698B"/>
    <w:rsid w:val="00A14627"/>
    <w:rsid w:val="00A961CC"/>
    <w:rsid w:val="00B9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DFAC3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2</cp:revision>
  <dcterms:created xsi:type="dcterms:W3CDTF">2023-06-27T10:29:00Z</dcterms:created>
  <dcterms:modified xsi:type="dcterms:W3CDTF">2023-06-27T10:29:00Z</dcterms:modified>
</cp:coreProperties>
</file>