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B95" w:rsidRDefault="007C7B95" w:rsidP="007C7B95">
      <w:pPr>
        <w:rPr>
          <w:lang w:val="uk-UA"/>
        </w:rPr>
      </w:pPr>
      <w:r w:rsidRPr="005C66E7">
        <w:rPr>
          <w:u w:val="single"/>
          <w:lang w:val="uk-UA"/>
        </w:rPr>
        <w:t>Термін</w:t>
      </w:r>
      <w:r w:rsidRPr="00B1028D">
        <w:rPr>
          <w:lang w:val="uk-UA"/>
        </w:rPr>
        <w:t xml:space="preserve"> – це слово, або словосполучення, яке позначає поняття певної галузі знань чи діяльності людини.</w:t>
      </w:r>
      <w:r>
        <w:rPr>
          <w:lang w:val="uk-UA"/>
        </w:rPr>
        <w:t xml:space="preserve"> </w:t>
      </w:r>
      <w:r w:rsidRPr="00B1028D">
        <w:rPr>
          <w:lang w:val="uk-UA"/>
        </w:rPr>
        <w:t>Кожна галузь знань має свою термінологію. Термінологія – сукупність термін</w:t>
      </w:r>
      <w:r>
        <w:rPr>
          <w:lang w:val="uk-UA"/>
        </w:rPr>
        <w:t>і</w:t>
      </w:r>
      <w:r w:rsidRPr="00B1028D">
        <w:rPr>
          <w:lang w:val="uk-UA"/>
        </w:rPr>
        <w:t>в певної галузі, наука, що вивчає терміни</w:t>
      </w:r>
      <w:r>
        <w:rPr>
          <w:lang w:val="uk-UA"/>
        </w:rPr>
        <w:t>.</w:t>
      </w:r>
    </w:p>
    <w:p w:rsidR="007C7B95" w:rsidRPr="00B1028D" w:rsidRDefault="007C7B95" w:rsidP="007C7B95">
      <w:pPr>
        <w:rPr>
          <w:lang w:val="uk-UA"/>
        </w:rPr>
      </w:pPr>
      <w:r w:rsidRPr="005C66E7">
        <w:rPr>
          <w:u w:val="single"/>
          <w:lang w:val="uk-UA"/>
        </w:rPr>
        <w:t>Кодифікація термінів</w:t>
      </w:r>
      <w:r w:rsidRPr="00B1028D">
        <w:rPr>
          <w:lang w:val="uk-UA"/>
        </w:rPr>
        <w:t xml:space="preserve"> — це систематизація термінів у словниках, довідниках, що орієнтують мовців на правильне їх використання.</w:t>
      </w:r>
    </w:p>
    <w:p w:rsidR="007C7B95" w:rsidRPr="00B1028D" w:rsidRDefault="007C7B95" w:rsidP="007C7B95">
      <w:pPr>
        <w:rPr>
          <w:lang w:val="uk-UA"/>
        </w:rPr>
      </w:pPr>
      <w:r w:rsidRPr="00B1028D">
        <w:rPr>
          <w:lang w:val="uk-UA"/>
        </w:rPr>
        <w:t>Термінологічний стандарт укладають за таким алгоритмом:</w:t>
      </w:r>
    </w:p>
    <w:p w:rsidR="007C7B95" w:rsidRPr="00B1028D" w:rsidRDefault="007C7B95" w:rsidP="007C7B95">
      <w:pPr>
        <w:rPr>
          <w:lang w:val="uk-UA"/>
        </w:rPr>
      </w:pPr>
      <w:r w:rsidRPr="00B1028D">
        <w:rPr>
          <w:lang w:val="uk-UA"/>
        </w:rPr>
        <w:t>1) систематизація понять певної галузі науки чи техніки; поділ їх на категорії (предмети, процеси, якості, величини тощо); розмежування родових та видових понять;</w:t>
      </w:r>
    </w:p>
    <w:p w:rsidR="007C7B95" w:rsidRPr="00B1028D" w:rsidRDefault="007C7B95" w:rsidP="007C7B95">
      <w:pPr>
        <w:rPr>
          <w:lang w:val="uk-UA"/>
        </w:rPr>
      </w:pPr>
      <w:r w:rsidRPr="00B1028D">
        <w:rPr>
          <w:lang w:val="uk-UA"/>
        </w:rPr>
        <w:t>2) відбирання усіх термінів галузі, узятої для стандартизації (терміни вибирають зі словників різних років видання, статей, підручників, періодики, рукописів та ін. джерел);</w:t>
      </w:r>
    </w:p>
    <w:p w:rsidR="007C7B95" w:rsidRPr="00B1028D" w:rsidRDefault="007C7B95" w:rsidP="007C7B95">
      <w:pPr>
        <w:rPr>
          <w:lang w:val="uk-UA"/>
        </w:rPr>
      </w:pPr>
      <w:r w:rsidRPr="00B1028D">
        <w:rPr>
          <w:lang w:val="uk-UA"/>
        </w:rPr>
        <w:t>3) поділ термінів на групи:</w:t>
      </w:r>
    </w:p>
    <w:p w:rsidR="007C7B95" w:rsidRPr="00B1028D" w:rsidRDefault="007C7B95" w:rsidP="007C7B95">
      <w:pPr>
        <w:rPr>
          <w:lang w:val="uk-UA"/>
        </w:rPr>
      </w:pPr>
      <w:r w:rsidRPr="00B1028D">
        <w:rPr>
          <w:lang w:val="uk-UA"/>
        </w:rPr>
        <w:t>а) вузькоспеціальні терміни; б) міжгалузеві; в) загальнонаукові (</w:t>
      </w:r>
      <w:proofErr w:type="spellStart"/>
      <w:r w:rsidRPr="00B1028D">
        <w:rPr>
          <w:lang w:val="uk-UA"/>
        </w:rPr>
        <w:t>загальнотехнічні</w:t>
      </w:r>
      <w:proofErr w:type="spellEnd"/>
      <w:r w:rsidRPr="00B1028D">
        <w:rPr>
          <w:lang w:val="uk-UA"/>
        </w:rPr>
        <w:t>); стандартизації повинні підлягати лише вузькоспеціальні терміни);</w:t>
      </w:r>
    </w:p>
    <w:p w:rsidR="007C7B95" w:rsidRPr="00B1028D" w:rsidRDefault="007C7B95" w:rsidP="007C7B95">
      <w:pPr>
        <w:rPr>
          <w:lang w:val="uk-UA"/>
        </w:rPr>
      </w:pPr>
      <w:r w:rsidRPr="00B1028D">
        <w:rPr>
          <w:lang w:val="uk-UA"/>
        </w:rPr>
        <w:t>4) вибирання із групи термінів-синонімів нормативного терміна (інші терміни подають також, але з позначкою “</w:t>
      </w:r>
      <w:proofErr w:type="spellStart"/>
      <w:r w:rsidRPr="00B1028D">
        <w:rPr>
          <w:lang w:val="uk-UA"/>
        </w:rPr>
        <w:t>нерекомендований</w:t>
      </w:r>
      <w:proofErr w:type="spellEnd"/>
      <w:r w:rsidRPr="00B1028D">
        <w:rPr>
          <w:lang w:val="uk-UA"/>
        </w:rPr>
        <w:t>”);</w:t>
      </w:r>
    </w:p>
    <w:p w:rsidR="007C7B95" w:rsidRPr="00B1028D" w:rsidRDefault="007C7B95" w:rsidP="007C7B95">
      <w:pPr>
        <w:rPr>
          <w:lang w:val="uk-UA"/>
        </w:rPr>
      </w:pPr>
      <w:r w:rsidRPr="00B1028D">
        <w:rPr>
          <w:lang w:val="uk-UA"/>
        </w:rPr>
        <w:t>5) підбирання еквівалентів англійською, німецькою, французькою, російською мовами з відповідних міжнародних стандартів;</w:t>
      </w:r>
    </w:p>
    <w:p w:rsidR="007C7B95" w:rsidRPr="00B1028D" w:rsidRDefault="007C7B95" w:rsidP="007C7B95">
      <w:pPr>
        <w:rPr>
          <w:lang w:val="uk-UA"/>
        </w:rPr>
      </w:pPr>
      <w:r w:rsidRPr="00B1028D">
        <w:rPr>
          <w:lang w:val="uk-UA"/>
        </w:rPr>
        <w:t>6) формулювання українською мовою означення поняття;</w:t>
      </w:r>
    </w:p>
    <w:p w:rsidR="007C7B95" w:rsidRPr="00B1028D" w:rsidRDefault="007C7B95" w:rsidP="007C7B95">
      <w:pPr>
        <w:rPr>
          <w:lang w:val="uk-UA"/>
        </w:rPr>
      </w:pPr>
      <w:r w:rsidRPr="00B1028D">
        <w:rPr>
          <w:lang w:val="uk-UA"/>
        </w:rPr>
        <w:t>7) рецензування стандарту фахівцем та мовознавцем.</w:t>
      </w:r>
    </w:p>
    <w:p w:rsidR="0086704E" w:rsidRPr="007C7B95" w:rsidRDefault="0086704E">
      <w:pPr>
        <w:rPr>
          <w:lang w:val="uk-UA"/>
        </w:rPr>
      </w:pPr>
      <w:bookmarkStart w:id="0" w:name="_GoBack"/>
      <w:bookmarkEnd w:id="0"/>
    </w:p>
    <w:sectPr w:rsidR="0086704E" w:rsidRPr="007C7B95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4E"/>
    <w:rsid w:val="0021084E"/>
    <w:rsid w:val="006D753F"/>
    <w:rsid w:val="007C7B95"/>
    <w:rsid w:val="008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B95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B95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2014-01-02T15:05:00Z</dcterms:created>
  <dcterms:modified xsi:type="dcterms:W3CDTF">2014-01-02T15:05:00Z</dcterms:modified>
</cp:coreProperties>
</file>