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A9" w:rsidRPr="0029489A" w:rsidRDefault="00E061A9" w:rsidP="00E061A9">
      <w:r w:rsidRPr="00BB3267">
        <w:rPr>
          <w:lang w:val="uk-UA"/>
        </w:rPr>
        <w:t xml:space="preserve">Спілкування – це складний соціально-психологічний процес досягнення взаєморозуміння між людьми. Основними його інструментами є вербальні та невербальні засоби спілкування. </w:t>
      </w:r>
      <w:proofErr w:type="spellStart"/>
      <w:r>
        <w:t>Вербальне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латинського</w:t>
      </w:r>
      <w:proofErr w:type="spellEnd"/>
      <w:r>
        <w:t xml:space="preserve"> «</w:t>
      </w:r>
      <w:proofErr w:type="spellStart"/>
      <w:r>
        <w:t>усний</w:t>
      </w:r>
      <w:proofErr w:type="spellEnd"/>
      <w:r>
        <w:t xml:space="preserve">, </w:t>
      </w:r>
      <w:proofErr w:type="spellStart"/>
      <w:r>
        <w:t>словесний</w:t>
      </w:r>
      <w:proofErr w:type="spellEnd"/>
      <w:r>
        <w:t xml:space="preserve">») </w:t>
      </w:r>
      <w:proofErr w:type="spellStart"/>
      <w:r>
        <w:t>засіб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. </w:t>
      </w:r>
      <w:proofErr w:type="gramStart"/>
      <w:r>
        <w:t>З</w:t>
      </w:r>
      <w:proofErr w:type="gramEnd"/>
      <w:r>
        <w:t xml:space="preserve"> </w:t>
      </w:r>
      <w:proofErr w:type="spellStart"/>
      <w:r>
        <w:t>цим</w:t>
      </w:r>
      <w:proofErr w:type="spellEnd"/>
      <w:r>
        <w:t xml:space="preserve"> все </w:t>
      </w:r>
      <w:proofErr w:type="spellStart"/>
      <w:r>
        <w:t>більш-менш</w:t>
      </w:r>
      <w:proofErr w:type="spellEnd"/>
      <w:r>
        <w:t xml:space="preserve"> </w:t>
      </w:r>
      <w:proofErr w:type="spellStart"/>
      <w:r>
        <w:t>зрозуміло</w:t>
      </w:r>
      <w:proofErr w:type="spellEnd"/>
      <w:r>
        <w:t xml:space="preserve">, але ж ми </w:t>
      </w:r>
      <w:proofErr w:type="spellStart"/>
      <w:r>
        <w:t>спілкуємося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голосу. </w:t>
      </w:r>
      <w:proofErr w:type="spellStart"/>
      <w:proofErr w:type="gramStart"/>
      <w:r>
        <w:t>Б</w:t>
      </w:r>
      <w:proofErr w:type="gramEnd"/>
      <w:r>
        <w:t>ільшість</w:t>
      </w:r>
      <w:proofErr w:type="spellEnd"/>
      <w:r>
        <w:t xml:space="preserve"> наших «</w:t>
      </w:r>
      <w:proofErr w:type="spellStart"/>
      <w:r>
        <w:t>повідомлень</w:t>
      </w:r>
      <w:proofErr w:type="spellEnd"/>
      <w:r>
        <w:t xml:space="preserve">» ми </w:t>
      </w:r>
      <w:proofErr w:type="spellStart"/>
      <w:r>
        <w:t>передаємо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невербального (</w:t>
      </w:r>
      <w:proofErr w:type="spellStart"/>
      <w:r>
        <w:t>немовного</w:t>
      </w:r>
      <w:proofErr w:type="spellEnd"/>
      <w:r>
        <w:t xml:space="preserve">) способу </w:t>
      </w:r>
      <w:proofErr w:type="spellStart"/>
      <w:r>
        <w:t>спілкування</w:t>
      </w:r>
      <w:proofErr w:type="spellEnd"/>
      <w:r>
        <w:t xml:space="preserve">. </w:t>
      </w:r>
      <w:proofErr w:type="spellStart"/>
      <w:r>
        <w:t>Невербальне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– </w:t>
      </w:r>
      <w:proofErr w:type="spellStart"/>
      <w:r>
        <w:t>чи</w:t>
      </w:r>
      <w:proofErr w:type="spellEnd"/>
      <w:r>
        <w:t xml:space="preserve"> </w:t>
      </w:r>
      <w:hyperlink r:id="rId6" w:history="1">
        <w:proofErr w:type="spellStart"/>
        <w:r>
          <w:rPr>
            <w:rStyle w:val="a3"/>
          </w:rPr>
          <w:t>мова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жестів</w:t>
        </w:r>
        <w:proofErr w:type="spellEnd"/>
      </w:hyperlink>
      <w:r>
        <w:t xml:space="preserve"> – </w:t>
      </w:r>
      <w:proofErr w:type="spellStart"/>
      <w:r>
        <w:t>включає</w:t>
      </w:r>
      <w:proofErr w:type="spellEnd"/>
      <w:r>
        <w:t xml:space="preserve"> в себе нашу </w:t>
      </w:r>
      <w:proofErr w:type="spellStart"/>
      <w:r>
        <w:t>мі</w:t>
      </w:r>
      <w:proofErr w:type="gramStart"/>
      <w:r>
        <w:t>м</w:t>
      </w:r>
      <w:proofErr w:type="gramEnd"/>
      <w:r>
        <w:t>іку</w:t>
      </w:r>
      <w:proofErr w:type="spellEnd"/>
      <w:r>
        <w:t xml:space="preserve">, жести, </w:t>
      </w:r>
      <w:proofErr w:type="spellStart"/>
      <w:r>
        <w:t>зоровий</w:t>
      </w:r>
      <w:proofErr w:type="spellEnd"/>
      <w:r>
        <w:t xml:space="preserve"> контакт, </w:t>
      </w:r>
      <w:proofErr w:type="spellStart"/>
      <w:r>
        <w:t>пози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інтонації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t xml:space="preserve"> голосу.</w:t>
      </w:r>
    </w:p>
    <w:p w:rsidR="00E061A9" w:rsidRPr="00BB3267" w:rsidRDefault="00E061A9" w:rsidP="00E061A9">
      <w:p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Невербальні повідомлення є невід’ємною ч</w:t>
      </w:r>
      <w:r>
        <w:rPr>
          <w:szCs w:val="24"/>
          <w:lang w:val="uk-UA" w:eastAsia="uk-UA"/>
        </w:rPr>
        <w:t xml:space="preserve">астиною людського спілкування, </w:t>
      </w:r>
      <w:proofErr w:type="spellStart"/>
      <w:r w:rsidRPr="00BB3267">
        <w:rPr>
          <w:szCs w:val="24"/>
          <w:lang w:val="uk-UA" w:eastAsia="uk-UA"/>
        </w:rPr>
        <w:t>упроводжуючи</w:t>
      </w:r>
      <w:proofErr w:type="spellEnd"/>
      <w:r w:rsidRPr="00BB3267">
        <w:rPr>
          <w:szCs w:val="24"/>
          <w:lang w:val="uk-UA" w:eastAsia="uk-UA"/>
        </w:rPr>
        <w:t xml:space="preserve"> слова, вони вказують на наше поточне психічний і фізичний стан. Невербальні комунікації можуть виконувати п’ять функцій:</w:t>
      </w:r>
    </w:p>
    <w:p w:rsidR="00E061A9" w:rsidRPr="00BB3267" w:rsidRDefault="00E061A9" w:rsidP="00E061A9">
      <w:pPr>
        <w:numPr>
          <w:ilvl w:val="0"/>
          <w:numId w:val="2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Повторення: вони можуть повторювати, підтверджувати усне повідомлення людини.</w:t>
      </w:r>
    </w:p>
    <w:p w:rsidR="00E061A9" w:rsidRPr="00BB3267" w:rsidRDefault="00E061A9" w:rsidP="00E061A9">
      <w:pPr>
        <w:numPr>
          <w:ilvl w:val="0"/>
          <w:numId w:val="2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Протиріччя: вони можуть не збігатися з тим, що говорить людина, і навіть повністю суперечити сказаному. Наприклад, очі людини можуть видати його печаль, навіть якщо він намагається жартувати.</w:t>
      </w:r>
    </w:p>
    <w:p w:rsidR="00E061A9" w:rsidRPr="00BB3267" w:rsidRDefault="00E061A9" w:rsidP="00E061A9">
      <w:pPr>
        <w:numPr>
          <w:ilvl w:val="0"/>
          <w:numId w:val="2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Заміна: вони можуть замінити собою усне послання. Наприклад, потиск плечима замінить слова «я не знаю».</w:t>
      </w:r>
    </w:p>
    <w:p w:rsidR="00E061A9" w:rsidRPr="00BB3267" w:rsidRDefault="00E061A9" w:rsidP="00E061A9">
      <w:pPr>
        <w:numPr>
          <w:ilvl w:val="0"/>
          <w:numId w:val="2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Доповнення: вони можуть або доповнювати усне послання. Начальник, який поплескує підлеглого по плечу на додаток до похвали, тим самим збільшує вплив сполучення.</w:t>
      </w:r>
    </w:p>
    <w:p w:rsidR="00E061A9" w:rsidRPr="00BB3267" w:rsidRDefault="00E061A9" w:rsidP="00E061A9">
      <w:pPr>
        <w:numPr>
          <w:ilvl w:val="0"/>
          <w:numId w:val="2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Акцентування: вони можуть підкреслити слова. Наприклад, можна грюкнути долонею по столу, підкреслюючи свою незгоду, вимовляючи різке «ні».</w:t>
      </w:r>
    </w:p>
    <w:p w:rsidR="00E061A9" w:rsidRDefault="00E061A9" w:rsidP="00E061A9">
      <w:pPr>
        <w:rPr>
          <w:sz w:val="36"/>
          <w:lang w:val="uk-UA" w:eastAsia="uk-UA"/>
        </w:rPr>
      </w:pPr>
      <w:proofErr w:type="spellStart"/>
      <w:r>
        <w:t>Елементи</w:t>
      </w:r>
      <w:proofErr w:type="spellEnd"/>
      <w:r>
        <w:t xml:space="preserve"> </w:t>
      </w:r>
      <w:proofErr w:type="spellStart"/>
      <w:r>
        <w:t>невербальної</w:t>
      </w:r>
      <w:proofErr w:type="spellEnd"/>
      <w:r>
        <w:t xml:space="preserve"> </w:t>
      </w:r>
      <w:proofErr w:type="spellStart"/>
      <w:r>
        <w:t>комунікації</w:t>
      </w:r>
      <w:proofErr w:type="spellEnd"/>
    </w:p>
    <w:p w:rsidR="00E061A9" w:rsidRPr="00BB3267" w:rsidRDefault="00E061A9" w:rsidP="00E061A9">
      <w:pPr>
        <w:numPr>
          <w:ilvl w:val="0"/>
          <w:numId w:val="3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Погляд</w:t>
      </w:r>
    </w:p>
    <w:p w:rsidR="00E061A9" w:rsidRPr="00BB3267" w:rsidRDefault="00E061A9" w:rsidP="00E061A9">
      <w:pPr>
        <w:numPr>
          <w:ilvl w:val="0"/>
          <w:numId w:val="3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Вираз обличчя і міміка</w:t>
      </w:r>
    </w:p>
    <w:p w:rsidR="00E061A9" w:rsidRPr="00BB3267" w:rsidRDefault="00E061A9" w:rsidP="00E061A9">
      <w:pPr>
        <w:numPr>
          <w:ilvl w:val="0"/>
          <w:numId w:val="3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Жести і пози</w:t>
      </w:r>
    </w:p>
    <w:p w:rsidR="00E061A9" w:rsidRPr="00BB3267" w:rsidRDefault="00E061A9" w:rsidP="00E061A9">
      <w:pPr>
        <w:numPr>
          <w:ilvl w:val="0"/>
          <w:numId w:val="3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Дистанція між співрозмовниками</w:t>
      </w:r>
    </w:p>
    <w:p w:rsidR="00E061A9" w:rsidRPr="00BB3267" w:rsidRDefault="00E061A9" w:rsidP="00E061A9">
      <w:pPr>
        <w:numPr>
          <w:ilvl w:val="0"/>
          <w:numId w:val="3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Дотик</w:t>
      </w:r>
    </w:p>
    <w:p w:rsidR="00E061A9" w:rsidRDefault="00E061A9" w:rsidP="00E061A9">
      <w:pPr>
        <w:numPr>
          <w:ilvl w:val="0"/>
          <w:numId w:val="3"/>
        </w:numPr>
        <w:rPr>
          <w:szCs w:val="24"/>
          <w:lang w:val="uk-UA" w:eastAsia="uk-UA"/>
        </w:rPr>
      </w:pPr>
      <w:r w:rsidRPr="00BB3267">
        <w:rPr>
          <w:szCs w:val="24"/>
          <w:lang w:val="uk-UA" w:eastAsia="uk-UA"/>
        </w:rPr>
        <w:t>Інтонації голосу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1976"/>
    <w:multiLevelType w:val="hybridMultilevel"/>
    <w:tmpl w:val="E5E8A06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217EB1"/>
    <w:multiLevelType w:val="hybridMultilevel"/>
    <w:tmpl w:val="58809F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7B22B1"/>
    <w:multiLevelType w:val="hybridMultilevel"/>
    <w:tmpl w:val="942CFBAC"/>
    <w:lvl w:ilvl="0" w:tplc="3D78939E">
      <w:start w:val="1"/>
      <w:numFmt w:val="decimal"/>
      <w:pStyle w:val="1"/>
      <w:lvlText w:val="%1. "/>
      <w:lvlJc w:val="left"/>
      <w:pPr>
        <w:ind w:left="24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D0"/>
    <w:rsid w:val="001916D0"/>
    <w:rsid w:val="006D753F"/>
    <w:rsid w:val="0086704E"/>
    <w:rsid w:val="00E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1A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061A9"/>
    <w:pPr>
      <w:keepNext/>
      <w:numPr>
        <w:numId w:val="1"/>
      </w:numPr>
      <w:spacing w:before="240" w:after="60"/>
      <w:ind w:left="1070"/>
      <w:outlineLvl w:val="0"/>
    </w:pPr>
    <w:rPr>
      <w:bCs/>
      <w:i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61A9"/>
    <w:rPr>
      <w:rFonts w:ascii="Times New Roman" w:eastAsia="Times New Roman" w:hAnsi="Times New Roman" w:cs="Times New Roman"/>
      <w:bCs/>
      <w:i/>
      <w:kern w:val="32"/>
      <w:sz w:val="32"/>
      <w:szCs w:val="32"/>
      <w:lang w:eastAsia="ru-RU"/>
    </w:rPr>
  </w:style>
  <w:style w:type="character" w:styleId="a3">
    <w:name w:val="Hyperlink"/>
    <w:uiPriority w:val="99"/>
    <w:unhideWhenUsed/>
    <w:rsid w:val="00E06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1A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061A9"/>
    <w:pPr>
      <w:keepNext/>
      <w:numPr>
        <w:numId w:val="1"/>
      </w:numPr>
      <w:spacing w:before="240" w:after="60"/>
      <w:ind w:left="1070"/>
      <w:outlineLvl w:val="0"/>
    </w:pPr>
    <w:rPr>
      <w:bCs/>
      <w:i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61A9"/>
    <w:rPr>
      <w:rFonts w:ascii="Times New Roman" w:eastAsia="Times New Roman" w:hAnsi="Times New Roman" w:cs="Times New Roman"/>
      <w:bCs/>
      <w:i/>
      <w:kern w:val="32"/>
      <w:sz w:val="32"/>
      <w:szCs w:val="32"/>
      <w:lang w:eastAsia="ru-RU"/>
    </w:rPr>
  </w:style>
  <w:style w:type="character" w:styleId="a3">
    <w:name w:val="Hyperlink"/>
    <w:uiPriority w:val="99"/>
    <w:unhideWhenUsed/>
    <w:rsid w:val="00E06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eznajka.com.ua/?p=11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2014-01-02T14:59:00Z</dcterms:created>
  <dcterms:modified xsi:type="dcterms:W3CDTF">2014-01-02T14:59:00Z</dcterms:modified>
</cp:coreProperties>
</file>