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3E" w:rsidRPr="0012349B" w:rsidRDefault="00062F3E" w:rsidP="00062F3E">
      <w:pPr>
        <w:rPr>
          <w:lang w:val="uk-UA" w:eastAsia="uk-UA"/>
        </w:rPr>
      </w:pPr>
      <w:r w:rsidRPr="0012349B">
        <w:rPr>
          <w:i/>
          <w:iCs/>
          <w:u w:val="single"/>
          <w:lang w:val="uk-UA" w:eastAsia="uk-UA"/>
        </w:rPr>
        <w:t>ДІАЛОГІЧНЕ МОВЛЕННЯ</w:t>
      </w:r>
      <w:r w:rsidRPr="0012349B">
        <w:rPr>
          <w:i/>
          <w:iCs/>
          <w:lang w:val="uk-UA" w:eastAsia="uk-UA"/>
        </w:rPr>
        <w:t xml:space="preserve"> - </w:t>
      </w:r>
      <w:r w:rsidRPr="0012349B">
        <w:rPr>
          <w:lang w:val="uk-UA" w:eastAsia="uk-UA"/>
        </w:rPr>
        <w:t>це</w:t>
      </w:r>
      <w:r w:rsidRPr="0012349B">
        <w:rPr>
          <w:i/>
          <w:iCs/>
          <w:lang w:val="uk-UA" w:eastAsia="uk-UA"/>
        </w:rPr>
        <w:t xml:space="preserve"> </w:t>
      </w:r>
      <w:r w:rsidRPr="0012349B">
        <w:rPr>
          <w:lang w:val="uk-UA" w:eastAsia="uk-UA"/>
        </w:rPr>
        <w:t>розмова між двома або кількома співбесідниками, які міняються ролями того, хто слухає, та того, хто говорить, тобто постають як пасивний чи активний співрозмовник.</w:t>
      </w:r>
    </w:p>
    <w:p w:rsidR="00062F3E" w:rsidRPr="0012349B" w:rsidRDefault="00062F3E" w:rsidP="00062F3E">
      <w:pPr>
        <w:rPr>
          <w:lang w:val="uk-UA" w:eastAsia="uk-UA"/>
        </w:rPr>
      </w:pPr>
      <w:r w:rsidRPr="0012349B">
        <w:rPr>
          <w:lang w:val="uk-UA" w:eastAsia="uk-UA"/>
        </w:rPr>
        <w:t xml:space="preserve">Поділ на </w:t>
      </w:r>
      <w:r w:rsidRPr="0012349B">
        <w:rPr>
          <w:i/>
          <w:iCs/>
          <w:lang w:val="uk-UA" w:eastAsia="uk-UA"/>
        </w:rPr>
        <w:t xml:space="preserve">«активного» </w:t>
      </w:r>
      <w:r w:rsidRPr="0012349B">
        <w:rPr>
          <w:lang w:val="uk-UA" w:eastAsia="uk-UA"/>
        </w:rPr>
        <w:t xml:space="preserve">та </w:t>
      </w:r>
      <w:r w:rsidRPr="0012349B">
        <w:rPr>
          <w:i/>
          <w:iCs/>
          <w:lang w:val="uk-UA" w:eastAsia="uk-UA"/>
        </w:rPr>
        <w:t xml:space="preserve">«пасивного» </w:t>
      </w:r>
      <w:r w:rsidRPr="0012349B">
        <w:rPr>
          <w:lang w:val="uk-UA" w:eastAsia="uk-UA"/>
        </w:rPr>
        <w:t>учасника розмови відносний, оскільки і той, хто говорить, і той, хто слухає, виявляють активність, хоча й різного плану. Рівень знання мови, її лексичного багатства, граматичної будови та фразеології, практика користування мовою відіграють важливу роль у функціонуванні діалогічної форми мовлення. Засадою щодо цього процесу є автоматизм, вироблений на системі тимчасових нервових зв´язків.</w:t>
      </w:r>
    </w:p>
    <w:p w:rsidR="00062F3E" w:rsidRPr="0012349B" w:rsidRDefault="00062F3E" w:rsidP="00062F3E">
      <w:pPr>
        <w:rPr>
          <w:lang w:val="uk-UA" w:eastAsia="uk-UA"/>
        </w:rPr>
      </w:pPr>
      <w:r w:rsidRPr="0012349B">
        <w:rPr>
          <w:lang w:val="uk-UA" w:eastAsia="uk-UA"/>
        </w:rPr>
        <w:t xml:space="preserve">Діалогічне мовлення тісно пов´язане із </w:t>
      </w:r>
      <w:r w:rsidRPr="0012349B">
        <w:rPr>
          <w:i/>
          <w:iCs/>
          <w:lang w:val="uk-UA" w:eastAsia="uk-UA"/>
        </w:rPr>
        <w:t xml:space="preserve">ситуацією, </w:t>
      </w:r>
      <w:r w:rsidRPr="0012349B">
        <w:rPr>
          <w:lang w:val="uk-UA" w:eastAsia="uk-UA"/>
        </w:rPr>
        <w:t>у якій провадять розмову, і тому його називають ситуативним. Водночас воно є контекстуальним, оскільки, здійснюючись як певна діяльність двох або кількох осіб, кожне висловлювання значною мірою зумовлене попереднім висловлюванням.</w:t>
      </w:r>
    </w:p>
    <w:p w:rsidR="00062F3E" w:rsidRPr="0012349B" w:rsidRDefault="00062F3E" w:rsidP="00062F3E">
      <w:pPr>
        <w:rPr>
          <w:lang w:val="uk-UA" w:eastAsia="uk-UA"/>
        </w:rPr>
      </w:pPr>
      <w:r w:rsidRPr="0012349B">
        <w:rPr>
          <w:lang w:val="uk-UA" w:eastAsia="uk-UA"/>
        </w:rPr>
        <w:t>Діалогічне мовлення недостатньо організоване граматично та стилістично. Як правило, воно складається з простих мовних конструкцій, зумовлених контекстом, попередніми висловлюваннями. Чималу роль у діалогічному мовленні відіграють звичні сполучення слів, репліки, шаблони, ідіоматичні вирази, наприклад: «так би мовити», «от», «і хто б міг подумати» тощо.</w:t>
      </w:r>
    </w:p>
    <w:p w:rsidR="00062F3E" w:rsidRPr="0012349B" w:rsidRDefault="00062F3E" w:rsidP="00062F3E">
      <w:pPr>
        <w:rPr>
          <w:lang w:val="uk-UA" w:eastAsia="uk-UA"/>
        </w:rPr>
      </w:pPr>
      <w:r w:rsidRPr="0012349B">
        <w:rPr>
          <w:i/>
          <w:iCs/>
          <w:u w:val="single"/>
          <w:lang w:val="uk-UA" w:eastAsia="uk-UA"/>
        </w:rPr>
        <w:t>МОНОЛОГІЧНЕ МОВЛЕННЯ</w:t>
      </w:r>
      <w:r w:rsidRPr="0012349B">
        <w:rPr>
          <w:i/>
          <w:iCs/>
          <w:lang w:val="uk-UA" w:eastAsia="uk-UA"/>
        </w:rPr>
        <w:t xml:space="preserve"> - </w:t>
      </w:r>
      <w:r w:rsidRPr="0012349B">
        <w:rPr>
          <w:lang w:val="uk-UA" w:eastAsia="uk-UA"/>
        </w:rPr>
        <w:t>це таке мовлення, коли говорить одна особа, а інші слухають, сприймають її мову.</w:t>
      </w:r>
    </w:p>
    <w:p w:rsidR="00062F3E" w:rsidRPr="0012349B" w:rsidRDefault="00062F3E" w:rsidP="00062F3E">
      <w:pPr>
        <w:rPr>
          <w:lang w:val="uk-UA" w:eastAsia="uk-UA"/>
        </w:rPr>
      </w:pPr>
      <w:r w:rsidRPr="0012349B">
        <w:rPr>
          <w:lang w:val="uk-UA" w:eastAsia="uk-UA"/>
        </w:rPr>
        <w:t xml:space="preserve">Прикладами монологічного мовлення є доповідь, лекція, виступ на зборах, пояснення нового матеріалу на уроці тощо. Це відносно розгорнутий різновид мовлення. У ньому порівняно мало використовують позамовної інформації, отриманої з розмовної ситуації. </w:t>
      </w:r>
      <w:r w:rsidRPr="00FF1C42">
        <w:rPr>
          <w:i/>
          <w:lang w:val="uk-UA" w:eastAsia="uk-UA"/>
        </w:rPr>
        <w:t>Порівняно з діалогічним монологічне мовлення більшою мірою активний чи довільний різновид мовлення. Зокрема, щоб виголосити монологічний акт мовлення, той, хто говорить, має усвідомлювати повний зміст думки і вміти довільно будувати на підставі цього змісту власне висловлювання чи послідовно кілька висловлювань.</w:t>
      </w:r>
    </w:p>
    <w:p w:rsidR="00062F3E" w:rsidRPr="0012349B" w:rsidRDefault="00062F3E" w:rsidP="00062F3E">
      <w:pPr>
        <w:rPr>
          <w:lang w:val="uk-UA" w:eastAsia="uk-UA"/>
        </w:rPr>
      </w:pPr>
      <w:r w:rsidRPr="0012349B">
        <w:rPr>
          <w:lang w:val="uk-UA" w:eastAsia="uk-UA"/>
        </w:rPr>
        <w:t>Монологічне мовлення є організованим різновидом мовлення. Той, хто говорить, наперед планує чи програмує не лише окреме слово, речення, а й увесь процес мовлення, увесь монолог загалом, іноді подумки, а іноді як запис у вигляді плану чи конспекту.</w:t>
      </w:r>
    </w:p>
    <w:p w:rsidR="00062F3E" w:rsidRPr="0012349B" w:rsidRDefault="00062F3E" w:rsidP="00062F3E">
      <w:pPr>
        <w:rPr>
          <w:lang w:val="uk-UA" w:eastAsia="uk-UA"/>
        </w:rPr>
      </w:pPr>
      <w:r w:rsidRPr="0012349B">
        <w:rPr>
          <w:lang w:val="uk-UA" w:eastAsia="uk-UA"/>
        </w:rPr>
        <w:t>Монологічне мовлення у розгорнутих формах потребує певної підготовки, яка полягає в попередньому відборі змісту, чіткому плануванні та відповідному словесному оформленні.</w:t>
      </w:r>
    </w:p>
    <w:p w:rsidR="0086704E" w:rsidRPr="00062F3E" w:rsidRDefault="0086704E">
      <w:pPr>
        <w:rPr>
          <w:lang w:val="uk-UA"/>
        </w:rPr>
      </w:pPr>
      <w:bookmarkStart w:id="0" w:name="_GoBack"/>
      <w:bookmarkEnd w:id="0"/>
    </w:p>
    <w:sectPr w:rsidR="0086704E" w:rsidRPr="00062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FF"/>
    <w:rsid w:val="00062F3E"/>
    <w:rsid w:val="00387CFF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F3E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F3E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2014-01-02T14:46:00Z</dcterms:created>
  <dcterms:modified xsi:type="dcterms:W3CDTF">2014-01-02T14:46:00Z</dcterms:modified>
</cp:coreProperties>
</file>