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575" w:rsidRPr="000E163D" w:rsidRDefault="009518BF" w:rsidP="000E163D">
      <w:pPr>
        <w:jc w:val="center"/>
        <w:rPr>
          <w:b/>
        </w:rPr>
      </w:pPr>
      <w:r w:rsidRPr="000E163D">
        <w:rPr>
          <w:b/>
          <w:lang w:val="uk-UA"/>
        </w:rPr>
        <w:t xml:space="preserve">Самостійна робота </w:t>
      </w:r>
      <w:r w:rsidR="000E163D" w:rsidRPr="000E163D">
        <w:rPr>
          <w:b/>
          <w:lang w:val="uk-UA"/>
        </w:rPr>
        <w:t>№</w:t>
      </w:r>
      <w:r w:rsidRPr="000E163D">
        <w:rPr>
          <w:b/>
          <w:lang w:val="en-US"/>
        </w:rPr>
        <w:t>5</w:t>
      </w:r>
    </w:p>
    <w:p w:rsidR="009518BF" w:rsidRDefault="009518BF">
      <w:r>
        <w:t xml:space="preserve">План </w:t>
      </w:r>
    </w:p>
    <w:p w:rsidR="009518BF" w:rsidRDefault="00C177A7" w:rsidP="009518BF">
      <w:pPr>
        <w:pStyle w:val="a3"/>
        <w:numPr>
          <w:ilvl w:val="0"/>
          <w:numId w:val="2"/>
        </w:numPr>
        <w:rPr>
          <w:lang w:val="uk-UA"/>
        </w:rPr>
      </w:pPr>
      <w:r>
        <w:rPr>
          <w:lang w:val="uk-UA"/>
        </w:rPr>
        <w:t>Традиції українського</w:t>
      </w:r>
      <w:r w:rsidR="009518BF">
        <w:rPr>
          <w:lang w:val="uk-UA"/>
        </w:rPr>
        <w:t xml:space="preserve"> </w:t>
      </w:r>
      <w:r>
        <w:rPr>
          <w:lang w:val="uk-UA"/>
        </w:rPr>
        <w:t>т</w:t>
      </w:r>
      <w:r w:rsidR="009518BF">
        <w:rPr>
          <w:lang w:val="uk-UA"/>
        </w:rPr>
        <w:t>ермінотворення і наукового словникарства</w:t>
      </w:r>
    </w:p>
    <w:p w:rsidR="009518BF" w:rsidRDefault="009518BF" w:rsidP="009518BF">
      <w:pPr>
        <w:pStyle w:val="a3"/>
        <w:numPr>
          <w:ilvl w:val="0"/>
          <w:numId w:val="2"/>
        </w:numPr>
        <w:rPr>
          <w:lang w:val="uk-UA"/>
        </w:rPr>
      </w:pPr>
      <w:r>
        <w:rPr>
          <w:lang w:val="uk-UA"/>
        </w:rPr>
        <w:t>Фахові лексикографічні джерела</w:t>
      </w:r>
    </w:p>
    <w:p w:rsidR="00C177A7" w:rsidRDefault="009518BF" w:rsidP="00C177A7">
      <w:pPr>
        <w:pStyle w:val="a3"/>
        <w:numPr>
          <w:ilvl w:val="0"/>
          <w:numId w:val="2"/>
        </w:numPr>
        <w:rPr>
          <w:lang w:val="uk-UA"/>
        </w:rPr>
      </w:pPr>
      <w:r>
        <w:rPr>
          <w:lang w:val="uk-UA"/>
        </w:rPr>
        <w:t xml:space="preserve">Електроні термінологічні словники. </w:t>
      </w:r>
    </w:p>
    <w:p w:rsidR="000E163D" w:rsidRPr="000E163D" w:rsidRDefault="000E163D" w:rsidP="000E163D">
      <w:pPr>
        <w:pStyle w:val="a3"/>
        <w:rPr>
          <w:lang w:val="uk-UA"/>
        </w:rPr>
      </w:pPr>
      <w:bookmarkStart w:id="0" w:name="_GoBack"/>
      <w:bookmarkEnd w:id="0"/>
    </w:p>
    <w:p w:rsidR="00C177A7" w:rsidRPr="00C177A7" w:rsidRDefault="00C177A7" w:rsidP="00C177A7">
      <w:pPr>
        <w:pStyle w:val="a3"/>
        <w:numPr>
          <w:ilvl w:val="0"/>
          <w:numId w:val="4"/>
        </w:numPr>
        <w:rPr>
          <w:b/>
          <w:lang w:val="uk-UA"/>
        </w:rPr>
      </w:pPr>
      <w:r w:rsidRPr="00C177A7">
        <w:rPr>
          <w:b/>
          <w:lang w:val="uk-UA"/>
        </w:rPr>
        <w:t>Традиції українського термінотворення і наукового словникарства</w:t>
      </w:r>
    </w:p>
    <w:p w:rsidR="00C177A7" w:rsidRPr="00C177A7" w:rsidRDefault="00C177A7" w:rsidP="00C177A7">
      <w:pPr>
        <w:pStyle w:val="a4"/>
        <w:shd w:val="clear" w:color="auto" w:fill="FFFFFF"/>
        <w:rPr>
          <w:rFonts w:ascii="Tahoma" w:hAnsi="Tahoma" w:cs="Tahoma"/>
          <w:color w:val="000000"/>
          <w:sz w:val="20"/>
          <w:szCs w:val="20"/>
          <w:lang w:val="uk-UA"/>
        </w:rPr>
      </w:pPr>
      <w:r w:rsidRPr="00C177A7">
        <w:rPr>
          <w:rFonts w:ascii="Tahoma" w:hAnsi="Tahoma" w:cs="Tahoma"/>
          <w:color w:val="000000"/>
          <w:sz w:val="20"/>
          <w:szCs w:val="20"/>
          <w:lang w:val="uk-UA"/>
        </w:rPr>
        <w:t xml:space="preserve">Термінологічне словникарство кінця 40–50-х років ХХ століття успадкувало від попередніх десятиліть і багаті національні традиції </w:t>
      </w:r>
      <w:proofErr w:type="spellStart"/>
      <w:r w:rsidRPr="00C177A7">
        <w:rPr>
          <w:rFonts w:ascii="Tahoma" w:hAnsi="Tahoma" w:cs="Tahoma"/>
          <w:color w:val="000000"/>
          <w:sz w:val="20"/>
          <w:szCs w:val="20"/>
          <w:lang w:val="uk-UA"/>
        </w:rPr>
        <w:t>термінографії</w:t>
      </w:r>
      <w:proofErr w:type="spellEnd"/>
      <w:r w:rsidRPr="00C177A7">
        <w:rPr>
          <w:rFonts w:ascii="Tahoma" w:hAnsi="Tahoma" w:cs="Tahoma"/>
          <w:color w:val="000000"/>
          <w:sz w:val="20"/>
          <w:szCs w:val="20"/>
          <w:lang w:val="uk-UA"/>
        </w:rPr>
        <w:t xml:space="preserve"> Наукового товариства імені Шевченка, Інституту української наукової мови, і наслідки її тотального винищення у 30-х роках. У цей час термінологічні словники друкувалися поодинокими виданнями. Першою лексикографічною працею, яка вийшла в повоєнні роки, був </w:t>
      </w:r>
      <w:proofErr w:type="spellStart"/>
      <w:r w:rsidRPr="00C177A7">
        <w:rPr>
          <w:rFonts w:ascii="Tahoma" w:hAnsi="Tahoma" w:cs="Tahoma"/>
          <w:color w:val="000000"/>
          <w:sz w:val="20"/>
          <w:szCs w:val="20"/>
          <w:lang w:val="uk-UA"/>
        </w:rPr>
        <w:t>латинсько</w:t>
      </w:r>
      <w:proofErr w:type="spellEnd"/>
      <w:r w:rsidRPr="00C177A7">
        <w:rPr>
          <w:rFonts w:ascii="Tahoma" w:hAnsi="Tahoma" w:cs="Tahoma"/>
          <w:color w:val="000000"/>
          <w:sz w:val="20"/>
          <w:szCs w:val="20"/>
          <w:lang w:val="uk-UA"/>
        </w:rPr>
        <w:t xml:space="preserve">-українсько-російський словник медичної термінології (укладач </w:t>
      </w:r>
      <w:proofErr w:type="spellStart"/>
      <w:r w:rsidRPr="00C177A7">
        <w:rPr>
          <w:rFonts w:ascii="Tahoma" w:hAnsi="Tahoma" w:cs="Tahoma"/>
          <w:color w:val="000000"/>
          <w:sz w:val="20"/>
          <w:szCs w:val="20"/>
          <w:lang w:val="uk-UA"/>
        </w:rPr>
        <w:t>М.Ф.Книпович</w:t>
      </w:r>
      <w:proofErr w:type="spellEnd"/>
      <w:r w:rsidRPr="00C177A7">
        <w:rPr>
          <w:rFonts w:ascii="Tahoma" w:hAnsi="Tahoma" w:cs="Tahoma"/>
          <w:color w:val="000000"/>
          <w:sz w:val="20"/>
          <w:szCs w:val="20"/>
          <w:lang w:val="uk-UA"/>
        </w:rPr>
        <w:t>).</w:t>
      </w:r>
    </w:p>
    <w:p w:rsidR="00C177A7" w:rsidRPr="00C177A7" w:rsidRDefault="00C177A7" w:rsidP="00C177A7">
      <w:pPr>
        <w:pStyle w:val="a4"/>
        <w:shd w:val="clear" w:color="auto" w:fill="FFFFFF"/>
        <w:rPr>
          <w:rFonts w:ascii="Tahoma" w:hAnsi="Tahoma" w:cs="Tahoma"/>
          <w:color w:val="000000"/>
          <w:sz w:val="20"/>
          <w:szCs w:val="20"/>
          <w:lang w:val="uk-UA"/>
        </w:rPr>
      </w:pPr>
      <w:r w:rsidRPr="00C177A7">
        <w:rPr>
          <w:rFonts w:ascii="Tahoma" w:hAnsi="Tahoma" w:cs="Tahoma"/>
          <w:color w:val="000000"/>
          <w:sz w:val="20"/>
          <w:szCs w:val="20"/>
          <w:lang w:val="uk-UA"/>
        </w:rPr>
        <w:t xml:space="preserve">У кінці 50-х років розвиток науки, техніки, освіти, видання українською мовою значної кількості наукової та навчальної літератури з різних галузей знань зумовили потребу створити словники, які, крім свого прямого призначення – подати український відповідник поняттю, – були покликані сприяти упорядкуванню і нормалізації української науково-технічної термінології. Враховуючи гостру потребу в російсько-українських й українсько-російських термінологічних словниках </w:t>
      </w:r>
      <w:r w:rsidR="00654CE7">
        <w:rPr>
          <w:rFonts w:ascii="Tahoma" w:hAnsi="Tahoma" w:cs="Tahoma"/>
          <w:color w:val="000000"/>
          <w:sz w:val="20"/>
          <w:szCs w:val="20"/>
          <w:lang w:val="uk-UA"/>
        </w:rPr>
        <w:t xml:space="preserve">із найважливіших галузей знань. </w:t>
      </w:r>
      <w:r w:rsidRPr="00C177A7">
        <w:rPr>
          <w:rFonts w:ascii="Tahoma" w:hAnsi="Tahoma" w:cs="Tahoma"/>
          <w:color w:val="000000"/>
          <w:sz w:val="20"/>
          <w:szCs w:val="20"/>
          <w:lang w:val="uk-UA"/>
        </w:rPr>
        <w:t>Передбачали підготувати спочатку 18 російсько-українських, а згодом українсько-російських словників.</w:t>
      </w:r>
    </w:p>
    <w:p w:rsidR="00C177A7" w:rsidRPr="00C177A7" w:rsidRDefault="00C177A7" w:rsidP="00C177A7">
      <w:pPr>
        <w:pStyle w:val="a4"/>
        <w:shd w:val="clear" w:color="auto" w:fill="FFFFFF"/>
        <w:rPr>
          <w:rFonts w:ascii="Tahoma" w:hAnsi="Tahoma" w:cs="Tahoma"/>
          <w:color w:val="000000"/>
          <w:sz w:val="20"/>
          <w:szCs w:val="20"/>
          <w:lang w:val="uk-UA"/>
        </w:rPr>
      </w:pPr>
      <w:r w:rsidRPr="00C177A7">
        <w:rPr>
          <w:rFonts w:ascii="Tahoma" w:hAnsi="Tahoma" w:cs="Tahoma"/>
          <w:color w:val="000000"/>
          <w:sz w:val="20"/>
          <w:szCs w:val="20"/>
          <w:lang w:val="uk-UA"/>
        </w:rPr>
        <w:t xml:space="preserve">Протягом 60-70-х років термінографічна праця переживає певне піднесення. У складанні словників комісія керувалася положеннями, що термінологічні словники мають: відбивати сучасний рівень розвитку науки і техніки; закріпити реальну практику вживання термінів у науковій і навчальній літературі, яку видавали російською та українською мовами; упорядкувати використання термінів певних галузей знань. До термінологічних словників рекомендовано вводити і деякі загальновживані слова (номенклатурну лексику), що обслуговують певну галузь знання, а також поширені синоніми до них, крім архаїзмів, </w:t>
      </w:r>
      <w:proofErr w:type="spellStart"/>
      <w:r w:rsidRPr="00C177A7">
        <w:rPr>
          <w:rFonts w:ascii="Tahoma" w:hAnsi="Tahoma" w:cs="Tahoma"/>
          <w:color w:val="000000"/>
          <w:sz w:val="20"/>
          <w:szCs w:val="20"/>
          <w:lang w:val="uk-UA"/>
        </w:rPr>
        <w:t>діалектизмів</w:t>
      </w:r>
      <w:proofErr w:type="spellEnd"/>
      <w:r w:rsidRPr="00C177A7">
        <w:rPr>
          <w:rFonts w:ascii="Tahoma" w:hAnsi="Tahoma" w:cs="Tahoma"/>
          <w:color w:val="000000"/>
          <w:sz w:val="20"/>
          <w:szCs w:val="20"/>
          <w:lang w:val="uk-UA"/>
        </w:rPr>
        <w:t xml:space="preserve">, </w:t>
      </w:r>
      <w:proofErr w:type="spellStart"/>
      <w:r w:rsidRPr="00C177A7">
        <w:rPr>
          <w:rFonts w:ascii="Tahoma" w:hAnsi="Tahoma" w:cs="Tahoma"/>
          <w:color w:val="000000"/>
          <w:sz w:val="20"/>
          <w:szCs w:val="20"/>
          <w:lang w:val="uk-UA"/>
        </w:rPr>
        <w:t>професіоналізмів</w:t>
      </w:r>
      <w:proofErr w:type="spellEnd"/>
      <w:r w:rsidRPr="00C177A7">
        <w:rPr>
          <w:rFonts w:ascii="Tahoma" w:hAnsi="Tahoma" w:cs="Tahoma"/>
          <w:color w:val="000000"/>
          <w:sz w:val="20"/>
          <w:szCs w:val="20"/>
          <w:lang w:val="uk-UA"/>
        </w:rPr>
        <w:t xml:space="preserve"> вузького вживання.</w:t>
      </w:r>
    </w:p>
    <w:p w:rsidR="00C177A7" w:rsidRPr="00C177A7" w:rsidRDefault="00C177A7" w:rsidP="00C177A7">
      <w:pPr>
        <w:pStyle w:val="a4"/>
        <w:shd w:val="clear" w:color="auto" w:fill="FFFFFF"/>
        <w:rPr>
          <w:rFonts w:ascii="Tahoma" w:hAnsi="Tahoma" w:cs="Tahoma"/>
          <w:color w:val="000000"/>
          <w:sz w:val="20"/>
          <w:szCs w:val="20"/>
          <w:lang w:val="uk-UA"/>
        </w:rPr>
      </w:pPr>
      <w:r w:rsidRPr="00C177A7">
        <w:rPr>
          <w:rFonts w:ascii="Tahoma" w:hAnsi="Tahoma" w:cs="Tahoma"/>
          <w:color w:val="000000"/>
          <w:sz w:val="20"/>
          <w:szCs w:val="20"/>
          <w:lang w:val="uk-UA"/>
        </w:rPr>
        <w:t xml:space="preserve">У 1959–1979 роках було опубліковано 75 термінологічних лексикографічних видань, із них 22 тлумачні і </w:t>
      </w:r>
      <w:proofErr w:type="spellStart"/>
      <w:r w:rsidRPr="00C177A7">
        <w:rPr>
          <w:rFonts w:ascii="Tahoma" w:hAnsi="Tahoma" w:cs="Tahoma"/>
          <w:color w:val="000000"/>
          <w:sz w:val="20"/>
          <w:szCs w:val="20"/>
          <w:lang w:val="uk-UA"/>
        </w:rPr>
        <w:t>тлумачно</w:t>
      </w:r>
      <w:proofErr w:type="spellEnd"/>
      <w:r w:rsidRPr="00C177A7">
        <w:rPr>
          <w:rFonts w:ascii="Tahoma" w:hAnsi="Tahoma" w:cs="Tahoma"/>
          <w:color w:val="000000"/>
          <w:sz w:val="20"/>
          <w:szCs w:val="20"/>
          <w:lang w:val="uk-UA"/>
        </w:rPr>
        <w:t>-перекладні словники, 14 довідників, 4 енциклопедії, 32 перекладні словники.</w:t>
      </w:r>
    </w:p>
    <w:p w:rsidR="00C177A7" w:rsidRPr="00C177A7" w:rsidRDefault="00C177A7" w:rsidP="00C177A7">
      <w:pPr>
        <w:pStyle w:val="a4"/>
        <w:shd w:val="clear" w:color="auto" w:fill="FFFFFF"/>
        <w:rPr>
          <w:rFonts w:ascii="Tahoma" w:hAnsi="Tahoma" w:cs="Tahoma"/>
          <w:color w:val="000000"/>
          <w:sz w:val="20"/>
          <w:szCs w:val="20"/>
          <w:lang w:val="uk-UA"/>
        </w:rPr>
      </w:pPr>
      <w:r w:rsidRPr="00C177A7">
        <w:rPr>
          <w:rFonts w:ascii="Tahoma" w:hAnsi="Tahoma" w:cs="Tahoma"/>
          <w:color w:val="000000"/>
          <w:sz w:val="20"/>
          <w:szCs w:val="20"/>
          <w:lang w:val="uk-UA"/>
        </w:rPr>
        <w:t xml:space="preserve">Тлумачні словники цього періоду відтворюють </w:t>
      </w:r>
      <w:proofErr w:type="spellStart"/>
      <w:r w:rsidRPr="00C177A7">
        <w:rPr>
          <w:rFonts w:ascii="Tahoma" w:hAnsi="Tahoma" w:cs="Tahoma"/>
          <w:color w:val="000000"/>
          <w:sz w:val="20"/>
          <w:szCs w:val="20"/>
          <w:lang w:val="uk-UA"/>
        </w:rPr>
        <w:t>поняттєво</w:t>
      </w:r>
      <w:proofErr w:type="spellEnd"/>
      <w:r w:rsidRPr="00C177A7">
        <w:rPr>
          <w:rFonts w:ascii="Tahoma" w:hAnsi="Tahoma" w:cs="Tahoma"/>
          <w:color w:val="000000"/>
          <w:sz w:val="20"/>
          <w:szCs w:val="20"/>
          <w:lang w:val="uk-UA"/>
        </w:rPr>
        <w:t>- термінологічний апарат винятково гуманітарної і природничої сфери: політики, філософії, юриспруденції, психології, атеїзму, математики, фізики, біології, сільського господарства, музики, нумізматики.</w:t>
      </w:r>
    </w:p>
    <w:p w:rsidR="00C177A7" w:rsidRPr="00C177A7" w:rsidRDefault="00C177A7" w:rsidP="00C177A7">
      <w:pPr>
        <w:pStyle w:val="a4"/>
        <w:shd w:val="clear" w:color="auto" w:fill="FFFFFF"/>
        <w:rPr>
          <w:rFonts w:ascii="Tahoma" w:hAnsi="Tahoma" w:cs="Tahoma"/>
          <w:color w:val="000000"/>
          <w:sz w:val="20"/>
          <w:szCs w:val="20"/>
          <w:lang w:val="uk-UA"/>
        </w:rPr>
      </w:pPr>
      <w:r w:rsidRPr="00C177A7">
        <w:rPr>
          <w:rFonts w:ascii="Tahoma" w:hAnsi="Tahoma" w:cs="Tahoma"/>
          <w:color w:val="000000"/>
          <w:sz w:val="20"/>
          <w:szCs w:val="20"/>
          <w:lang w:val="uk-UA"/>
        </w:rPr>
        <w:t xml:space="preserve">На жаль, словники виходили у світ мізерними накладами. Навіть фундаментальна праця – технічний словник – опублікована накладом 15 тис. примірників, а словник з </w:t>
      </w:r>
      <w:proofErr w:type="spellStart"/>
      <w:r w:rsidRPr="00C177A7">
        <w:rPr>
          <w:rFonts w:ascii="Tahoma" w:hAnsi="Tahoma" w:cs="Tahoma"/>
          <w:color w:val="000000"/>
          <w:sz w:val="20"/>
          <w:szCs w:val="20"/>
          <w:lang w:val="uk-UA"/>
        </w:rPr>
        <w:t>електрорадіотехніки</w:t>
      </w:r>
      <w:proofErr w:type="spellEnd"/>
      <w:r w:rsidRPr="00C177A7">
        <w:rPr>
          <w:rFonts w:ascii="Tahoma" w:hAnsi="Tahoma" w:cs="Tahoma"/>
          <w:color w:val="000000"/>
          <w:sz w:val="20"/>
          <w:szCs w:val="20"/>
          <w:lang w:val="uk-UA"/>
        </w:rPr>
        <w:t xml:space="preserve"> – галузі, яка стрімко розвивалася, видано накладом у 2 тис. примірників, хоч укладання такого термінологічного зібрання Словникова комісія визнавала як першочергове завдання і його друкували за її ухвалою.</w:t>
      </w:r>
    </w:p>
    <w:p w:rsidR="00C177A7" w:rsidRPr="00C177A7" w:rsidRDefault="00C177A7" w:rsidP="00C177A7">
      <w:pPr>
        <w:pStyle w:val="a4"/>
        <w:shd w:val="clear" w:color="auto" w:fill="FFFFFF"/>
        <w:rPr>
          <w:rFonts w:ascii="Tahoma" w:hAnsi="Tahoma" w:cs="Tahoma"/>
          <w:color w:val="000000"/>
          <w:sz w:val="20"/>
          <w:szCs w:val="20"/>
          <w:lang w:val="uk-UA"/>
        </w:rPr>
      </w:pPr>
      <w:r w:rsidRPr="00C177A7">
        <w:rPr>
          <w:rFonts w:ascii="Tahoma" w:hAnsi="Tahoma" w:cs="Tahoma"/>
          <w:color w:val="000000"/>
          <w:sz w:val="20"/>
          <w:szCs w:val="20"/>
          <w:lang w:val="uk-UA"/>
        </w:rPr>
        <w:t xml:space="preserve">У 60-70 роки осередком словникового книговидання був Київ. Лише поодинокі словники виходили у Львові чи Харкові передусім внаслідок наявності в цих містах потужних наукових шкіл. Так, в Українському поліграфічному інституті укладено “Англо-український словник-мінімум газетної термінології” (Львів, 1974), “Німецько-український технічний словник-мінімум” (Львів, 1974). Розташування у Харкові Книжкової палати України, Інституту культури зумовлювало зосередження тут значного творчого наукового потенціалу в царині </w:t>
      </w:r>
      <w:proofErr w:type="spellStart"/>
      <w:r w:rsidRPr="00C177A7">
        <w:rPr>
          <w:rFonts w:ascii="Tahoma" w:hAnsi="Tahoma" w:cs="Tahoma"/>
          <w:color w:val="000000"/>
          <w:sz w:val="20"/>
          <w:szCs w:val="20"/>
          <w:lang w:val="uk-UA"/>
        </w:rPr>
        <w:t>документно</w:t>
      </w:r>
      <w:proofErr w:type="spellEnd"/>
      <w:r w:rsidRPr="00C177A7">
        <w:rPr>
          <w:rFonts w:ascii="Tahoma" w:hAnsi="Tahoma" w:cs="Tahoma"/>
          <w:color w:val="000000"/>
          <w:sz w:val="20"/>
          <w:szCs w:val="20"/>
          <w:lang w:val="uk-UA"/>
        </w:rPr>
        <w:t xml:space="preserve">-інформаційної діяльності. В аспекті розвитку термінологічної лексикографії це знайшло свій вияв у виданні “Довідника з бібліотекознавства і бібліографії” (укладачі </w:t>
      </w:r>
      <w:proofErr w:type="spellStart"/>
      <w:r w:rsidRPr="00C177A7">
        <w:rPr>
          <w:rFonts w:ascii="Tahoma" w:hAnsi="Tahoma" w:cs="Tahoma"/>
          <w:color w:val="000000"/>
          <w:sz w:val="20"/>
          <w:szCs w:val="20"/>
          <w:lang w:val="uk-UA"/>
        </w:rPr>
        <w:t>Е.В.Куделько</w:t>
      </w:r>
      <w:proofErr w:type="spellEnd"/>
      <w:r w:rsidRPr="00C177A7">
        <w:rPr>
          <w:rFonts w:ascii="Tahoma" w:hAnsi="Tahoma" w:cs="Tahoma"/>
          <w:color w:val="000000"/>
          <w:sz w:val="20"/>
          <w:szCs w:val="20"/>
          <w:lang w:val="uk-UA"/>
        </w:rPr>
        <w:t xml:space="preserve"> і </w:t>
      </w:r>
      <w:proofErr w:type="spellStart"/>
      <w:r w:rsidRPr="00C177A7">
        <w:rPr>
          <w:rFonts w:ascii="Tahoma" w:hAnsi="Tahoma" w:cs="Tahoma"/>
          <w:color w:val="000000"/>
          <w:sz w:val="20"/>
          <w:szCs w:val="20"/>
          <w:lang w:val="uk-UA"/>
        </w:rPr>
        <w:t>С.Й.Мінц</w:t>
      </w:r>
      <w:proofErr w:type="spellEnd"/>
      <w:r w:rsidRPr="00C177A7">
        <w:rPr>
          <w:rFonts w:ascii="Tahoma" w:hAnsi="Tahoma" w:cs="Tahoma"/>
          <w:color w:val="000000"/>
          <w:sz w:val="20"/>
          <w:szCs w:val="20"/>
          <w:lang w:val="uk-UA"/>
        </w:rPr>
        <w:t>; Харків, 1969).</w:t>
      </w:r>
    </w:p>
    <w:p w:rsidR="00C177A7" w:rsidRPr="00C177A7" w:rsidRDefault="00C177A7" w:rsidP="00C177A7">
      <w:pPr>
        <w:pStyle w:val="a4"/>
        <w:shd w:val="clear" w:color="auto" w:fill="FFFFFF"/>
        <w:rPr>
          <w:rFonts w:ascii="Tahoma" w:hAnsi="Tahoma" w:cs="Tahoma"/>
          <w:color w:val="000000"/>
          <w:sz w:val="20"/>
          <w:szCs w:val="20"/>
          <w:lang w:val="uk-UA"/>
        </w:rPr>
      </w:pPr>
      <w:r w:rsidRPr="00C177A7">
        <w:rPr>
          <w:rFonts w:ascii="Tahoma" w:hAnsi="Tahoma" w:cs="Tahoma"/>
          <w:color w:val="000000"/>
          <w:sz w:val="20"/>
          <w:szCs w:val="20"/>
          <w:lang w:val="uk-UA"/>
        </w:rPr>
        <w:t xml:space="preserve">На жаль, 80-ті роки позначені спадом спеціальної лексикографії. Назагал за десятиріччя вийшло у світ лише близько 20 видань здебільшого енциклопедично-довідкового типу. Про стан </w:t>
      </w:r>
      <w:r w:rsidRPr="00C177A7">
        <w:rPr>
          <w:rFonts w:ascii="Tahoma" w:hAnsi="Tahoma" w:cs="Tahoma"/>
          <w:color w:val="000000"/>
          <w:sz w:val="20"/>
          <w:szCs w:val="20"/>
          <w:lang w:val="uk-UA"/>
        </w:rPr>
        <w:lastRenderedPageBreak/>
        <w:t>словникарської праці цього періоду красномовно свідчить те, що в Україні в окремі роки не було видано жодного словника спеціальної лексики.</w:t>
      </w:r>
    </w:p>
    <w:p w:rsidR="00441630" w:rsidRPr="00441630" w:rsidRDefault="00441630" w:rsidP="00441630">
      <w:pPr>
        <w:pStyle w:val="a3"/>
        <w:numPr>
          <w:ilvl w:val="0"/>
          <w:numId w:val="4"/>
        </w:numPr>
        <w:rPr>
          <w:b/>
        </w:rPr>
      </w:pPr>
      <w:r w:rsidRPr="00441630">
        <w:rPr>
          <w:b/>
          <w:lang w:val="uk-UA"/>
        </w:rPr>
        <w:t xml:space="preserve">Фахові лексикографічні джерела </w:t>
      </w:r>
    </w:p>
    <w:p w:rsidR="00441630" w:rsidRPr="00441630" w:rsidRDefault="00C177A7" w:rsidP="00441630">
      <w:pPr>
        <w:rPr>
          <w:lang w:val="uk-UA"/>
        </w:rPr>
      </w:pPr>
      <w:r w:rsidRPr="00441630">
        <w:rPr>
          <w:lang w:val="uk-UA"/>
        </w:rPr>
        <w:t>Упродовж 1990-2001 років вийшло в світ понад 550 термінологічних словників із найрізноманітніших галузей знань. Практично протягом усього десятиліття простежується тенденція до зростання та високий рівень динамічності термінологічної лексикографії:</w:t>
      </w:r>
      <w:r w:rsidR="00441630" w:rsidRPr="00441630">
        <w:rPr>
          <w:lang w:val="uk-UA"/>
        </w:rPr>
        <w:t xml:space="preserve"> З метою дотримання точності й достовірності авторки використовують фахові лексикографічні джерела, у яких укладачі також подають пояснення </w:t>
      </w:r>
      <w:proofErr w:type="spellStart"/>
      <w:r w:rsidR="00441630" w:rsidRPr="00441630">
        <w:rPr>
          <w:lang w:val="uk-UA"/>
        </w:rPr>
        <w:t>паремій</w:t>
      </w:r>
      <w:proofErr w:type="spellEnd"/>
      <w:r w:rsidR="00441630" w:rsidRPr="00441630">
        <w:rPr>
          <w:lang w:val="uk-UA"/>
        </w:rPr>
        <w:t>, зокрема рецензований словник спирається на праці таких визначних українських учених як М. </w:t>
      </w:r>
      <w:proofErr w:type="spellStart"/>
      <w:r w:rsidR="00441630" w:rsidRPr="00441630">
        <w:rPr>
          <w:lang w:val="uk-UA"/>
        </w:rPr>
        <w:t>Номис</w:t>
      </w:r>
      <w:proofErr w:type="spellEnd"/>
      <w:r w:rsidR="00441630" w:rsidRPr="00441630">
        <w:rPr>
          <w:lang w:val="uk-UA"/>
        </w:rPr>
        <w:t>, І. Франко, І. </w:t>
      </w:r>
      <w:proofErr w:type="spellStart"/>
      <w:r w:rsidR="00441630" w:rsidRPr="00441630">
        <w:rPr>
          <w:lang w:val="uk-UA"/>
        </w:rPr>
        <w:t>Манжура</w:t>
      </w:r>
      <w:proofErr w:type="spellEnd"/>
      <w:r w:rsidR="00441630" w:rsidRPr="00441630">
        <w:rPr>
          <w:lang w:val="uk-UA"/>
        </w:rPr>
        <w:t>, А. </w:t>
      </w:r>
      <w:proofErr w:type="spellStart"/>
      <w:r w:rsidR="00441630" w:rsidRPr="00441630">
        <w:rPr>
          <w:lang w:val="uk-UA"/>
        </w:rPr>
        <w:t>Багмет</w:t>
      </w:r>
      <w:proofErr w:type="spellEnd"/>
      <w:r w:rsidR="00441630" w:rsidRPr="00441630">
        <w:rPr>
          <w:lang w:val="uk-UA"/>
        </w:rPr>
        <w:t xml:space="preserve"> та ін., і в цьому теж цінність цієї лексикографічної праці.</w:t>
      </w:r>
    </w:p>
    <w:p w:rsidR="00441630" w:rsidRPr="00441630" w:rsidRDefault="00441630" w:rsidP="00441630">
      <w:pPr>
        <w:rPr>
          <w:lang w:val="uk-UA"/>
        </w:rPr>
      </w:pPr>
      <w:r w:rsidRPr="00441630">
        <w:rPr>
          <w:lang w:val="uk-UA"/>
        </w:rPr>
        <w:t xml:space="preserve">Основоположником словників активного типу в українському мовознавстві можна вважати Івана Франка. У словникових статтях його праці «Галицько-руські народні приповідки» подано коментарі із зазначенням типової ситуації спілкування, стилю мовлення, вікових особливостей мовця, певної передісторії чи ґенези паремії тощо. Коментарі Івана Франка щодо значення тих чи тих </w:t>
      </w:r>
      <w:proofErr w:type="spellStart"/>
      <w:r w:rsidRPr="00441630">
        <w:rPr>
          <w:lang w:val="uk-UA"/>
        </w:rPr>
        <w:t>паремій</w:t>
      </w:r>
      <w:proofErr w:type="spellEnd"/>
      <w:r w:rsidRPr="00441630">
        <w:rPr>
          <w:lang w:val="uk-UA"/>
        </w:rPr>
        <w:t xml:space="preserve"> авторки використовують у своїй книзі як авторитетну думку, яка до того ж є простою і влучною. Ось як точно й прозоро коментує І. Франко вислів «Що в серці, те й на </w:t>
      </w:r>
      <w:proofErr w:type="spellStart"/>
      <w:r w:rsidRPr="00441630">
        <w:rPr>
          <w:lang w:val="uk-UA"/>
        </w:rPr>
        <w:t>язиці</w:t>
      </w:r>
      <w:proofErr w:type="spellEnd"/>
      <w:r w:rsidRPr="00441630">
        <w:rPr>
          <w:lang w:val="uk-UA"/>
        </w:rPr>
        <w:t>»: «створюється образ просто-душної людини, яка не любить нічого таїти в собі»; або вислів «Крайнього всі б’ють»: «тому, хто стоїть скраю, першому попаде, винен чи не винен». Така методика формулювання словникових статей додає їм авторитетності й оригінальності</w:t>
      </w:r>
    </w:p>
    <w:p w:rsidR="00441630" w:rsidRPr="00654CE7" w:rsidRDefault="00441630" w:rsidP="00441630">
      <w:pPr>
        <w:pStyle w:val="a4"/>
        <w:shd w:val="clear" w:color="auto" w:fill="FFFFFF"/>
        <w:jc w:val="center"/>
        <w:rPr>
          <w:rFonts w:ascii="Tahoma" w:hAnsi="Tahoma" w:cs="Tahoma"/>
          <w:color w:val="000000"/>
          <w:sz w:val="20"/>
          <w:szCs w:val="20"/>
          <w:lang w:val="uk-UA"/>
        </w:rPr>
      </w:pPr>
    </w:p>
    <w:p w:rsidR="00654CE7" w:rsidRPr="00654CE7" w:rsidRDefault="00654CE7" w:rsidP="00C177A7">
      <w:pPr>
        <w:pStyle w:val="a4"/>
        <w:shd w:val="clear" w:color="auto" w:fill="FFFFFF"/>
        <w:rPr>
          <w:rFonts w:ascii="Tahoma" w:hAnsi="Tahoma" w:cs="Tahoma"/>
          <w:color w:val="000000"/>
          <w:sz w:val="20"/>
          <w:szCs w:val="20"/>
          <w:lang w:val="uk-UA"/>
        </w:rPr>
      </w:pPr>
    </w:p>
    <w:p w:rsidR="00654CE7" w:rsidRPr="000E163D" w:rsidRDefault="00654CE7" w:rsidP="000E163D">
      <w:pPr>
        <w:pStyle w:val="a3"/>
        <w:numPr>
          <w:ilvl w:val="0"/>
          <w:numId w:val="6"/>
        </w:numPr>
        <w:shd w:val="clear" w:color="auto" w:fill="FFFFFF"/>
        <w:rPr>
          <w:rFonts w:ascii="Tahoma" w:hAnsi="Tahoma" w:cs="Tahoma"/>
          <w:color w:val="000000"/>
          <w:sz w:val="20"/>
          <w:szCs w:val="20"/>
          <w:lang w:val="uk-UA"/>
        </w:rPr>
      </w:pPr>
      <w:r w:rsidRPr="000E163D">
        <w:rPr>
          <w:b/>
          <w:lang w:val="uk-UA"/>
        </w:rPr>
        <w:t>Електроні термінологічні словники.</w:t>
      </w:r>
    </w:p>
    <w:p w:rsidR="00654CE7" w:rsidRPr="00654CE7" w:rsidRDefault="00654CE7" w:rsidP="00C177A7">
      <w:pPr>
        <w:pStyle w:val="a4"/>
        <w:shd w:val="clear" w:color="auto" w:fill="FFFFFF"/>
        <w:rPr>
          <w:rFonts w:ascii="Tahoma" w:hAnsi="Tahoma" w:cs="Tahoma"/>
          <w:color w:val="000000"/>
          <w:sz w:val="20"/>
          <w:szCs w:val="20"/>
          <w:lang w:val="uk-UA"/>
        </w:rPr>
      </w:pPr>
      <w:r w:rsidRPr="00654CE7">
        <w:rPr>
          <w:rFonts w:ascii="Arial" w:hAnsi="Arial" w:cs="Arial"/>
          <w:color w:val="000000"/>
          <w:sz w:val="20"/>
          <w:szCs w:val="20"/>
          <w:lang w:val="uk-UA"/>
        </w:rPr>
        <w:t xml:space="preserve">У списку словників представлені лише найважливіші й найповніші словники української мови всіх видів. Список структурований за схемою українського лексикографа і </w:t>
      </w:r>
      <w:proofErr w:type="spellStart"/>
      <w:r w:rsidRPr="00654CE7">
        <w:rPr>
          <w:rFonts w:ascii="Arial" w:hAnsi="Arial" w:cs="Arial"/>
          <w:color w:val="000000"/>
          <w:sz w:val="20"/>
          <w:szCs w:val="20"/>
          <w:lang w:val="uk-UA"/>
        </w:rPr>
        <w:t>бібліотекаря</w:t>
      </w:r>
      <w:proofErr w:type="spellEnd"/>
      <w:r w:rsidRPr="00654CE7">
        <w:rPr>
          <w:rFonts w:ascii="Arial" w:hAnsi="Arial" w:cs="Arial"/>
          <w:color w:val="000000"/>
          <w:sz w:val="20"/>
          <w:szCs w:val="20"/>
          <w:lang w:val="uk-UA"/>
        </w:rPr>
        <w:t xml:space="preserve"> Т. Ю. Кульчицької, розширений за рахунок нових видань і доповнений електронними словниками. Список організований за типами словників, а в межах певної рубрики — за хронологічним принципом Окрім комерційних фірм, нині видання словників здійснює Національна академія наук України, відповідно до затвердженої президентом України ще 7 серпня 1999 р. програми «Словники України». А точніше одним із її підрозділів – Українським мовно-інформаційним фондом НАН України. І словники, що виходять у цій серії (це видання НАН) вважаються академічними, себто еталонними. Із серії «Словники України» у першу чергу необхідно відмітити двотомний «Словник синонімів української мови», нове видання «Орфографічного словника української мови». На увагу також заслуговує ціла серія двомовних словників. З інших видань, здійснених Українським мовно-інформаційним фондом, у першу чергу треба відзначити перевидання «</w:t>
      </w:r>
      <w:proofErr w:type="spellStart"/>
      <w:r w:rsidRPr="00654CE7">
        <w:rPr>
          <w:rFonts w:ascii="Arial" w:hAnsi="Arial" w:cs="Arial"/>
          <w:color w:val="000000"/>
          <w:sz w:val="20"/>
          <w:szCs w:val="20"/>
          <w:lang w:val="uk-UA"/>
        </w:rPr>
        <w:t>Пересопницької</w:t>
      </w:r>
      <w:proofErr w:type="spellEnd"/>
      <w:r w:rsidRPr="00654CE7">
        <w:rPr>
          <w:rFonts w:ascii="Arial" w:hAnsi="Arial" w:cs="Arial"/>
          <w:color w:val="000000"/>
          <w:sz w:val="20"/>
          <w:szCs w:val="20"/>
          <w:lang w:val="uk-UA"/>
        </w:rPr>
        <w:t xml:space="preserve"> Євангелії». Програмою «Словники України», окрім традиційних, себто виданих на папері, передбачалося і створення їх електронного відповідника для інформаційних комп’ютерних систем. Наявність енциклопедій та словників на електронних носіях – вважається одним із показників інтелектуального рівня нації. Знаючи, що і комп’ютер, і оптичний диск – це витвір українського інтелекту, мені важко було зрозуміти, чому українських словників так довго не було, а енциклопедії, мапи належать поки що до рідкості. Від програмістів часто доводилося чути, що українська мова є настільки складною для роботи з комп’ютером, що найближчим часом годі чекати появи електронних варіантів українських словників. Однак факт існування електронного варіанту словника польської мови, рясно присутніх на українському ринку електронних словників російської мови переконали мене, що тут не йдеться про </w:t>
      </w:r>
      <w:proofErr w:type="spellStart"/>
      <w:r w:rsidRPr="00654CE7">
        <w:rPr>
          <w:rFonts w:ascii="Arial" w:hAnsi="Arial" w:cs="Arial"/>
          <w:color w:val="000000"/>
          <w:sz w:val="20"/>
          <w:szCs w:val="20"/>
          <w:lang w:val="uk-UA"/>
        </w:rPr>
        <w:t>мовну</w:t>
      </w:r>
      <w:proofErr w:type="spellEnd"/>
      <w:r w:rsidRPr="00654CE7">
        <w:rPr>
          <w:rFonts w:ascii="Arial" w:hAnsi="Arial" w:cs="Arial"/>
          <w:color w:val="000000"/>
          <w:sz w:val="20"/>
          <w:szCs w:val="20"/>
          <w:lang w:val="uk-UA"/>
        </w:rPr>
        <w:t xml:space="preserve"> складність, а про свідоме небажання братися за цю проблему, оскільки вона не належить до комерційно вигідних проектів. На щастя, в Україні є чимало ентузіастів, які розуміли, що електронні словники – це, окрім зручності, також і престиж. Тому люди, зібрані в Українському мовно-інформаційному фонді НАН України, який існує від 1991 р., з появою оптичних дисків активно взялися за створення словникових програм. Коли відповідна база була напрацьована, директор фонду Володимир </w:t>
      </w:r>
      <w:proofErr w:type="spellStart"/>
      <w:r w:rsidRPr="00654CE7">
        <w:rPr>
          <w:rFonts w:ascii="Arial" w:hAnsi="Arial" w:cs="Arial"/>
          <w:color w:val="000000"/>
          <w:sz w:val="20"/>
          <w:szCs w:val="20"/>
          <w:lang w:val="uk-UA"/>
        </w:rPr>
        <w:t>Широков</w:t>
      </w:r>
      <w:proofErr w:type="spellEnd"/>
      <w:r w:rsidRPr="00654CE7">
        <w:rPr>
          <w:rFonts w:ascii="Arial" w:hAnsi="Arial" w:cs="Arial"/>
          <w:color w:val="000000"/>
          <w:sz w:val="20"/>
          <w:szCs w:val="20"/>
          <w:lang w:val="uk-UA"/>
        </w:rPr>
        <w:t xml:space="preserve"> став активно «стукати» у двері високих посадовців, щоб включити у видавничі плани серії «Словники України» електронні </w:t>
      </w:r>
      <w:r w:rsidRPr="00654CE7">
        <w:rPr>
          <w:rFonts w:ascii="Arial" w:hAnsi="Arial" w:cs="Arial"/>
          <w:color w:val="000000"/>
          <w:sz w:val="20"/>
          <w:szCs w:val="20"/>
          <w:lang w:val="uk-UA"/>
        </w:rPr>
        <w:lastRenderedPageBreak/>
        <w:t xml:space="preserve">словники. І ці клопотання увінчалися успіхом. А відтак ще в кінці 2001 р. </w:t>
      </w:r>
      <w:proofErr w:type="spellStart"/>
      <w:r w:rsidRPr="00654CE7">
        <w:rPr>
          <w:rFonts w:ascii="Arial" w:hAnsi="Arial" w:cs="Arial"/>
          <w:color w:val="000000"/>
          <w:sz w:val="20"/>
          <w:szCs w:val="20"/>
          <w:lang w:val="uk-UA"/>
        </w:rPr>
        <w:t>тиражем</w:t>
      </w:r>
      <w:proofErr w:type="spellEnd"/>
      <w:r w:rsidRPr="00654CE7">
        <w:rPr>
          <w:rFonts w:ascii="Arial" w:hAnsi="Arial" w:cs="Arial"/>
          <w:color w:val="000000"/>
          <w:sz w:val="20"/>
          <w:szCs w:val="20"/>
          <w:lang w:val="uk-UA"/>
        </w:rPr>
        <w:t xml:space="preserve"> 30 тисяч примірників появився електронний словник української мови. Це – інтегрована лексикографічна система «Словники України», яка об’єднує п’ять словників: орфографічний, орфоепічний, синонімічний, антонімічний та фразеологічний, а також функцію словозміни. Цю фундаментальну працю присвячено 10-річчю незалежності України. Про її фундаментальність наглядно говорить хоча б той факт, що коли роздрукувати на папері усю інформацію, яка є на диску, то це зайняло б сорок тисяч сторінок, себто 40 словників по 1000 сторінок кожний. За допомогою системи «Словники України» користувач може дізнатися про написання, наголошення, вимову близько 152 тисяч слів української літературної мови, а також одержати повну інформацію про відмінювання цих слів в усіх граматичних значеннях (відмінках, числах, особах тощо). Отже, на екрані при розкриванні парадигми слова, над кожним із них є наголос, що є дуже важливим для тих, хто не проживає в українському природному середовищі. Коли відомий український акцентолог академік Віталій Скляренко побачив, що у словнику на кожному слові стоїть наголос, то був просто шокований. Адже ж у повній парадигмі є десь до 3 мільйонів словоформ. І побудову парадигми та розстановку наголосів робить програма. «І розв’язання цієї проблеми – наш винахід», – каже директор Українського мовно-інформаційного фонду НАН України В. </w:t>
      </w:r>
      <w:proofErr w:type="spellStart"/>
      <w:r w:rsidRPr="00654CE7">
        <w:rPr>
          <w:rFonts w:ascii="Arial" w:hAnsi="Arial" w:cs="Arial"/>
          <w:color w:val="000000"/>
          <w:sz w:val="20"/>
          <w:szCs w:val="20"/>
          <w:lang w:val="uk-UA"/>
        </w:rPr>
        <w:t>Широков</w:t>
      </w:r>
      <w:proofErr w:type="spellEnd"/>
      <w:r w:rsidRPr="00654CE7">
        <w:rPr>
          <w:rFonts w:ascii="Arial" w:hAnsi="Arial" w:cs="Arial"/>
          <w:color w:val="000000"/>
          <w:sz w:val="20"/>
          <w:szCs w:val="20"/>
          <w:lang w:val="uk-UA"/>
        </w:rPr>
        <w:t xml:space="preserve">. Крім того, в електронному словнику української мови можна дізнатися про синоніми (слова з близькими значеннями) та антоніми (слова з протилежним значенням), а також про вживання заданого слова у цілісних виразах зі спеціальним значенням (фразеологізмах). На диску міститься інформація про 2200 антонімічних пар, 9200 синонімічних рядів та 56 тисяч фразеологічних одиниць. Користувач може легко переходити з однієї системної функції в іншу. Особливістю системи є суцільна індексація текстів словників, що дає змогу виходу в реєстр та отримання інформації про будь-яке слово з текстів словників (в тому числі літературних ілюстрацій тощо) за допомогою подвійного натиснення мишкою на це слово. При цьому автоматично реконструюється вихідна (словникова) форма слова, а далі можна провадити пошук за будь-яким з п’яти словників. Система «Словники України» укладена на основі сучасних академічних словників української мови за допомогою словозмінної класифікації та комп’ютерних програм, розроблених фахівцями Українського мовно-інформаційного фонду. Авторами цього електронного словника є В. </w:t>
      </w:r>
      <w:proofErr w:type="spellStart"/>
      <w:r w:rsidRPr="00654CE7">
        <w:rPr>
          <w:rFonts w:ascii="Arial" w:hAnsi="Arial" w:cs="Arial"/>
          <w:color w:val="000000"/>
          <w:sz w:val="20"/>
          <w:szCs w:val="20"/>
          <w:lang w:val="uk-UA"/>
        </w:rPr>
        <w:t>Широков</w:t>
      </w:r>
      <w:proofErr w:type="spellEnd"/>
      <w:r w:rsidRPr="00654CE7">
        <w:rPr>
          <w:rFonts w:ascii="Arial" w:hAnsi="Arial" w:cs="Arial"/>
          <w:color w:val="000000"/>
          <w:sz w:val="20"/>
          <w:szCs w:val="20"/>
          <w:lang w:val="uk-UA"/>
        </w:rPr>
        <w:t xml:space="preserve">, І. Шевченко, О. </w:t>
      </w:r>
      <w:proofErr w:type="spellStart"/>
      <w:r w:rsidRPr="00654CE7">
        <w:rPr>
          <w:rFonts w:ascii="Arial" w:hAnsi="Arial" w:cs="Arial"/>
          <w:color w:val="000000"/>
          <w:sz w:val="20"/>
          <w:szCs w:val="20"/>
          <w:lang w:val="uk-UA"/>
        </w:rPr>
        <w:t>Рабулець</w:t>
      </w:r>
      <w:proofErr w:type="spellEnd"/>
      <w:r w:rsidRPr="00654CE7">
        <w:rPr>
          <w:rFonts w:ascii="Arial" w:hAnsi="Arial" w:cs="Arial"/>
          <w:color w:val="000000"/>
          <w:sz w:val="20"/>
          <w:szCs w:val="20"/>
          <w:lang w:val="uk-UA"/>
        </w:rPr>
        <w:t xml:space="preserve">, О. </w:t>
      </w:r>
      <w:proofErr w:type="spellStart"/>
      <w:r w:rsidRPr="00654CE7">
        <w:rPr>
          <w:rFonts w:ascii="Arial" w:hAnsi="Arial" w:cs="Arial"/>
          <w:color w:val="000000"/>
          <w:sz w:val="20"/>
          <w:szCs w:val="20"/>
          <w:lang w:val="uk-UA"/>
        </w:rPr>
        <w:t>Костишин</w:t>
      </w:r>
      <w:proofErr w:type="spellEnd"/>
      <w:r w:rsidRPr="00654CE7">
        <w:rPr>
          <w:rFonts w:ascii="Arial" w:hAnsi="Arial" w:cs="Arial"/>
          <w:color w:val="000000"/>
          <w:sz w:val="20"/>
          <w:szCs w:val="20"/>
          <w:lang w:val="uk-UA"/>
        </w:rPr>
        <w:t xml:space="preserve">, М. </w:t>
      </w:r>
      <w:proofErr w:type="spellStart"/>
      <w:r w:rsidRPr="00654CE7">
        <w:rPr>
          <w:rFonts w:ascii="Arial" w:hAnsi="Arial" w:cs="Arial"/>
          <w:color w:val="000000"/>
          <w:sz w:val="20"/>
          <w:szCs w:val="20"/>
          <w:lang w:val="uk-UA"/>
        </w:rPr>
        <w:t>Пещак</w:t>
      </w:r>
      <w:proofErr w:type="spellEnd"/>
      <w:r w:rsidRPr="00654CE7">
        <w:rPr>
          <w:rFonts w:ascii="Arial" w:hAnsi="Arial" w:cs="Arial"/>
          <w:color w:val="000000"/>
          <w:sz w:val="20"/>
          <w:szCs w:val="20"/>
          <w:lang w:val="uk-UA"/>
        </w:rPr>
        <w:t xml:space="preserve">. І хоч вимоги до комп’ютера, з яким може працювати система, є досить високі: машина на базі процесора </w:t>
      </w:r>
      <w:proofErr w:type="spellStart"/>
      <w:r w:rsidRPr="00654CE7">
        <w:rPr>
          <w:rFonts w:ascii="Arial" w:hAnsi="Arial" w:cs="Arial"/>
          <w:color w:val="000000"/>
          <w:sz w:val="20"/>
          <w:szCs w:val="20"/>
          <w:lang w:val="uk-UA"/>
        </w:rPr>
        <w:t>Intel</w:t>
      </w:r>
      <w:proofErr w:type="spellEnd"/>
      <w:r w:rsidRPr="00654CE7">
        <w:rPr>
          <w:rFonts w:ascii="Arial" w:hAnsi="Arial" w:cs="Arial"/>
          <w:color w:val="000000"/>
          <w:sz w:val="20"/>
          <w:szCs w:val="20"/>
          <w:lang w:val="uk-UA"/>
        </w:rPr>
        <w:t xml:space="preserve"> </w:t>
      </w:r>
      <w:proofErr w:type="spellStart"/>
      <w:r w:rsidRPr="00654CE7">
        <w:rPr>
          <w:rFonts w:ascii="Arial" w:hAnsi="Arial" w:cs="Arial"/>
          <w:color w:val="000000"/>
          <w:sz w:val="20"/>
          <w:szCs w:val="20"/>
          <w:lang w:val="uk-UA"/>
        </w:rPr>
        <w:t>Pentium</w:t>
      </w:r>
      <w:proofErr w:type="spellEnd"/>
      <w:r w:rsidRPr="00654CE7">
        <w:rPr>
          <w:rFonts w:ascii="Arial" w:hAnsi="Arial" w:cs="Arial"/>
          <w:color w:val="000000"/>
          <w:sz w:val="20"/>
          <w:szCs w:val="20"/>
          <w:lang w:val="uk-UA"/>
        </w:rPr>
        <w:t xml:space="preserve">-II 300, 64Mb RAM, 4-x CD-ROM, 20 </w:t>
      </w:r>
      <w:proofErr w:type="spellStart"/>
      <w:r w:rsidRPr="00654CE7">
        <w:rPr>
          <w:rFonts w:ascii="Arial" w:hAnsi="Arial" w:cs="Arial"/>
          <w:color w:val="000000"/>
          <w:sz w:val="20"/>
          <w:szCs w:val="20"/>
          <w:lang w:val="uk-UA"/>
        </w:rPr>
        <w:t>Mb</w:t>
      </w:r>
      <w:proofErr w:type="spellEnd"/>
      <w:r w:rsidRPr="00654CE7">
        <w:rPr>
          <w:rFonts w:ascii="Arial" w:hAnsi="Arial" w:cs="Arial"/>
          <w:color w:val="000000"/>
          <w:sz w:val="20"/>
          <w:szCs w:val="20"/>
          <w:lang w:val="uk-UA"/>
        </w:rPr>
        <w:t xml:space="preserve"> вільного дискового простору, операційна система Windows 2000, проте праця унікальна під кожним оглядом. Це захоплююча подорож у багатство української мови. Розкоші від цієї подорожі, коли на наших очах повстають цілі словникові ряди, ніяк не можуть дати традиційні словники. Тому можна вважати, що окрім </w:t>
      </w:r>
      <w:proofErr w:type="spellStart"/>
      <w:r w:rsidRPr="00654CE7">
        <w:rPr>
          <w:rFonts w:ascii="Arial" w:hAnsi="Arial" w:cs="Arial"/>
          <w:color w:val="000000"/>
          <w:sz w:val="20"/>
          <w:szCs w:val="20"/>
          <w:lang w:val="uk-UA"/>
        </w:rPr>
        <w:t>пізнавально</w:t>
      </w:r>
      <w:proofErr w:type="spellEnd"/>
      <w:r w:rsidRPr="00654CE7">
        <w:rPr>
          <w:rFonts w:ascii="Arial" w:hAnsi="Arial" w:cs="Arial"/>
          <w:color w:val="000000"/>
          <w:sz w:val="20"/>
          <w:szCs w:val="20"/>
          <w:lang w:val="uk-UA"/>
        </w:rPr>
        <w:t>-практичної вартості, ця праця повинна також прийти на заміну багатьом комп’ютерним іграм, більшість з яких не розвивають інтелекту.</w:t>
      </w:r>
      <w:r w:rsidRPr="00654CE7">
        <w:rPr>
          <w:rFonts w:ascii="Arial" w:hAnsi="Arial" w:cs="Arial"/>
          <w:color w:val="000000"/>
          <w:sz w:val="20"/>
          <w:szCs w:val="20"/>
          <w:lang w:val="uk-UA"/>
        </w:rPr>
        <w:br/>
      </w:r>
      <w:r w:rsidRPr="00654CE7">
        <w:rPr>
          <w:rFonts w:ascii="Arial" w:hAnsi="Arial" w:cs="Arial"/>
          <w:color w:val="000000"/>
          <w:sz w:val="20"/>
          <w:szCs w:val="20"/>
          <w:lang w:val="uk-UA"/>
        </w:rPr>
        <w:br/>
      </w:r>
    </w:p>
    <w:p w:rsidR="00C177A7" w:rsidRPr="00C177A7" w:rsidRDefault="00C177A7" w:rsidP="00C177A7">
      <w:pPr>
        <w:rPr>
          <w:lang w:val="uk-UA"/>
        </w:rPr>
      </w:pPr>
    </w:p>
    <w:sectPr w:rsidR="00C177A7" w:rsidRPr="00C177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D287C"/>
    <w:multiLevelType w:val="hybridMultilevel"/>
    <w:tmpl w:val="79D2D448"/>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E581B0A"/>
    <w:multiLevelType w:val="hybridMultilevel"/>
    <w:tmpl w:val="BE7E831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9790B2D"/>
    <w:multiLevelType w:val="hybridMultilevel"/>
    <w:tmpl w:val="8488F8EA"/>
    <w:lvl w:ilvl="0" w:tplc="F42E53CA">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411868F9"/>
    <w:multiLevelType w:val="hybridMultilevel"/>
    <w:tmpl w:val="12189D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7C116F9"/>
    <w:multiLevelType w:val="hybridMultilevel"/>
    <w:tmpl w:val="1460EC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DC01E5D"/>
    <w:multiLevelType w:val="hybridMultilevel"/>
    <w:tmpl w:val="23C6ABEE"/>
    <w:lvl w:ilvl="0" w:tplc="E4FAF9AE">
      <w:start w:val="3"/>
      <w:numFmt w:val="decimal"/>
      <w:lvlText w:val="%1."/>
      <w:lvlJc w:val="left"/>
      <w:pPr>
        <w:ind w:left="1080" w:hanging="360"/>
      </w:pPr>
      <w:rPr>
        <w:rFonts w:asciiTheme="minorHAnsi" w:hAnsiTheme="minorHAnsi" w:cstheme="minorBidi" w:hint="default"/>
        <w:b/>
        <w:color w:val="auto"/>
        <w:sz w:val="22"/>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8D6"/>
    <w:rsid w:val="000E163D"/>
    <w:rsid w:val="001858D6"/>
    <w:rsid w:val="001B6575"/>
    <w:rsid w:val="00441630"/>
    <w:rsid w:val="00654CE7"/>
    <w:rsid w:val="009518BF"/>
    <w:rsid w:val="00C177A7"/>
    <w:rsid w:val="00CD7F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401561-D287-4619-B49B-DA66193D0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18BF"/>
    <w:pPr>
      <w:ind w:left="720"/>
      <w:contextualSpacing/>
    </w:pPr>
  </w:style>
  <w:style w:type="paragraph" w:styleId="a4">
    <w:name w:val="Normal (Web)"/>
    <w:basedOn w:val="a"/>
    <w:uiPriority w:val="99"/>
    <w:semiHidden/>
    <w:unhideWhenUsed/>
    <w:rsid w:val="00C177A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654CE7"/>
  </w:style>
  <w:style w:type="character" w:styleId="a5">
    <w:name w:val="Hyperlink"/>
    <w:basedOn w:val="a0"/>
    <w:uiPriority w:val="99"/>
    <w:semiHidden/>
    <w:unhideWhenUsed/>
    <w:rsid w:val="00654C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686413">
      <w:bodyDiv w:val="1"/>
      <w:marLeft w:val="0"/>
      <w:marRight w:val="0"/>
      <w:marTop w:val="0"/>
      <w:marBottom w:val="0"/>
      <w:divBdr>
        <w:top w:val="none" w:sz="0" w:space="0" w:color="auto"/>
        <w:left w:val="none" w:sz="0" w:space="0" w:color="auto"/>
        <w:bottom w:val="none" w:sz="0" w:space="0" w:color="auto"/>
        <w:right w:val="none" w:sz="0" w:space="0" w:color="auto"/>
      </w:divBdr>
    </w:div>
    <w:div w:id="816649035">
      <w:bodyDiv w:val="1"/>
      <w:marLeft w:val="0"/>
      <w:marRight w:val="0"/>
      <w:marTop w:val="0"/>
      <w:marBottom w:val="0"/>
      <w:divBdr>
        <w:top w:val="none" w:sz="0" w:space="0" w:color="auto"/>
        <w:left w:val="none" w:sz="0" w:space="0" w:color="auto"/>
        <w:bottom w:val="none" w:sz="0" w:space="0" w:color="auto"/>
        <w:right w:val="none" w:sz="0" w:space="0" w:color="auto"/>
      </w:divBdr>
    </w:div>
    <w:div w:id="120455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7031</Words>
  <Characters>4008</Characters>
  <Application>Microsoft Office Word</Application>
  <DocSecurity>0</DocSecurity>
  <Lines>33</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 Кунин</dc:creator>
  <cp:keywords/>
  <dc:description/>
  <cp:lastModifiedBy>Иван Горпинич-Радуженко</cp:lastModifiedBy>
  <cp:revision>6</cp:revision>
  <dcterms:created xsi:type="dcterms:W3CDTF">2014-12-14T11:37:00Z</dcterms:created>
  <dcterms:modified xsi:type="dcterms:W3CDTF">2014-12-23T13:04:00Z</dcterms:modified>
</cp:coreProperties>
</file>