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ABE" w:rsidRPr="00815E5D" w:rsidRDefault="00815E5D" w:rsidP="00405ABE">
      <w:pPr>
        <w:spacing w:before="100" w:beforeAutospacing="1" w:after="100" w:afterAutospacing="1" w:line="240" w:lineRule="auto"/>
        <w:outlineLvl w:val="1"/>
        <w:rPr>
          <w:rFonts w:eastAsia="Times New Roman" w:cs="Times New Roman"/>
          <w:b/>
          <w:bCs/>
          <w:sz w:val="20"/>
          <w:szCs w:val="20"/>
          <w:lang w:eastAsia="ru-RU"/>
        </w:rPr>
      </w:pPr>
      <w:bookmarkStart w:id="0" w:name="_GoBack"/>
      <w:r w:rsidRPr="00815E5D">
        <w:rPr>
          <w:rFonts w:eastAsia="Times New Roman" w:cs="Times New Roman"/>
          <w:b/>
          <w:bCs/>
          <w:sz w:val="36"/>
          <w:szCs w:val="36"/>
          <w:lang w:eastAsia="ru-RU"/>
        </w:rPr>
        <w:t>16</w:t>
      </w:r>
      <w:bookmarkEnd w:id="0"/>
      <w:r w:rsidRPr="00815E5D">
        <w:rPr>
          <w:rFonts w:eastAsia="Times New Roman" w:cs="Times New Roman"/>
          <w:b/>
          <w:bCs/>
          <w:sz w:val="20"/>
          <w:szCs w:val="20"/>
          <w:lang w:eastAsia="ru-RU"/>
        </w:rPr>
        <w:t>.</w:t>
      </w:r>
      <w:r w:rsidR="00405ABE" w:rsidRPr="00815E5D">
        <w:rPr>
          <w:rFonts w:eastAsia="Times New Roman" w:cs="Times New Roman"/>
          <w:b/>
          <w:bCs/>
          <w:sz w:val="20"/>
          <w:szCs w:val="20"/>
          <w:lang w:eastAsia="ru-RU"/>
        </w:rPr>
        <w:t>1.</w:t>
      </w:r>
      <w:r w:rsidR="00405ABE" w:rsidRPr="00405ABE">
        <w:rPr>
          <w:rFonts w:eastAsia="Times New Roman" w:cs="Times New Roman"/>
          <w:b/>
          <w:bCs/>
          <w:sz w:val="20"/>
          <w:szCs w:val="20"/>
          <w:lang w:eastAsia="ru-RU"/>
        </w:rPr>
        <w:t xml:space="preserve">Кодифікація і стандартизація термінів. </w:t>
      </w:r>
      <w:r w:rsidR="00405ABE" w:rsidRPr="00815E5D">
        <w:rPr>
          <w:rFonts w:eastAsia="Times New Roman" w:cs="Times New Roman"/>
          <w:b/>
          <w:bCs/>
          <w:sz w:val="20"/>
          <w:szCs w:val="20"/>
          <w:lang w:eastAsia="ru-RU"/>
        </w:rPr>
        <w:t>3. Алгоритм укладання стандарту</w:t>
      </w:r>
    </w:p>
    <w:p w:rsidR="00405ABE" w:rsidRPr="00405ABE" w:rsidRDefault="00405ABE" w:rsidP="00405ABE">
      <w:pPr>
        <w:spacing w:before="100" w:beforeAutospacing="1" w:after="100" w:afterAutospacing="1" w:line="240" w:lineRule="auto"/>
        <w:outlineLvl w:val="1"/>
        <w:rPr>
          <w:rFonts w:eastAsia="Times New Roman" w:cs="Times New Roman"/>
          <w:b/>
          <w:bCs/>
          <w:sz w:val="20"/>
          <w:szCs w:val="20"/>
          <w:lang w:eastAsia="ru-RU"/>
        </w:rPr>
      </w:pPr>
      <w:r w:rsidRPr="00405ABE">
        <w:rPr>
          <w:rFonts w:eastAsia="Times New Roman" w:cs="Times New Roman"/>
          <w:b/>
          <w:bCs/>
          <w:sz w:val="20"/>
          <w:szCs w:val="20"/>
          <w:lang w:eastAsia="ru-RU"/>
        </w:rPr>
        <w:t>Кодифікація термінів</w:t>
      </w:r>
      <w:r w:rsidRPr="00405ABE">
        <w:rPr>
          <w:rFonts w:eastAsia="Times New Roman" w:cs="Times New Roman"/>
          <w:sz w:val="20"/>
          <w:szCs w:val="20"/>
          <w:lang w:eastAsia="ru-RU"/>
        </w:rPr>
        <w:t xml:space="preserve"> — це систематизація термінів у словниках, довідниках, що орієнтують мовців на правильне їх використання.</w:t>
      </w:r>
    </w:p>
    <w:p w:rsidR="00405ABE" w:rsidRPr="00815E5D" w:rsidRDefault="00405ABE" w:rsidP="00405ABE">
      <w:pPr>
        <w:rPr>
          <w:sz w:val="20"/>
          <w:szCs w:val="20"/>
        </w:rPr>
      </w:pPr>
      <w:r w:rsidRPr="00815E5D">
        <w:rPr>
          <w:b/>
          <w:bCs/>
          <w:sz w:val="20"/>
          <w:szCs w:val="20"/>
        </w:rPr>
        <w:t>Перекладні словники</w:t>
      </w:r>
      <w:r w:rsidRPr="00815E5D">
        <w:rPr>
          <w:sz w:val="20"/>
          <w:szCs w:val="20"/>
        </w:rPr>
        <w:t xml:space="preserve"> — найпоширеніший тип сучасних термінологічних словників. Серед двомовних термінологічних словників поряд з російсько-українськими найчастотнішими є англійсько-українські, латинсько-українські тощо. Термінологічні словники можуть бути тримовними, значно рідше — чотирьох-семимовними.</w:t>
      </w:r>
    </w:p>
    <w:p w:rsidR="00405ABE" w:rsidRPr="00815E5D" w:rsidRDefault="00405ABE" w:rsidP="00405ABE">
      <w:pPr>
        <w:rPr>
          <w:sz w:val="20"/>
          <w:szCs w:val="20"/>
        </w:rPr>
      </w:pPr>
      <w:r w:rsidRPr="00815E5D">
        <w:rPr>
          <w:b/>
          <w:bCs/>
          <w:sz w:val="20"/>
          <w:szCs w:val="20"/>
        </w:rPr>
        <w:t>Енциклопедично-довідкові словники</w:t>
      </w:r>
      <w:r w:rsidRPr="00815E5D">
        <w:rPr>
          <w:sz w:val="20"/>
          <w:szCs w:val="20"/>
        </w:rPr>
        <w:t xml:space="preserve"> подають пояснення наукових понять, а не просто фіксують терміни. Словникова стаття в лексикографічних працях такого типу складається з двох частин — назви поняття і його означення (дефініції).</w:t>
      </w:r>
    </w:p>
    <w:p w:rsidR="00405ABE" w:rsidRPr="00815E5D" w:rsidRDefault="00405ABE" w:rsidP="00405ABE">
      <w:pPr>
        <w:rPr>
          <w:sz w:val="20"/>
          <w:szCs w:val="20"/>
        </w:rPr>
      </w:pPr>
      <w:r w:rsidRPr="00815E5D">
        <w:rPr>
          <w:b/>
          <w:bCs/>
          <w:sz w:val="20"/>
          <w:szCs w:val="20"/>
        </w:rPr>
        <w:t xml:space="preserve">Тлумачно-перекладні словники </w:t>
      </w:r>
      <w:r w:rsidRPr="00815E5D">
        <w:rPr>
          <w:sz w:val="20"/>
          <w:szCs w:val="20"/>
        </w:rPr>
        <w:t>— це праці змішаного типу, які перекладають термін іноземною мовою (або кількома мовами) і подають його тлумачення.</w:t>
      </w:r>
    </w:p>
    <w:p w:rsidR="00405ABE" w:rsidRPr="00815E5D" w:rsidRDefault="00405ABE" w:rsidP="00405ABE">
      <w:pPr>
        <w:rPr>
          <w:sz w:val="20"/>
          <w:szCs w:val="20"/>
        </w:rPr>
      </w:pPr>
      <w:r w:rsidRPr="00815E5D">
        <w:rPr>
          <w:sz w:val="20"/>
          <w:szCs w:val="20"/>
        </w:rPr>
        <w:t>Стандартизація термінології — це вироблення термінів-еталонів, термінів-зразків, унормування термінології в межах однієї країни (якщо це національний стандарт) або в межах групи країн (якщо це міжнародний стандарт). Стандартизована термінологія є обов'язковою для вживання в офіційних наукових, ділових, виробничих текстах.</w:t>
      </w:r>
    </w:p>
    <w:p w:rsidR="00405ABE" w:rsidRPr="00815E5D" w:rsidRDefault="00405ABE" w:rsidP="00405ABE">
      <w:pPr>
        <w:rPr>
          <w:sz w:val="20"/>
          <w:szCs w:val="20"/>
        </w:rPr>
      </w:pPr>
      <w:r w:rsidRPr="00815E5D">
        <w:rPr>
          <w:sz w:val="20"/>
          <w:szCs w:val="20"/>
        </w:rPr>
        <w:t>Сьогодні в Україні стандартизація термінології стала державною справою. Від розв'язання мовних питань, зокрема термінологічних, як відомо, залежать темпи державотворчих процесів. Освіта, наука, а особливо виробництво потребують єдиної, зручної, логічної української термінології. На цей час в Україні розроблено понад 600 державних стандартів. Через кожні п’ять років їх переглядають і уточнюють.</w:t>
      </w:r>
    </w:p>
    <w:p w:rsidR="00405ABE" w:rsidRPr="00815E5D" w:rsidRDefault="00405ABE" w:rsidP="00405ABE">
      <w:pPr>
        <w:rPr>
          <w:sz w:val="20"/>
          <w:szCs w:val="20"/>
        </w:rPr>
      </w:pPr>
      <w:r w:rsidRPr="00815E5D">
        <w:rPr>
          <w:sz w:val="20"/>
          <w:szCs w:val="20"/>
        </w:rPr>
        <w:t xml:space="preserve">Термінологічний стандарт укладають за таким </w:t>
      </w:r>
      <w:r w:rsidRPr="00815E5D">
        <w:rPr>
          <w:b/>
          <w:bCs/>
          <w:sz w:val="20"/>
          <w:szCs w:val="20"/>
        </w:rPr>
        <w:t>алгоритмом</w:t>
      </w:r>
      <w:r w:rsidRPr="00815E5D">
        <w:rPr>
          <w:sz w:val="20"/>
          <w:szCs w:val="20"/>
        </w:rPr>
        <w:t>:</w:t>
      </w:r>
    </w:p>
    <w:p w:rsidR="00405ABE" w:rsidRPr="00815E5D" w:rsidRDefault="00405ABE" w:rsidP="00405ABE">
      <w:pPr>
        <w:rPr>
          <w:sz w:val="20"/>
          <w:szCs w:val="20"/>
        </w:rPr>
      </w:pPr>
      <w:r w:rsidRPr="00815E5D">
        <w:rPr>
          <w:sz w:val="20"/>
          <w:szCs w:val="20"/>
        </w:rPr>
        <w:t>1) систематизація понять певної галузі науки чи техніки; поділ їх на категорії (предмети, процеси, якості, величини тощо); розмежування родових та видових понять;</w:t>
      </w:r>
    </w:p>
    <w:p w:rsidR="00405ABE" w:rsidRPr="00815E5D" w:rsidRDefault="00405ABE" w:rsidP="00405ABE">
      <w:pPr>
        <w:rPr>
          <w:sz w:val="20"/>
          <w:szCs w:val="20"/>
        </w:rPr>
      </w:pPr>
      <w:r w:rsidRPr="00815E5D">
        <w:rPr>
          <w:sz w:val="20"/>
          <w:szCs w:val="20"/>
        </w:rPr>
        <w:t>2) відбирання усіх термінів галузі, узятої для стандартизації (терміни вибирають зі словників різних років видання, статей, підручників, періодики, рукописів та ін</w:t>
      </w:r>
      <w:proofErr w:type="gramStart"/>
      <w:r w:rsidRPr="00815E5D">
        <w:rPr>
          <w:sz w:val="20"/>
          <w:szCs w:val="20"/>
        </w:rPr>
        <w:t>. джерел</w:t>
      </w:r>
      <w:proofErr w:type="gramEnd"/>
      <w:r w:rsidRPr="00815E5D">
        <w:rPr>
          <w:sz w:val="20"/>
          <w:szCs w:val="20"/>
        </w:rPr>
        <w:t>);</w:t>
      </w:r>
    </w:p>
    <w:p w:rsidR="00405ABE" w:rsidRPr="00815E5D" w:rsidRDefault="00405ABE" w:rsidP="00405ABE">
      <w:pPr>
        <w:rPr>
          <w:sz w:val="20"/>
          <w:szCs w:val="20"/>
        </w:rPr>
      </w:pPr>
      <w:r w:rsidRPr="00815E5D">
        <w:rPr>
          <w:sz w:val="20"/>
          <w:szCs w:val="20"/>
        </w:rPr>
        <w:t>3) поділ термінів на групи:</w:t>
      </w:r>
    </w:p>
    <w:p w:rsidR="00405ABE" w:rsidRPr="00815E5D" w:rsidRDefault="00405ABE" w:rsidP="00405ABE">
      <w:pPr>
        <w:rPr>
          <w:sz w:val="20"/>
          <w:szCs w:val="20"/>
        </w:rPr>
      </w:pPr>
      <w:proofErr w:type="gramStart"/>
      <w:r w:rsidRPr="00815E5D">
        <w:rPr>
          <w:sz w:val="20"/>
          <w:szCs w:val="20"/>
        </w:rPr>
        <w:t>а</w:t>
      </w:r>
      <w:proofErr w:type="gramEnd"/>
      <w:r w:rsidRPr="00815E5D">
        <w:rPr>
          <w:sz w:val="20"/>
          <w:szCs w:val="20"/>
        </w:rPr>
        <w:t>) вузькоспеціальні терміни; б) міжгалузеві; в) загальнонаукові (загальнотехнічні); стандартизації повинні підлягати лише вузькоспеціальні терміни);</w:t>
      </w:r>
    </w:p>
    <w:p w:rsidR="00405ABE" w:rsidRPr="00815E5D" w:rsidRDefault="00405ABE" w:rsidP="00405ABE">
      <w:pPr>
        <w:rPr>
          <w:sz w:val="20"/>
          <w:szCs w:val="20"/>
        </w:rPr>
      </w:pPr>
      <w:r w:rsidRPr="00815E5D">
        <w:rPr>
          <w:sz w:val="20"/>
          <w:szCs w:val="20"/>
        </w:rPr>
        <w:t>4) вибирання із групи термінів-синонімів нормативного терміна (інші терміни подають також, але з позначкою “нерекомендований”);</w:t>
      </w:r>
    </w:p>
    <w:p w:rsidR="00405ABE" w:rsidRPr="00815E5D" w:rsidRDefault="00405ABE" w:rsidP="00405ABE">
      <w:pPr>
        <w:rPr>
          <w:sz w:val="20"/>
          <w:szCs w:val="20"/>
        </w:rPr>
      </w:pPr>
      <w:r w:rsidRPr="00815E5D">
        <w:rPr>
          <w:sz w:val="20"/>
          <w:szCs w:val="20"/>
        </w:rPr>
        <w:t>5) підбирання еквівалентів англійською, німецькою, французькою, російською мовами з відповідних міжнародних стандартів;</w:t>
      </w:r>
    </w:p>
    <w:p w:rsidR="00405ABE" w:rsidRPr="00815E5D" w:rsidRDefault="00405ABE" w:rsidP="00405ABE">
      <w:pPr>
        <w:rPr>
          <w:sz w:val="20"/>
          <w:szCs w:val="20"/>
        </w:rPr>
      </w:pPr>
      <w:r w:rsidRPr="00815E5D">
        <w:rPr>
          <w:sz w:val="20"/>
          <w:szCs w:val="20"/>
        </w:rPr>
        <w:t>6) формулювання українською мовою означення поняття;</w:t>
      </w:r>
    </w:p>
    <w:p w:rsidR="00405ABE" w:rsidRPr="00815E5D" w:rsidRDefault="00405ABE" w:rsidP="00405ABE">
      <w:pPr>
        <w:rPr>
          <w:sz w:val="20"/>
          <w:szCs w:val="20"/>
        </w:rPr>
      </w:pPr>
      <w:r w:rsidRPr="00815E5D">
        <w:rPr>
          <w:sz w:val="20"/>
          <w:szCs w:val="20"/>
        </w:rPr>
        <w:t>7) рецензування стандарту фахівцем та мовознавцем.</w:t>
      </w:r>
    </w:p>
    <w:p w:rsidR="00405ABE" w:rsidRPr="00815E5D" w:rsidRDefault="00405ABE" w:rsidP="00405ABE">
      <w:pPr>
        <w:rPr>
          <w:sz w:val="20"/>
          <w:szCs w:val="20"/>
        </w:rPr>
      </w:pPr>
      <w:r w:rsidRPr="00815E5D">
        <w:rPr>
          <w:sz w:val="20"/>
          <w:szCs w:val="20"/>
        </w:rPr>
        <w:t xml:space="preserve">У готовому вигляді </w:t>
      </w:r>
      <w:r w:rsidRPr="00815E5D">
        <w:rPr>
          <w:b/>
          <w:bCs/>
          <w:sz w:val="20"/>
          <w:szCs w:val="20"/>
        </w:rPr>
        <w:t>стаття стандарту має приблизно таку будову:</w:t>
      </w:r>
    </w:p>
    <w:p w:rsidR="00405ABE" w:rsidRPr="00815E5D" w:rsidRDefault="00405ABE" w:rsidP="00405ABE">
      <w:pPr>
        <w:rPr>
          <w:sz w:val="20"/>
          <w:szCs w:val="20"/>
        </w:rPr>
      </w:pPr>
      <w:proofErr w:type="gramStart"/>
      <w:r w:rsidRPr="00815E5D">
        <w:rPr>
          <w:sz w:val="20"/>
          <w:szCs w:val="20"/>
        </w:rPr>
        <w:t>—  назва</w:t>
      </w:r>
      <w:proofErr w:type="gramEnd"/>
      <w:r w:rsidRPr="00815E5D">
        <w:rPr>
          <w:sz w:val="20"/>
          <w:szCs w:val="20"/>
        </w:rPr>
        <w:t xml:space="preserve"> поняття українською мовою;</w:t>
      </w:r>
    </w:p>
    <w:p w:rsidR="00405ABE" w:rsidRPr="00815E5D" w:rsidRDefault="00405ABE" w:rsidP="00405ABE">
      <w:pPr>
        <w:rPr>
          <w:sz w:val="20"/>
          <w:szCs w:val="20"/>
        </w:rPr>
      </w:pPr>
      <w:r w:rsidRPr="00815E5D">
        <w:rPr>
          <w:sz w:val="20"/>
          <w:szCs w:val="20"/>
        </w:rPr>
        <w:t>—    скорочена форма терміна;</w:t>
      </w:r>
    </w:p>
    <w:p w:rsidR="00405ABE" w:rsidRPr="00815E5D" w:rsidRDefault="00405ABE" w:rsidP="00405ABE">
      <w:pPr>
        <w:rPr>
          <w:sz w:val="20"/>
          <w:szCs w:val="20"/>
        </w:rPr>
      </w:pPr>
      <w:r w:rsidRPr="00815E5D">
        <w:rPr>
          <w:sz w:val="20"/>
          <w:szCs w:val="20"/>
        </w:rPr>
        <w:t>—    недозволений (нерекомендований) синонім;</w:t>
      </w:r>
    </w:p>
    <w:p w:rsidR="00405ABE" w:rsidRPr="00815E5D" w:rsidRDefault="00405ABE" w:rsidP="00405ABE">
      <w:pPr>
        <w:rPr>
          <w:sz w:val="20"/>
          <w:szCs w:val="20"/>
        </w:rPr>
      </w:pPr>
      <w:r w:rsidRPr="00815E5D">
        <w:rPr>
          <w:sz w:val="20"/>
          <w:szCs w:val="20"/>
        </w:rPr>
        <w:t>—    родове поняття;</w:t>
      </w:r>
    </w:p>
    <w:p w:rsidR="00405ABE" w:rsidRPr="00815E5D" w:rsidRDefault="00405ABE" w:rsidP="00405ABE">
      <w:pPr>
        <w:rPr>
          <w:sz w:val="20"/>
          <w:szCs w:val="20"/>
        </w:rPr>
      </w:pPr>
      <w:r w:rsidRPr="00815E5D">
        <w:rPr>
          <w:sz w:val="20"/>
          <w:szCs w:val="20"/>
        </w:rPr>
        <w:t>—    видове поняття;</w:t>
      </w:r>
    </w:p>
    <w:p w:rsidR="00405ABE" w:rsidRPr="00815E5D" w:rsidRDefault="00405ABE" w:rsidP="00405ABE">
      <w:pPr>
        <w:rPr>
          <w:sz w:val="20"/>
          <w:szCs w:val="20"/>
        </w:rPr>
      </w:pPr>
      <w:r w:rsidRPr="00815E5D">
        <w:rPr>
          <w:sz w:val="20"/>
          <w:szCs w:val="20"/>
        </w:rPr>
        <w:lastRenderedPageBreak/>
        <w:t>—    еквіваленти англійською, німецькою, російською, французькою мовами;</w:t>
      </w:r>
    </w:p>
    <w:p w:rsidR="00405ABE" w:rsidRPr="00815E5D" w:rsidRDefault="00405ABE" w:rsidP="00405ABE">
      <w:pPr>
        <w:rPr>
          <w:sz w:val="20"/>
          <w:szCs w:val="20"/>
        </w:rPr>
      </w:pPr>
      <w:r w:rsidRPr="00815E5D">
        <w:rPr>
          <w:sz w:val="20"/>
          <w:szCs w:val="20"/>
        </w:rPr>
        <w:t>—    дефініція (означення);</w:t>
      </w:r>
    </w:p>
    <w:p w:rsidR="00405ABE" w:rsidRPr="00815E5D" w:rsidRDefault="00405ABE" w:rsidP="00405ABE">
      <w:pPr>
        <w:rPr>
          <w:sz w:val="20"/>
          <w:szCs w:val="20"/>
        </w:rPr>
      </w:pPr>
      <w:r w:rsidRPr="00815E5D">
        <w:rPr>
          <w:sz w:val="20"/>
          <w:szCs w:val="20"/>
        </w:rPr>
        <w:t>—    формула або схема.</w:t>
      </w:r>
    </w:p>
    <w:p w:rsidR="00405ABE" w:rsidRPr="00815E5D" w:rsidRDefault="00405ABE" w:rsidP="00405ABE">
      <w:pPr>
        <w:rPr>
          <w:b/>
          <w:bCs/>
          <w:sz w:val="20"/>
          <w:szCs w:val="20"/>
        </w:rPr>
      </w:pPr>
      <w:r w:rsidRPr="00815E5D">
        <w:rPr>
          <w:b/>
          <w:bCs/>
          <w:sz w:val="20"/>
          <w:szCs w:val="20"/>
        </w:rPr>
        <w:t>2.Вимоги до термінів</w:t>
      </w:r>
    </w:p>
    <w:p w:rsidR="00405ABE" w:rsidRPr="00815E5D" w:rsidRDefault="00405ABE" w:rsidP="00405ABE">
      <w:pPr>
        <w:rPr>
          <w:bCs/>
          <w:sz w:val="20"/>
          <w:szCs w:val="20"/>
        </w:rPr>
      </w:pPr>
      <w:proofErr w:type="gramStart"/>
      <w:r w:rsidRPr="00815E5D">
        <w:rPr>
          <w:bCs/>
          <w:sz w:val="20"/>
          <w:szCs w:val="20"/>
        </w:rPr>
        <w:t>учасна</w:t>
      </w:r>
      <w:proofErr w:type="gramEnd"/>
      <w:r w:rsidRPr="00815E5D">
        <w:rPr>
          <w:bCs/>
          <w:sz w:val="20"/>
          <w:szCs w:val="20"/>
        </w:rPr>
        <w:t xml:space="preserve"> мова науки і техніки висуває до термінів певні вимоги.</w:t>
      </w:r>
    </w:p>
    <w:p w:rsidR="00405ABE" w:rsidRPr="00815E5D" w:rsidRDefault="00405ABE" w:rsidP="00405ABE">
      <w:pPr>
        <w:rPr>
          <w:bCs/>
          <w:sz w:val="20"/>
          <w:szCs w:val="20"/>
        </w:rPr>
      </w:pPr>
      <w:r w:rsidRPr="00815E5D">
        <w:rPr>
          <w:bCs/>
          <w:sz w:val="20"/>
          <w:szCs w:val="20"/>
        </w:rPr>
        <w:t>1.         Системність.</w:t>
      </w:r>
    </w:p>
    <w:p w:rsidR="00405ABE" w:rsidRPr="00815E5D" w:rsidRDefault="00405ABE" w:rsidP="00405ABE">
      <w:pPr>
        <w:rPr>
          <w:bCs/>
          <w:sz w:val="20"/>
          <w:szCs w:val="20"/>
        </w:rPr>
      </w:pPr>
      <w:r w:rsidRPr="00815E5D">
        <w:rPr>
          <w:bCs/>
          <w:sz w:val="20"/>
          <w:szCs w:val="20"/>
        </w:rPr>
        <w:t>Системність є однією з найважливіших умов існування терміна.</w:t>
      </w:r>
    </w:p>
    <w:p w:rsidR="00405ABE" w:rsidRPr="00815E5D" w:rsidRDefault="00405ABE" w:rsidP="00405ABE">
      <w:pPr>
        <w:rPr>
          <w:bCs/>
          <w:sz w:val="20"/>
          <w:szCs w:val="20"/>
        </w:rPr>
      </w:pPr>
      <w:r w:rsidRPr="00815E5D">
        <w:rPr>
          <w:bCs/>
          <w:sz w:val="20"/>
          <w:szCs w:val="20"/>
        </w:rPr>
        <w:t>Слово як термін існує лише у певній системі понять.</w:t>
      </w:r>
    </w:p>
    <w:p w:rsidR="00405ABE" w:rsidRPr="00815E5D" w:rsidRDefault="00405ABE" w:rsidP="00405ABE">
      <w:pPr>
        <w:rPr>
          <w:bCs/>
          <w:sz w:val="20"/>
          <w:szCs w:val="20"/>
        </w:rPr>
      </w:pPr>
      <w:r w:rsidRPr="00815E5D">
        <w:rPr>
          <w:bCs/>
          <w:sz w:val="20"/>
          <w:szCs w:val="20"/>
        </w:rPr>
        <w:t>Термін називає поняття й займає конкретне місце у пев-ній системі понять, яка є відбиттям або наукової теорії, або наукової/технічної класифікації, або узагальненої ідеї /концепції в певній галузі /підгалузі знання.</w:t>
      </w:r>
    </w:p>
    <w:p w:rsidR="00405ABE" w:rsidRPr="00815E5D" w:rsidRDefault="00405ABE" w:rsidP="00405ABE">
      <w:pPr>
        <w:rPr>
          <w:bCs/>
          <w:sz w:val="20"/>
          <w:szCs w:val="20"/>
        </w:rPr>
      </w:pPr>
      <w:r w:rsidRPr="00815E5D">
        <w:rPr>
          <w:bCs/>
          <w:sz w:val="20"/>
          <w:szCs w:val="20"/>
        </w:rPr>
        <w:t>Належність терміна до певної системи, тобто до певно-го термінополя, є його суттєвою ознакою, що відрізняє термін від звичайного слова.</w:t>
      </w:r>
    </w:p>
    <w:p w:rsidR="00405ABE" w:rsidRPr="00815E5D" w:rsidRDefault="00405ABE" w:rsidP="00405ABE">
      <w:pPr>
        <w:rPr>
          <w:bCs/>
          <w:sz w:val="20"/>
          <w:szCs w:val="20"/>
        </w:rPr>
      </w:pPr>
      <w:r w:rsidRPr="00815E5D">
        <w:rPr>
          <w:bCs/>
          <w:sz w:val="20"/>
          <w:szCs w:val="20"/>
        </w:rPr>
        <w:t>2.         Однозначність.</w:t>
      </w:r>
    </w:p>
    <w:p w:rsidR="00405ABE" w:rsidRPr="00815E5D" w:rsidRDefault="00405ABE" w:rsidP="00405ABE">
      <w:pPr>
        <w:rPr>
          <w:bCs/>
          <w:sz w:val="20"/>
          <w:szCs w:val="20"/>
        </w:rPr>
      </w:pPr>
      <w:r w:rsidRPr="00815E5D">
        <w:rPr>
          <w:bCs/>
          <w:sz w:val="20"/>
          <w:szCs w:val="20"/>
        </w:rPr>
        <w:t>Термін має називати тільки одне наукове або технічне поняття, а поняттю має відповідати тільки один термін.</w:t>
      </w:r>
    </w:p>
    <w:p w:rsidR="00405ABE" w:rsidRPr="00815E5D" w:rsidRDefault="00405ABE" w:rsidP="00405ABE">
      <w:pPr>
        <w:rPr>
          <w:bCs/>
          <w:sz w:val="20"/>
          <w:szCs w:val="20"/>
        </w:rPr>
      </w:pPr>
      <w:r w:rsidRPr="00815E5D">
        <w:rPr>
          <w:bCs/>
          <w:sz w:val="20"/>
          <w:szCs w:val="20"/>
        </w:rPr>
        <w:t>У своєму термінополі термін є однозначним, тому що поле грає для терміна таку ж роль, що контекст для загаль-новживаної лексики. Наприклад, термін «корінь» у матема-тичному термінологічному полі має одне значення (</w:t>
      </w:r>
      <w:proofErr w:type="gramStart"/>
      <w:r w:rsidRPr="00815E5D">
        <w:rPr>
          <w:bCs/>
          <w:sz w:val="20"/>
          <w:szCs w:val="20"/>
        </w:rPr>
        <w:t>величи-на</w:t>
      </w:r>
      <w:proofErr w:type="gramEnd"/>
      <w:r w:rsidRPr="00815E5D">
        <w:rPr>
          <w:bCs/>
          <w:sz w:val="20"/>
          <w:szCs w:val="20"/>
        </w:rPr>
        <w:t>, що при піднесенні її до певного ступеня дае дане число); у біологічному термінологічному полі має інше значення (частина рослини, що міститься в землі); у граматичному термінологічному полі — третє значення [головна частина слова (без афіксів), що виражае його основне (лексичне) значення].</w:t>
      </w:r>
    </w:p>
    <w:p w:rsidR="00405ABE" w:rsidRPr="00815E5D" w:rsidRDefault="00405ABE" w:rsidP="00405ABE">
      <w:pPr>
        <w:rPr>
          <w:bCs/>
          <w:sz w:val="20"/>
          <w:szCs w:val="20"/>
        </w:rPr>
      </w:pPr>
      <w:r w:rsidRPr="00815E5D">
        <w:rPr>
          <w:bCs/>
          <w:sz w:val="20"/>
          <w:szCs w:val="20"/>
        </w:rPr>
        <w:t>3.         Мотивованість.</w:t>
      </w:r>
    </w:p>
    <w:p w:rsidR="00405ABE" w:rsidRPr="00815E5D" w:rsidRDefault="00405ABE" w:rsidP="00405ABE">
      <w:pPr>
        <w:rPr>
          <w:bCs/>
          <w:sz w:val="20"/>
          <w:szCs w:val="20"/>
        </w:rPr>
      </w:pPr>
      <w:r w:rsidRPr="00815E5D">
        <w:rPr>
          <w:bCs/>
          <w:sz w:val="20"/>
          <w:szCs w:val="20"/>
        </w:rPr>
        <w:t xml:space="preserve">Мотивованість — це така мовна форма терміна, яка до-помагає зрозуміти поняття, яке він позначає, без звертан-ня до тлумачного термінологічного словника. Ця вимога не відіграє головну роль, проте вона сприяє кращому усві-домленню та запам'ятовуванню терміна. За мовною </w:t>
      </w:r>
      <w:proofErr w:type="gramStart"/>
      <w:r w:rsidRPr="00815E5D">
        <w:rPr>
          <w:bCs/>
          <w:sz w:val="20"/>
          <w:szCs w:val="20"/>
        </w:rPr>
        <w:t>фор-мою</w:t>
      </w:r>
      <w:proofErr w:type="gramEnd"/>
      <w:r w:rsidRPr="00815E5D">
        <w:rPr>
          <w:bCs/>
          <w:sz w:val="20"/>
          <w:szCs w:val="20"/>
        </w:rPr>
        <w:t xml:space="preserve"> термін може бути повністю мотивованим, частково мотивованим і немотивованим.</w:t>
      </w:r>
    </w:p>
    <w:p w:rsidR="00405ABE" w:rsidRPr="00815E5D" w:rsidRDefault="00405ABE" w:rsidP="00405ABE">
      <w:pPr>
        <w:rPr>
          <w:bCs/>
          <w:sz w:val="20"/>
          <w:szCs w:val="20"/>
        </w:rPr>
      </w:pPr>
      <w:r w:rsidRPr="00815E5D">
        <w:rPr>
          <w:bCs/>
          <w:sz w:val="20"/>
          <w:szCs w:val="20"/>
        </w:rPr>
        <w:t>Повністю мотивованим вважаються одноелементний термін, вибір якого пояснюється його дотермінологічним значенням, і багатоелементний термін, елементи якого теж пояснюються їхніми дотермінологічними значен-нями.</w:t>
      </w:r>
    </w:p>
    <w:p w:rsidR="00405ABE" w:rsidRPr="00815E5D" w:rsidRDefault="00405ABE" w:rsidP="00405ABE">
      <w:pPr>
        <w:rPr>
          <w:bCs/>
          <w:sz w:val="20"/>
          <w:szCs w:val="20"/>
        </w:rPr>
      </w:pPr>
      <w:r w:rsidRPr="00815E5D">
        <w:rPr>
          <w:bCs/>
          <w:sz w:val="20"/>
          <w:szCs w:val="20"/>
        </w:rPr>
        <w:t>Наприклад, математичні терміни «ггпотенуза», «трикут-ник». Мовна форма першого пояснюється метафоричним перенесення найменування об'єкта: у давньогрецькій мові гіпотенузою називалася кривобокість. Форма другого тер-міна визначається існуванням в українській мові слів «три» і «кут» та продуктивної моделі словотворення: чис-лівник + іменник + суфікс.</w:t>
      </w:r>
    </w:p>
    <w:p w:rsidR="00405ABE" w:rsidRPr="00815E5D" w:rsidRDefault="00405ABE" w:rsidP="00405ABE">
      <w:pPr>
        <w:rPr>
          <w:bCs/>
          <w:sz w:val="20"/>
          <w:szCs w:val="20"/>
        </w:rPr>
      </w:pPr>
      <w:r w:rsidRPr="00815E5D">
        <w:rPr>
          <w:bCs/>
          <w:sz w:val="20"/>
          <w:szCs w:val="20"/>
        </w:rPr>
        <w:t>Частково мотивованим є багатоелементні терміни, час-тина елементів яких пояснена, а інша -- ні. Прикладом може бути технічний термін «ланцюговий грохот», що скла-дається з двох елементів. Елемент «грохот» ми пояснити не можемо через його часткову демотивованість («</w:t>
      </w:r>
      <w:proofErr w:type="gramStart"/>
      <w:r w:rsidRPr="00815E5D">
        <w:rPr>
          <w:bCs/>
          <w:sz w:val="20"/>
          <w:szCs w:val="20"/>
        </w:rPr>
        <w:t>гро-хот</w:t>
      </w:r>
      <w:proofErr w:type="gramEnd"/>
      <w:r w:rsidRPr="00815E5D">
        <w:rPr>
          <w:bCs/>
          <w:sz w:val="20"/>
          <w:szCs w:val="20"/>
        </w:rPr>
        <w:t>» — машина для розподілу сировини у процесі збагачен-ня корисних копалин) [39, т. 1, с. 673].</w:t>
      </w:r>
    </w:p>
    <w:p w:rsidR="00405ABE" w:rsidRPr="00815E5D" w:rsidRDefault="00405ABE" w:rsidP="00405ABE">
      <w:pPr>
        <w:rPr>
          <w:bCs/>
          <w:sz w:val="20"/>
          <w:szCs w:val="20"/>
        </w:rPr>
      </w:pPr>
      <w:r w:rsidRPr="00815E5D">
        <w:rPr>
          <w:bCs/>
          <w:sz w:val="20"/>
          <w:szCs w:val="20"/>
        </w:rPr>
        <w:t>Немотивованим вважаємо математичний термін «ромб», тому що у перекладі з давньогрецької мови він має зна-чення «дзига».</w:t>
      </w:r>
    </w:p>
    <w:p w:rsidR="00405ABE" w:rsidRPr="00815E5D" w:rsidRDefault="00405ABE" w:rsidP="00405ABE">
      <w:pPr>
        <w:rPr>
          <w:bCs/>
          <w:sz w:val="20"/>
          <w:szCs w:val="20"/>
        </w:rPr>
      </w:pPr>
      <w:r w:rsidRPr="00815E5D">
        <w:rPr>
          <w:bCs/>
          <w:sz w:val="20"/>
          <w:szCs w:val="20"/>
        </w:rPr>
        <w:t>Проте з точки зору термінознавства всі терміни моти-вовані.</w:t>
      </w:r>
    </w:p>
    <w:p w:rsidR="00405ABE" w:rsidRPr="00815E5D" w:rsidRDefault="00405ABE" w:rsidP="00405ABE">
      <w:pPr>
        <w:rPr>
          <w:bCs/>
          <w:sz w:val="20"/>
          <w:szCs w:val="20"/>
        </w:rPr>
      </w:pPr>
      <w:r w:rsidRPr="00815E5D">
        <w:rPr>
          <w:bCs/>
          <w:sz w:val="20"/>
          <w:szCs w:val="20"/>
        </w:rPr>
        <w:t>Наприклад, відомо, що гіпотенуза — це сторона прямо-кутного трикутника, що лежить проти прямого кута і що цей термін використовується у геометричній терміноси-стемі. У цій же терміносистемі використовуються й термі-ни «трикутник» та «ромб».</w:t>
      </w:r>
    </w:p>
    <w:p w:rsidR="00405ABE" w:rsidRPr="00815E5D" w:rsidRDefault="00405ABE" w:rsidP="00405ABE">
      <w:pPr>
        <w:rPr>
          <w:bCs/>
          <w:sz w:val="20"/>
          <w:szCs w:val="20"/>
        </w:rPr>
      </w:pPr>
      <w:r w:rsidRPr="00815E5D">
        <w:rPr>
          <w:bCs/>
          <w:sz w:val="20"/>
          <w:szCs w:val="20"/>
        </w:rPr>
        <w:lastRenderedPageBreak/>
        <w:t>До технічної терміносистеми гірничодобувного облад-нання належать вже відоме нам термінологічне словоспо-лучення «ланцюговий грохот».</w:t>
      </w:r>
    </w:p>
    <w:p w:rsidR="00405ABE" w:rsidRPr="00815E5D" w:rsidRDefault="00405ABE" w:rsidP="00405ABE">
      <w:pPr>
        <w:rPr>
          <w:bCs/>
          <w:sz w:val="20"/>
          <w:szCs w:val="20"/>
        </w:rPr>
      </w:pPr>
      <w:r w:rsidRPr="00815E5D">
        <w:rPr>
          <w:bCs/>
          <w:sz w:val="20"/>
          <w:szCs w:val="20"/>
        </w:rPr>
        <w:t xml:space="preserve">У термінознавстві під час термінування поняття за </w:t>
      </w:r>
      <w:proofErr w:type="gramStart"/>
      <w:r w:rsidRPr="00815E5D">
        <w:rPr>
          <w:bCs/>
          <w:sz w:val="20"/>
          <w:szCs w:val="20"/>
        </w:rPr>
        <w:t>осно-ву</w:t>
      </w:r>
      <w:proofErr w:type="gramEnd"/>
      <w:r w:rsidRPr="00815E5D">
        <w:rPr>
          <w:bCs/>
          <w:sz w:val="20"/>
          <w:szCs w:val="20"/>
        </w:rPr>
        <w:t xml:space="preserve"> береться ознака «відмітний — невідмітний». Тому іде-ально мотивованим терміном може вважатися тільки той, що складається з назви об'єкта та однієї його відмітної ознаки. Наприклад, «вісь головна», «вісь координатна» тощо.</w:t>
      </w:r>
    </w:p>
    <w:p w:rsidR="00405ABE" w:rsidRPr="00815E5D" w:rsidRDefault="00405ABE" w:rsidP="00405ABE">
      <w:pPr>
        <w:rPr>
          <w:bCs/>
          <w:sz w:val="20"/>
          <w:szCs w:val="20"/>
        </w:rPr>
      </w:pPr>
      <w:r w:rsidRPr="00815E5D">
        <w:rPr>
          <w:bCs/>
          <w:sz w:val="20"/>
          <w:szCs w:val="20"/>
        </w:rPr>
        <w:t>Сьогодні велику кількість термінів створюють шляхом найменування всіх суттєвих ознак об'єкта термінування. Безумовно, що довжина таких термінів і може досягати навіть 10 і більше слів. Наприклад, криголамно-транспорт-ний ліхтеровоз-контейнеровоз, ударно-поворотний спосіб буріння, дискова пневматична ручна пила тощо.</w:t>
      </w:r>
    </w:p>
    <w:p w:rsidR="00405ABE" w:rsidRPr="00815E5D" w:rsidRDefault="00405ABE" w:rsidP="00405ABE">
      <w:pPr>
        <w:rPr>
          <w:bCs/>
          <w:sz w:val="20"/>
          <w:szCs w:val="20"/>
        </w:rPr>
      </w:pPr>
      <w:r w:rsidRPr="00815E5D">
        <w:rPr>
          <w:bCs/>
          <w:sz w:val="20"/>
          <w:szCs w:val="20"/>
        </w:rPr>
        <w:t>4.         Точність.</w:t>
      </w:r>
    </w:p>
    <w:p w:rsidR="00405ABE" w:rsidRPr="00815E5D" w:rsidRDefault="00405ABE" w:rsidP="00405ABE">
      <w:pPr>
        <w:rPr>
          <w:bCs/>
          <w:sz w:val="20"/>
          <w:szCs w:val="20"/>
        </w:rPr>
      </w:pPr>
      <w:r w:rsidRPr="00815E5D">
        <w:rPr>
          <w:bCs/>
          <w:sz w:val="20"/>
          <w:szCs w:val="20"/>
        </w:rPr>
        <w:t>Терміни мають бути точними. Але у термінознавстві іс-нує поняття «хибномотивований термін». Такі терміни створюються з різних причин.</w:t>
      </w:r>
    </w:p>
    <w:p w:rsidR="00405ABE" w:rsidRPr="00815E5D" w:rsidRDefault="00405ABE" w:rsidP="00405ABE">
      <w:pPr>
        <w:rPr>
          <w:bCs/>
          <w:sz w:val="20"/>
          <w:szCs w:val="20"/>
        </w:rPr>
      </w:pPr>
      <w:r w:rsidRPr="00815E5D">
        <w:rPr>
          <w:bCs/>
          <w:sz w:val="20"/>
          <w:szCs w:val="20"/>
        </w:rPr>
        <w:t>•          Хибне знання; наприклад, термін «азот» у давньо-грецькій мові мав значення «безживний»; у 60-ті роки XX століття стало відомим, що азот відіграє значну роль у життєдіяльності різних, у тому числі, вищих організмів, але назву цього хімічного елемента залишили без змін, тому сьогодні він вважається хибномотивованим термі-ном.</w:t>
      </w:r>
    </w:p>
    <w:p w:rsidR="00405ABE" w:rsidRPr="00815E5D" w:rsidRDefault="00405ABE" w:rsidP="00405ABE">
      <w:pPr>
        <w:rPr>
          <w:bCs/>
          <w:sz w:val="20"/>
          <w:szCs w:val="20"/>
        </w:rPr>
      </w:pPr>
      <w:r w:rsidRPr="00815E5D">
        <w:rPr>
          <w:bCs/>
          <w:sz w:val="20"/>
          <w:szCs w:val="20"/>
        </w:rPr>
        <w:t xml:space="preserve">•          Зміна ознак поняття; наприклад, поняття «чорні </w:t>
      </w:r>
      <w:proofErr w:type="gramStart"/>
      <w:r w:rsidRPr="00815E5D">
        <w:rPr>
          <w:bCs/>
          <w:sz w:val="20"/>
          <w:szCs w:val="20"/>
        </w:rPr>
        <w:t>ме-тали</w:t>
      </w:r>
      <w:proofErr w:type="gramEnd"/>
      <w:r w:rsidRPr="00815E5D">
        <w:rPr>
          <w:bCs/>
          <w:sz w:val="20"/>
          <w:szCs w:val="20"/>
        </w:rPr>
        <w:t xml:space="preserve">». Спочатку до них належало тільки залізо, тобто озна-кою був саме колір. Зараз до складу чорних металів </w:t>
      </w:r>
      <w:proofErr w:type="gramStart"/>
      <w:r w:rsidRPr="00815E5D">
        <w:rPr>
          <w:bCs/>
          <w:sz w:val="20"/>
          <w:szCs w:val="20"/>
        </w:rPr>
        <w:t>вхо-дить</w:t>
      </w:r>
      <w:proofErr w:type="gramEnd"/>
      <w:r w:rsidRPr="00815E5D">
        <w:rPr>
          <w:bCs/>
          <w:sz w:val="20"/>
          <w:szCs w:val="20"/>
        </w:rPr>
        <w:t xml:space="preserve"> і марганець, проте він не має чорного кольору їх об'єднують спільні поклади залізо-марганцевих руд, тобто ознакою стало спільне місце залягання. Ось чому термін «чорні метали» вважається тепер хибномотивованим.</w:t>
      </w:r>
    </w:p>
    <w:p w:rsidR="00405ABE" w:rsidRPr="00815E5D" w:rsidRDefault="00405ABE" w:rsidP="00405ABE">
      <w:pPr>
        <w:rPr>
          <w:bCs/>
          <w:sz w:val="20"/>
          <w:szCs w:val="20"/>
        </w:rPr>
      </w:pPr>
      <w:r w:rsidRPr="00815E5D">
        <w:rPr>
          <w:bCs/>
          <w:sz w:val="20"/>
          <w:szCs w:val="20"/>
        </w:rPr>
        <w:t xml:space="preserve">•          Перенесення назви предмета, явища на інший </w:t>
      </w:r>
      <w:proofErr w:type="gramStart"/>
      <w:r w:rsidRPr="00815E5D">
        <w:rPr>
          <w:bCs/>
          <w:sz w:val="20"/>
          <w:szCs w:val="20"/>
        </w:rPr>
        <w:t>пред-мет</w:t>
      </w:r>
      <w:proofErr w:type="gramEnd"/>
      <w:r w:rsidRPr="00815E5D">
        <w:rPr>
          <w:bCs/>
          <w:sz w:val="20"/>
          <w:szCs w:val="20"/>
        </w:rPr>
        <w:t>, що має подібні, але інші ознаки; наприклад, у тепе-рішній час в астрофізиці вживають термін «рівень моря на Марсі». Маються на увазі ті величини, які відповідають атмосферному тиску на рівні моря на Землі. Відомо, що морі на Марсі відсутні, тому цей термін — хибномотиво-ваний.</w:t>
      </w:r>
    </w:p>
    <w:p w:rsidR="00405ABE" w:rsidRPr="00815E5D" w:rsidRDefault="00405ABE" w:rsidP="00405ABE">
      <w:pPr>
        <w:rPr>
          <w:bCs/>
          <w:sz w:val="20"/>
          <w:szCs w:val="20"/>
        </w:rPr>
      </w:pPr>
      <w:r w:rsidRPr="00815E5D">
        <w:rPr>
          <w:bCs/>
          <w:sz w:val="20"/>
          <w:szCs w:val="20"/>
        </w:rPr>
        <w:t xml:space="preserve">•          Свідоме прагнення притаїти знання дійсних ознак предмета; наприклад, англійський термін «tank» (бак) </w:t>
      </w:r>
      <w:proofErr w:type="gramStart"/>
      <w:r w:rsidRPr="00815E5D">
        <w:rPr>
          <w:bCs/>
          <w:sz w:val="20"/>
          <w:szCs w:val="20"/>
        </w:rPr>
        <w:t>-«</w:t>
      </w:r>
      <w:proofErr w:type="gramEnd"/>
      <w:r w:rsidRPr="00815E5D">
        <w:rPr>
          <w:bCs/>
          <w:sz w:val="20"/>
          <w:szCs w:val="20"/>
        </w:rPr>
        <w:t>танк» був навмисно використаний для називання нового виду військової техніки, щоб дезінформувати ворога під час першої світової війни.</w:t>
      </w:r>
    </w:p>
    <w:p w:rsidR="00405ABE" w:rsidRPr="00815E5D" w:rsidRDefault="00405ABE" w:rsidP="00405ABE">
      <w:pPr>
        <w:rPr>
          <w:bCs/>
          <w:sz w:val="20"/>
          <w:szCs w:val="20"/>
        </w:rPr>
      </w:pPr>
      <w:r w:rsidRPr="00815E5D">
        <w:rPr>
          <w:bCs/>
          <w:sz w:val="20"/>
          <w:szCs w:val="20"/>
        </w:rPr>
        <w:t>5.         Відсутність синонімів.</w:t>
      </w:r>
    </w:p>
    <w:p w:rsidR="00405ABE" w:rsidRPr="00815E5D" w:rsidRDefault="00405ABE" w:rsidP="00405ABE">
      <w:pPr>
        <w:rPr>
          <w:bCs/>
          <w:sz w:val="20"/>
          <w:szCs w:val="20"/>
        </w:rPr>
      </w:pPr>
      <w:r w:rsidRPr="00815E5D">
        <w:rPr>
          <w:bCs/>
          <w:sz w:val="20"/>
          <w:szCs w:val="20"/>
        </w:rPr>
        <w:t>Терміни-синоніми в одній терміносистемі можуть зава-жати взаєморозумінню фахівців.</w:t>
      </w:r>
    </w:p>
    <w:p w:rsidR="00405ABE" w:rsidRPr="00815E5D" w:rsidRDefault="00405ABE" w:rsidP="00405ABE">
      <w:pPr>
        <w:rPr>
          <w:b/>
          <w:bCs/>
          <w:sz w:val="20"/>
          <w:szCs w:val="20"/>
        </w:rPr>
      </w:pPr>
      <w:r w:rsidRPr="00815E5D">
        <w:rPr>
          <w:b/>
          <w:bCs/>
          <w:sz w:val="20"/>
          <w:szCs w:val="20"/>
        </w:rPr>
        <w:t>4.Вітчизняні і міжнародні термінологічні стандарти</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Сучасний стан науково-технічного прогресу характеризується приско</w:t>
      </w:r>
      <w:r w:rsidRPr="00815E5D">
        <w:rPr>
          <w:rFonts w:asciiTheme="minorHAnsi" w:hAnsiTheme="minorHAnsi" w:cs="Arial"/>
          <w:sz w:val="20"/>
          <w:szCs w:val="20"/>
        </w:rPr>
        <w:softHyphen/>
        <w:t>реним темпом розвитку науки і техніки, більш тісною взаємодією та впли</w:t>
      </w:r>
      <w:r w:rsidRPr="00815E5D">
        <w:rPr>
          <w:rFonts w:asciiTheme="minorHAnsi" w:hAnsiTheme="minorHAnsi" w:cs="Arial"/>
          <w:sz w:val="20"/>
          <w:szCs w:val="20"/>
        </w:rPr>
        <w:softHyphen/>
        <w:t>вом їх на виробництво. Розвиток техніки пов'язаний зі значним усклад</w:t>
      </w:r>
      <w:r w:rsidRPr="00815E5D">
        <w:rPr>
          <w:rFonts w:asciiTheme="minorHAnsi" w:hAnsiTheme="minorHAnsi" w:cs="Arial"/>
          <w:sz w:val="20"/>
          <w:szCs w:val="20"/>
        </w:rPr>
        <w:softHyphen/>
        <w:t>ненням обладнання, використанням різних систем машин і приладів, які взаємопов'язані між собою більш жорстким режимом їх експлуатації, вико</w:t>
      </w:r>
      <w:r w:rsidRPr="00815E5D">
        <w:rPr>
          <w:rFonts w:asciiTheme="minorHAnsi" w:hAnsiTheme="minorHAnsi" w:cs="Arial"/>
          <w:sz w:val="20"/>
          <w:szCs w:val="20"/>
        </w:rPr>
        <w:softHyphen/>
        <w:t>ристанням широкої номенклатури речовин і матеріалів. Відбувається процес поширення кооперації і значне ускладнення зв'язків між галузями народного господарства, підприємствами та організаціями. Різко зростають вимоги до сировини, матеріалів, комплектуючих виробів і готової продукції. Першо</w:t>
      </w:r>
      <w:r w:rsidRPr="00815E5D">
        <w:rPr>
          <w:rFonts w:asciiTheme="minorHAnsi" w:hAnsiTheme="minorHAnsi" w:cs="Arial"/>
          <w:sz w:val="20"/>
          <w:szCs w:val="20"/>
        </w:rPr>
        <w:softHyphen/>
        <w:t>рядне значення набувають питання надійності та безпеки товарів виробни</w:t>
      </w:r>
      <w:r w:rsidRPr="00815E5D">
        <w:rPr>
          <w:rFonts w:asciiTheme="minorHAnsi" w:hAnsiTheme="minorHAnsi" w:cs="Arial"/>
          <w:sz w:val="20"/>
          <w:szCs w:val="20"/>
        </w:rPr>
        <w:softHyphen/>
        <w:t>чого призначення та товарів народного споживання.</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У виконанні народногосподарських завдань, підвищенні ефективності суспільного виробництва і поліпшенні якості продукції стандартизація віді</w:t>
      </w:r>
      <w:r w:rsidRPr="00815E5D">
        <w:rPr>
          <w:rFonts w:asciiTheme="minorHAnsi" w:hAnsiTheme="minorHAnsi" w:cs="Arial"/>
          <w:sz w:val="20"/>
          <w:szCs w:val="20"/>
        </w:rPr>
        <w:softHyphen/>
        <w:t>грає суттєву роль, адже вона акумулює найновіші досягнення науки і тех</w:t>
      </w:r>
      <w:r w:rsidRPr="00815E5D">
        <w:rPr>
          <w:rFonts w:asciiTheme="minorHAnsi" w:hAnsiTheme="minorHAnsi" w:cs="Arial"/>
          <w:sz w:val="20"/>
          <w:szCs w:val="20"/>
        </w:rPr>
        <w:softHyphen/>
        <w:t>ніки, органічно з'єднує фундаментальні та прикладні галузі науки, сприяє швидкому впровадженню наукових досягнень в практику, допомагає визна</w:t>
      </w:r>
      <w:r w:rsidRPr="00815E5D">
        <w:rPr>
          <w:rFonts w:asciiTheme="minorHAnsi" w:hAnsiTheme="minorHAnsi" w:cs="Arial"/>
          <w:sz w:val="20"/>
          <w:szCs w:val="20"/>
        </w:rPr>
        <w:softHyphen/>
        <w:t>чити найбільш економічні та перспективні напрямки розвитку науково-тех</w:t>
      </w:r>
      <w:r w:rsidRPr="00815E5D">
        <w:rPr>
          <w:rFonts w:asciiTheme="minorHAnsi" w:hAnsiTheme="minorHAnsi" w:cs="Arial"/>
          <w:sz w:val="20"/>
          <w:szCs w:val="20"/>
        </w:rPr>
        <w:softHyphen/>
        <w:t>нічного прогресу і народного господарства країни.</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Сьогодні різко зростає роль стандартизації як важливої ланки у системі управління технічним рівнем якості продукції — від наукових розробок і до експлуатації та утилізації виробів. Стандартизація поєднує науку, техніку і виробництво, сприяє забезпеченню єдиної технічної політики в різних галу</w:t>
      </w:r>
      <w:r w:rsidRPr="00815E5D">
        <w:rPr>
          <w:rFonts w:asciiTheme="minorHAnsi" w:hAnsiTheme="minorHAnsi" w:cs="Arial"/>
          <w:sz w:val="20"/>
          <w:szCs w:val="20"/>
        </w:rPr>
        <w:softHyphen/>
        <w:t>зях народного господарства, технічному переозброєнню виробництва, широ</w:t>
      </w:r>
      <w:r w:rsidRPr="00815E5D">
        <w:rPr>
          <w:rFonts w:asciiTheme="minorHAnsi" w:hAnsiTheme="minorHAnsi" w:cs="Arial"/>
          <w:sz w:val="20"/>
          <w:szCs w:val="20"/>
        </w:rPr>
        <w:softHyphen/>
        <w:t xml:space="preserve">кому впровадженню сучасної техніки і </w:t>
      </w:r>
      <w:r w:rsidRPr="00815E5D">
        <w:rPr>
          <w:rFonts w:asciiTheme="minorHAnsi" w:hAnsiTheme="minorHAnsi" w:cs="Arial"/>
          <w:sz w:val="20"/>
          <w:szCs w:val="20"/>
        </w:rPr>
        <w:lastRenderedPageBreak/>
        <w:t>технологій, інтенсифікації виробни</w:t>
      </w:r>
      <w:r w:rsidRPr="00815E5D">
        <w:rPr>
          <w:rFonts w:asciiTheme="minorHAnsi" w:hAnsiTheme="minorHAnsi" w:cs="Arial"/>
          <w:sz w:val="20"/>
          <w:szCs w:val="20"/>
        </w:rPr>
        <w:softHyphen/>
        <w:t>цтва, механізації і автоматизації виробничих процесів, підвищенню якості товарів. Усе це сприяє розвитку економіки країни.</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Характерною особливістю стандартизації є те, що сфера її дії та застосу</w:t>
      </w:r>
      <w:r w:rsidRPr="00815E5D">
        <w:rPr>
          <w:rFonts w:asciiTheme="minorHAnsi" w:hAnsiTheme="minorHAnsi" w:cs="Arial"/>
          <w:sz w:val="20"/>
          <w:szCs w:val="20"/>
        </w:rPr>
        <w:softHyphen/>
        <w:t>вання, рівень розвитку знаходяться у широкому діапазоні. Немає такої сфери діяльності людини, до якої б не була причетна стандартизація. Адже з по</w:t>
      </w:r>
      <w:r w:rsidRPr="00815E5D">
        <w:rPr>
          <w:rFonts w:asciiTheme="minorHAnsi" w:hAnsiTheme="minorHAnsi" w:cs="Arial"/>
          <w:sz w:val="20"/>
          <w:szCs w:val="20"/>
        </w:rPr>
        <w:softHyphen/>
        <w:t>ширенням і поглибленням пізнання, розвитком науки і техніки, удоскона</w:t>
      </w:r>
      <w:r w:rsidRPr="00815E5D">
        <w:rPr>
          <w:rFonts w:asciiTheme="minorHAnsi" w:hAnsiTheme="minorHAnsi" w:cs="Arial"/>
          <w:sz w:val="20"/>
          <w:szCs w:val="20"/>
        </w:rPr>
        <w:softHyphen/>
        <w:t>ленням виробництва масштаби робіт значно зростають і поширюється сфера використання принципів стандартизації.</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Основна мета стандартизації — це оптимальне впорядкування об'єктів стандартизації для прискорення науково-технічного прогресу, підвищення ефективності виробництва, поліпшення якості продукції, удосконалення ор</w:t>
      </w:r>
      <w:r w:rsidRPr="00815E5D">
        <w:rPr>
          <w:rFonts w:asciiTheme="minorHAnsi" w:hAnsiTheme="minorHAnsi" w:cs="Arial"/>
          <w:sz w:val="20"/>
          <w:szCs w:val="20"/>
        </w:rPr>
        <w:softHyphen/>
        <w:t>ганізації управління народним господарством, розвиток міжнародного еко</w:t>
      </w:r>
      <w:r w:rsidRPr="00815E5D">
        <w:rPr>
          <w:rFonts w:asciiTheme="minorHAnsi" w:hAnsiTheme="minorHAnsi" w:cs="Arial"/>
          <w:sz w:val="20"/>
          <w:szCs w:val="20"/>
        </w:rPr>
        <w:softHyphen/>
        <w:t>номічного, наукового і технічного співробітництва.</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Стандартизація відповідно до основної мети має різні завдання. Голо</w:t>
      </w:r>
      <w:r w:rsidRPr="00815E5D">
        <w:rPr>
          <w:rFonts w:asciiTheme="minorHAnsi" w:hAnsiTheme="minorHAnsi" w:cs="Arial"/>
          <w:sz w:val="20"/>
          <w:szCs w:val="20"/>
        </w:rPr>
        <w:softHyphen/>
        <w:t>вне завдання — створення системи нормативної документації, яка визначає прогресивні вимоги де продукції, то виготовляється для потреб народного господарства, населення, оборони держави та експорту, до її розробки, ви</w:t>
      </w:r>
      <w:r w:rsidRPr="00815E5D">
        <w:rPr>
          <w:rFonts w:asciiTheme="minorHAnsi" w:hAnsiTheme="minorHAnsi" w:cs="Arial"/>
          <w:sz w:val="20"/>
          <w:szCs w:val="20"/>
        </w:rPr>
        <w:softHyphen/>
        <w:t>роблення та застосування, а також забезпечення контролю за правильністю використання цієї документації.</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Стандартизація є організаційно-технічною основою економічного і на</w:t>
      </w:r>
      <w:r w:rsidRPr="00815E5D">
        <w:rPr>
          <w:rFonts w:asciiTheme="minorHAnsi" w:hAnsiTheme="minorHAnsi" w:cs="Arial"/>
          <w:sz w:val="20"/>
          <w:szCs w:val="20"/>
        </w:rPr>
        <w:softHyphen/>
        <w:t>уково-технічного співробітництва між країнами, ефективним засобом поши</w:t>
      </w:r>
      <w:r w:rsidRPr="00815E5D">
        <w:rPr>
          <w:rFonts w:asciiTheme="minorHAnsi" w:hAnsiTheme="minorHAnsi" w:cs="Arial"/>
          <w:sz w:val="20"/>
          <w:szCs w:val="20"/>
        </w:rPr>
        <w:softHyphen/>
        <w:t>рення зв'язків між країнами і ліквідування технічних бар'єрів у міжнародній торгівлі. Зміцнення науково-технічних та економічних зв'язків привертає увагу до стандартизації усіх розвинених країн світу та країн, що розвивають</w:t>
      </w:r>
      <w:r w:rsidRPr="00815E5D">
        <w:rPr>
          <w:rFonts w:asciiTheme="minorHAnsi" w:hAnsiTheme="minorHAnsi" w:cs="Arial"/>
          <w:sz w:val="20"/>
          <w:szCs w:val="20"/>
        </w:rPr>
        <w:softHyphen/>
        <w:t>ся, а також технічних, економічних, міжнародних, регіональних і національ</w:t>
      </w:r>
      <w:r w:rsidRPr="00815E5D">
        <w:rPr>
          <w:rFonts w:asciiTheme="minorHAnsi" w:hAnsiTheme="minorHAnsi" w:cs="Arial"/>
          <w:sz w:val="20"/>
          <w:szCs w:val="20"/>
        </w:rPr>
        <w:softHyphen/>
        <w:t>них організацій, фірм і підприємств. Це є наслідком об'єктивної необхідності стандартизації з управлінні економічними і виробничими процесами.</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Останнім часом однією з ключових проблем науково-технічного та еко</w:t>
      </w:r>
      <w:r w:rsidRPr="00815E5D">
        <w:rPr>
          <w:rFonts w:asciiTheme="minorHAnsi" w:hAnsiTheme="minorHAnsi" w:cs="Arial"/>
          <w:sz w:val="20"/>
          <w:szCs w:val="20"/>
        </w:rPr>
        <w:softHyphen/>
        <w:t>номічного розвитку країн є проблема якості продукції. Поліпшення якості продукції (процесів, робіт послуг) — це проблема не тільки споживча чи тех</w:t>
      </w:r>
      <w:r w:rsidRPr="00815E5D">
        <w:rPr>
          <w:rFonts w:asciiTheme="minorHAnsi" w:hAnsiTheme="minorHAnsi" w:cs="Arial"/>
          <w:sz w:val="20"/>
          <w:szCs w:val="20"/>
        </w:rPr>
        <w:softHyphen/>
        <w:t>нічна, але й економічна, соціальна й політична проблеми суспільства.</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Сучасний рівень розвитку економіки України, потреба у корінних змі</w:t>
      </w:r>
      <w:r w:rsidRPr="00815E5D">
        <w:rPr>
          <w:rFonts w:asciiTheme="minorHAnsi" w:hAnsiTheme="minorHAnsi" w:cs="Arial"/>
          <w:sz w:val="20"/>
          <w:szCs w:val="20"/>
        </w:rPr>
        <w:softHyphen/>
        <w:t>нах матеріальних і соціальних умов життя народу висувають на перший план проблему якості. Поліпшення якості товарів (процесів, робіт, послуг) можливе тільки на основі стандартизації. Управляти та підвищувати якість можливо тільки на основі стандартів та іншої нормативно-законодавчої до</w:t>
      </w:r>
      <w:r w:rsidRPr="00815E5D">
        <w:rPr>
          <w:rFonts w:asciiTheme="minorHAnsi" w:hAnsiTheme="minorHAnsi" w:cs="Arial"/>
          <w:sz w:val="20"/>
          <w:szCs w:val="20"/>
        </w:rPr>
        <w:softHyphen/>
        <w:t>кументації. Стандарти встановлюють вимоги до якості та надійності методів контролю і випробовувань продукції, створюють необхідну єдність, без якої неможливий подальший розвиток технічного різня.</w:t>
      </w:r>
    </w:p>
    <w:p w:rsidR="00815E5D" w:rsidRPr="00815E5D" w:rsidRDefault="00815E5D" w:rsidP="00815E5D">
      <w:pPr>
        <w:pStyle w:val="a3"/>
        <w:spacing w:before="105" w:beforeAutospacing="0"/>
        <w:jc w:val="both"/>
        <w:rPr>
          <w:rFonts w:asciiTheme="minorHAnsi" w:hAnsiTheme="minorHAnsi" w:cs="Arial"/>
          <w:sz w:val="20"/>
          <w:szCs w:val="20"/>
        </w:rPr>
      </w:pPr>
      <w:r w:rsidRPr="00815E5D">
        <w:rPr>
          <w:rFonts w:asciiTheme="minorHAnsi" w:hAnsiTheme="minorHAnsi" w:cs="Arial"/>
          <w:sz w:val="20"/>
          <w:szCs w:val="20"/>
        </w:rPr>
        <w:t>Стандарти та інші нормативні документи складають значку і важливу частину нормативної бази економіки країни. Розробку стандартів здійсню</w:t>
      </w:r>
      <w:r w:rsidRPr="00815E5D">
        <w:rPr>
          <w:rFonts w:asciiTheme="minorHAnsi" w:hAnsiTheme="minorHAnsi" w:cs="Arial"/>
          <w:sz w:val="20"/>
          <w:szCs w:val="20"/>
        </w:rPr>
        <w:softHyphen/>
        <w:t>ють вчені та спеціалісти головних і базових організацій зі стандартизації усіх галузей народного господарства. На основі результатів науково-дослідних, проектно-конструкторських і дослідницько-технологічних робіт у стандар</w:t>
      </w:r>
      <w:r w:rsidRPr="00815E5D">
        <w:rPr>
          <w:rFonts w:asciiTheme="minorHAnsi" w:hAnsiTheme="minorHAnsi" w:cs="Arial"/>
          <w:sz w:val="20"/>
          <w:szCs w:val="20"/>
        </w:rPr>
        <w:softHyphen/>
        <w:t>тах встановлюються перспективні вимоги, тобто закладаються не тільки по</w:t>
      </w:r>
      <w:r w:rsidRPr="00815E5D">
        <w:rPr>
          <w:rFonts w:asciiTheme="minorHAnsi" w:hAnsiTheme="minorHAnsi" w:cs="Arial"/>
          <w:sz w:val="20"/>
          <w:szCs w:val="20"/>
        </w:rPr>
        <w:softHyphen/>
        <w:t>казники, що визначають якість продукції на даному етапі, але й перспективні показники технічного різня, якості та економічності, відповідно до яких по</w:t>
      </w:r>
      <w:r w:rsidRPr="00815E5D">
        <w:rPr>
          <w:rFonts w:asciiTheme="minorHAnsi" w:hAnsiTheme="minorHAnsi" w:cs="Arial"/>
          <w:sz w:val="20"/>
          <w:szCs w:val="20"/>
        </w:rPr>
        <w:softHyphen/>
        <w:t>винна проектуватися і освоюватися нова продукція.</w:t>
      </w:r>
    </w:p>
    <w:p w:rsidR="00815E5D" w:rsidRPr="00815E5D" w:rsidRDefault="00815E5D" w:rsidP="00815E5D">
      <w:pPr>
        <w:pStyle w:val="a3"/>
        <w:spacing w:before="105" w:beforeAutospacing="0"/>
        <w:jc w:val="both"/>
        <w:rPr>
          <w:rFonts w:asciiTheme="minorHAnsi" w:hAnsiTheme="minorHAnsi" w:cs="Arial"/>
          <w:b/>
          <w:sz w:val="20"/>
          <w:szCs w:val="20"/>
        </w:rPr>
      </w:pPr>
      <w:r w:rsidRPr="00815E5D">
        <w:rPr>
          <w:rFonts w:asciiTheme="minorHAnsi" w:hAnsiTheme="minorHAnsi" w:cs="Arial"/>
          <w:b/>
          <w:sz w:val="20"/>
          <w:szCs w:val="20"/>
        </w:rPr>
        <w:t>5.Сучасні фахові лексикографічні джерела</w:t>
      </w:r>
    </w:p>
    <w:p w:rsidR="00815E5D" w:rsidRPr="00815E5D" w:rsidRDefault="00815E5D" w:rsidP="00815E5D">
      <w:pPr>
        <w:pStyle w:val="a3"/>
        <w:rPr>
          <w:rFonts w:asciiTheme="minorHAnsi" w:hAnsiTheme="minorHAnsi"/>
          <w:sz w:val="20"/>
          <w:szCs w:val="20"/>
        </w:rPr>
      </w:pPr>
      <w:r w:rsidRPr="00815E5D">
        <w:rPr>
          <w:rFonts w:asciiTheme="minorHAnsi" w:hAnsiTheme="minorHAnsi"/>
          <w:sz w:val="20"/>
          <w:szCs w:val="20"/>
        </w:rPr>
        <w:t>Лексикографія - (гр. lexikos - словесний, словниковий; grapho - пишу) розділ мовознавства, об"єктом вивчення якого є принципи систематизації слів та стійких словосполучень.</w:t>
      </w:r>
    </w:p>
    <w:p w:rsidR="00815E5D" w:rsidRPr="00815E5D" w:rsidRDefault="00815E5D" w:rsidP="00815E5D">
      <w:pPr>
        <w:pStyle w:val="a3"/>
        <w:rPr>
          <w:rFonts w:asciiTheme="minorHAnsi" w:hAnsiTheme="minorHAnsi"/>
          <w:sz w:val="20"/>
          <w:szCs w:val="20"/>
        </w:rPr>
      </w:pPr>
      <w:r w:rsidRPr="00815E5D">
        <w:rPr>
          <w:rFonts w:asciiTheme="minorHAnsi" w:hAnsiTheme="minorHAnsi"/>
          <w:sz w:val="20"/>
          <w:szCs w:val="20"/>
        </w:rPr>
        <w:t>Предметом лексикографії є ї практика укладання словників різних типів. Словник - це зібрання, реєстр слів (словосполучень, фразеологізмів, морфем та ін</w:t>
      </w:r>
      <w:proofErr w:type="gramStart"/>
      <w:r w:rsidRPr="00815E5D">
        <w:rPr>
          <w:rFonts w:asciiTheme="minorHAnsi" w:hAnsiTheme="minorHAnsi"/>
          <w:sz w:val="20"/>
          <w:szCs w:val="20"/>
        </w:rPr>
        <w:t>. мовних</w:t>
      </w:r>
      <w:proofErr w:type="gramEnd"/>
      <w:r w:rsidRPr="00815E5D">
        <w:rPr>
          <w:rFonts w:asciiTheme="minorHAnsi" w:hAnsiTheme="minorHAnsi"/>
          <w:sz w:val="20"/>
          <w:szCs w:val="20"/>
        </w:rPr>
        <w:t xml:space="preserve"> одиниць), розташованих у певному порядку, як правило - алфавітному. Принцип розташування одиниць у словнику і характер інформації про них зумовлюються типом і призначенням словника. Він може містити тлумачення мовних одиниць, подавати відомості про їх походження, написання, літературну вимову, подавати переклад іншими мовами чи енциклопедичні відомості про певні явища, події, факти дійсності чи інформацію іншого типу.</w:t>
      </w:r>
    </w:p>
    <w:p w:rsidR="00815E5D" w:rsidRPr="00815E5D" w:rsidRDefault="00815E5D" w:rsidP="00815E5D">
      <w:pPr>
        <w:pStyle w:val="a3"/>
        <w:rPr>
          <w:rFonts w:asciiTheme="minorHAnsi" w:hAnsiTheme="minorHAnsi"/>
          <w:sz w:val="20"/>
          <w:szCs w:val="20"/>
        </w:rPr>
      </w:pPr>
      <w:r w:rsidRPr="00815E5D">
        <w:rPr>
          <w:rFonts w:asciiTheme="minorHAnsi" w:hAnsiTheme="minorHAnsi"/>
          <w:sz w:val="20"/>
          <w:szCs w:val="20"/>
        </w:rPr>
        <w:t>Практична лексикографія (укладання словників різних типів) спирається на теоретичні здобутки багатьох дисциплін - не лише лексикології та семасіології, як своєї основної бази, а й граматики, фонетики, історичної граматики, діалектології.</w:t>
      </w:r>
    </w:p>
    <w:p w:rsidR="00815E5D" w:rsidRPr="00815E5D" w:rsidRDefault="00815E5D" w:rsidP="00815E5D">
      <w:pPr>
        <w:pStyle w:val="a3"/>
        <w:rPr>
          <w:rFonts w:asciiTheme="minorHAnsi" w:hAnsiTheme="minorHAnsi"/>
          <w:sz w:val="20"/>
          <w:szCs w:val="20"/>
        </w:rPr>
      </w:pPr>
      <w:r w:rsidRPr="00815E5D">
        <w:rPr>
          <w:rFonts w:asciiTheme="minorHAnsi" w:hAnsiTheme="minorHAnsi"/>
          <w:sz w:val="20"/>
          <w:szCs w:val="20"/>
        </w:rPr>
        <w:lastRenderedPageBreak/>
        <w:t>"Укладання словників, - писав В.В.Виноградов у "Лексикографічному бюлетні за 1952 рік" у статті "Про перспективи розвитку радянської лексикографії, - неможливе у відриві від роботи по встановленню і кодифікації орфографічних, лексичних, стилістичних норм відповідних літературних мов … Укладання словників повинно спиратися не тільки на зразкове практичне знання цієї мови у всіх її жанрово - стильових різновидах та інколи й її діалектів, але й на глибоке наукове розуміння структури цієї мови, законів її розвитку."</w:t>
      </w:r>
    </w:p>
    <w:p w:rsidR="00815E5D" w:rsidRPr="00815E5D" w:rsidRDefault="00815E5D" w:rsidP="00815E5D">
      <w:pPr>
        <w:pStyle w:val="a3"/>
        <w:rPr>
          <w:rFonts w:asciiTheme="minorHAnsi" w:hAnsiTheme="minorHAnsi"/>
          <w:sz w:val="20"/>
          <w:szCs w:val="20"/>
        </w:rPr>
      </w:pPr>
      <w:r w:rsidRPr="00815E5D">
        <w:rPr>
          <w:rFonts w:asciiTheme="minorHAnsi" w:hAnsiTheme="minorHAnsi"/>
          <w:sz w:val="20"/>
          <w:szCs w:val="20"/>
        </w:rPr>
        <w:t xml:space="preserve">Словники відображають рівень культури нації, спричиняючи прогрес в її розвитку, нормалізації мови. </w:t>
      </w:r>
    </w:p>
    <w:p w:rsidR="00815E5D" w:rsidRPr="00815E5D" w:rsidRDefault="00815E5D" w:rsidP="00815E5D">
      <w:pPr>
        <w:pStyle w:val="a3"/>
        <w:spacing w:before="105" w:beforeAutospacing="0"/>
        <w:jc w:val="both"/>
        <w:rPr>
          <w:rFonts w:asciiTheme="minorHAnsi" w:hAnsiTheme="minorHAnsi" w:cs="Arial"/>
          <w:b/>
          <w:sz w:val="20"/>
          <w:szCs w:val="20"/>
        </w:rPr>
      </w:pPr>
    </w:p>
    <w:p w:rsidR="00815E5D" w:rsidRPr="00815E5D" w:rsidRDefault="00815E5D" w:rsidP="00405ABE">
      <w:pPr>
        <w:rPr>
          <w:b/>
          <w:bCs/>
          <w:sz w:val="20"/>
          <w:szCs w:val="20"/>
        </w:rPr>
      </w:pPr>
    </w:p>
    <w:p w:rsidR="001713F2" w:rsidRPr="00815E5D" w:rsidRDefault="001713F2">
      <w:pPr>
        <w:rPr>
          <w:sz w:val="20"/>
          <w:szCs w:val="20"/>
          <w:lang w:val="uk-UA"/>
        </w:rPr>
      </w:pPr>
    </w:p>
    <w:sectPr w:rsidR="001713F2" w:rsidRPr="00815E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BE"/>
    <w:rsid w:val="000015A4"/>
    <w:rsid w:val="00007971"/>
    <w:rsid w:val="000378AA"/>
    <w:rsid w:val="00052AA2"/>
    <w:rsid w:val="00063372"/>
    <w:rsid w:val="000A085C"/>
    <w:rsid w:val="000D458B"/>
    <w:rsid w:val="001167A9"/>
    <w:rsid w:val="00127D55"/>
    <w:rsid w:val="001316D0"/>
    <w:rsid w:val="001713F2"/>
    <w:rsid w:val="0019366A"/>
    <w:rsid w:val="00196777"/>
    <w:rsid w:val="001973E6"/>
    <w:rsid w:val="001B633F"/>
    <w:rsid w:val="001C10E9"/>
    <w:rsid w:val="001D162B"/>
    <w:rsid w:val="001D3AB1"/>
    <w:rsid w:val="001E629B"/>
    <w:rsid w:val="001F54DA"/>
    <w:rsid w:val="00233F3E"/>
    <w:rsid w:val="00237FFC"/>
    <w:rsid w:val="00241620"/>
    <w:rsid w:val="00243A82"/>
    <w:rsid w:val="00264CBF"/>
    <w:rsid w:val="002D5F7D"/>
    <w:rsid w:val="002D74CC"/>
    <w:rsid w:val="002E4B15"/>
    <w:rsid w:val="002F2B7D"/>
    <w:rsid w:val="003117C4"/>
    <w:rsid w:val="0031440F"/>
    <w:rsid w:val="0032271B"/>
    <w:rsid w:val="00343E75"/>
    <w:rsid w:val="003517B1"/>
    <w:rsid w:val="003712E6"/>
    <w:rsid w:val="003715CB"/>
    <w:rsid w:val="00371D58"/>
    <w:rsid w:val="003B70D6"/>
    <w:rsid w:val="003B7BC2"/>
    <w:rsid w:val="00404FCF"/>
    <w:rsid w:val="00405ABE"/>
    <w:rsid w:val="00457F05"/>
    <w:rsid w:val="00460920"/>
    <w:rsid w:val="0046356B"/>
    <w:rsid w:val="00477DA1"/>
    <w:rsid w:val="00481A00"/>
    <w:rsid w:val="004E48EE"/>
    <w:rsid w:val="004F5247"/>
    <w:rsid w:val="00504878"/>
    <w:rsid w:val="00514D52"/>
    <w:rsid w:val="005342C7"/>
    <w:rsid w:val="00564EA2"/>
    <w:rsid w:val="00565421"/>
    <w:rsid w:val="00575277"/>
    <w:rsid w:val="005C7502"/>
    <w:rsid w:val="005D2A17"/>
    <w:rsid w:val="005F6CA5"/>
    <w:rsid w:val="00622C57"/>
    <w:rsid w:val="00657F1D"/>
    <w:rsid w:val="0066546E"/>
    <w:rsid w:val="006744E4"/>
    <w:rsid w:val="00681991"/>
    <w:rsid w:val="0068551D"/>
    <w:rsid w:val="00697AFB"/>
    <w:rsid w:val="006A6A0A"/>
    <w:rsid w:val="006B2421"/>
    <w:rsid w:val="006B337E"/>
    <w:rsid w:val="006B4E96"/>
    <w:rsid w:val="006C5618"/>
    <w:rsid w:val="006D045B"/>
    <w:rsid w:val="006D10F7"/>
    <w:rsid w:val="006E4AE8"/>
    <w:rsid w:val="006E6E76"/>
    <w:rsid w:val="006E7435"/>
    <w:rsid w:val="00706126"/>
    <w:rsid w:val="00717FCF"/>
    <w:rsid w:val="007227E1"/>
    <w:rsid w:val="00726C04"/>
    <w:rsid w:val="007306A6"/>
    <w:rsid w:val="00734F36"/>
    <w:rsid w:val="007553F2"/>
    <w:rsid w:val="007A51AA"/>
    <w:rsid w:val="007B71DC"/>
    <w:rsid w:val="007C1CB7"/>
    <w:rsid w:val="007C6E3A"/>
    <w:rsid w:val="008050C4"/>
    <w:rsid w:val="00810A44"/>
    <w:rsid w:val="00815A2F"/>
    <w:rsid w:val="00815E5D"/>
    <w:rsid w:val="00826B33"/>
    <w:rsid w:val="00837E1B"/>
    <w:rsid w:val="00853DFE"/>
    <w:rsid w:val="00875834"/>
    <w:rsid w:val="00877C70"/>
    <w:rsid w:val="008853C9"/>
    <w:rsid w:val="008B67DE"/>
    <w:rsid w:val="008B7082"/>
    <w:rsid w:val="008D2C6F"/>
    <w:rsid w:val="008D4586"/>
    <w:rsid w:val="008D5E67"/>
    <w:rsid w:val="008E64E4"/>
    <w:rsid w:val="00920105"/>
    <w:rsid w:val="009256F4"/>
    <w:rsid w:val="00926835"/>
    <w:rsid w:val="00956FE0"/>
    <w:rsid w:val="0096109F"/>
    <w:rsid w:val="009B5690"/>
    <w:rsid w:val="009D317D"/>
    <w:rsid w:val="009E05C8"/>
    <w:rsid w:val="00A20BEB"/>
    <w:rsid w:val="00A27A48"/>
    <w:rsid w:val="00A379D8"/>
    <w:rsid w:val="00A471F2"/>
    <w:rsid w:val="00A5492E"/>
    <w:rsid w:val="00A57128"/>
    <w:rsid w:val="00A828C7"/>
    <w:rsid w:val="00AB3E10"/>
    <w:rsid w:val="00AD3192"/>
    <w:rsid w:val="00AF2357"/>
    <w:rsid w:val="00B263E0"/>
    <w:rsid w:val="00B30C37"/>
    <w:rsid w:val="00B50939"/>
    <w:rsid w:val="00B51A6E"/>
    <w:rsid w:val="00B528CF"/>
    <w:rsid w:val="00B543F0"/>
    <w:rsid w:val="00B76705"/>
    <w:rsid w:val="00B9774B"/>
    <w:rsid w:val="00BB56A9"/>
    <w:rsid w:val="00BC54DA"/>
    <w:rsid w:val="00BC7FD9"/>
    <w:rsid w:val="00BD2C79"/>
    <w:rsid w:val="00BF6A22"/>
    <w:rsid w:val="00C026BD"/>
    <w:rsid w:val="00C03E1D"/>
    <w:rsid w:val="00C31F17"/>
    <w:rsid w:val="00C66E7F"/>
    <w:rsid w:val="00C81BBA"/>
    <w:rsid w:val="00C823E8"/>
    <w:rsid w:val="00CC0CD1"/>
    <w:rsid w:val="00D671BE"/>
    <w:rsid w:val="00D822FE"/>
    <w:rsid w:val="00D9069E"/>
    <w:rsid w:val="00E41626"/>
    <w:rsid w:val="00E71A44"/>
    <w:rsid w:val="00E77C57"/>
    <w:rsid w:val="00E84736"/>
    <w:rsid w:val="00EA08C2"/>
    <w:rsid w:val="00ED5273"/>
    <w:rsid w:val="00F024BA"/>
    <w:rsid w:val="00F13FDD"/>
    <w:rsid w:val="00F2015D"/>
    <w:rsid w:val="00F24CC9"/>
    <w:rsid w:val="00F32308"/>
    <w:rsid w:val="00F57460"/>
    <w:rsid w:val="00F62F5F"/>
    <w:rsid w:val="00F76FFC"/>
    <w:rsid w:val="00FB17AD"/>
    <w:rsid w:val="00FC1565"/>
    <w:rsid w:val="00FD3BA4"/>
    <w:rsid w:val="00FE54AC"/>
    <w:rsid w:val="00FF39BB"/>
    <w:rsid w:val="00FF4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50EEE-A25A-4965-B7FF-2E74A995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5E5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0056">
      <w:bodyDiv w:val="1"/>
      <w:marLeft w:val="0"/>
      <w:marRight w:val="0"/>
      <w:marTop w:val="0"/>
      <w:marBottom w:val="0"/>
      <w:divBdr>
        <w:top w:val="none" w:sz="0" w:space="0" w:color="auto"/>
        <w:left w:val="none" w:sz="0" w:space="0" w:color="auto"/>
        <w:bottom w:val="none" w:sz="0" w:space="0" w:color="auto"/>
        <w:right w:val="none" w:sz="0" w:space="0" w:color="auto"/>
      </w:divBdr>
    </w:div>
    <w:div w:id="563875088">
      <w:bodyDiv w:val="1"/>
      <w:marLeft w:val="0"/>
      <w:marRight w:val="0"/>
      <w:marTop w:val="0"/>
      <w:marBottom w:val="0"/>
      <w:divBdr>
        <w:top w:val="none" w:sz="0" w:space="0" w:color="auto"/>
        <w:left w:val="none" w:sz="0" w:space="0" w:color="auto"/>
        <w:bottom w:val="none" w:sz="0" w:space="0" w:color="auto"/>
        <w:right w:val="none" w:sz="0" w:space="0" w:color="auto"/>
      </w:divBdr>
    </w:div>
    <w:div w:id="1153839001">
      <w:bodyDiv w:val="1"/>
      <w:marLeft w:val="0"/>
      <w:marRight w:val="0"/>
      <w:marTop w:val="0"/>
      <w:marBottom w:val="0"/>
      <w:divBdr>
        <w:top w:val="none" w:sz="0" w:space="0" w:color="auto"/>
        <w:left w:val="none" w:sz="0" w:space="0" w:color="auto"/>
        <w:bottom w:val="none" w:sz="0" w:space="0" w:color="auto"/>
        <w:right w:val="none" w:sz="0" w:space="0" w:color="auto"/>
      </w:divBdr>
      <w:divsChild>
        <w:div w:id="795610565">
          <w:marLeft w:val="0"/>
          <w:marRight w:val="0"/>
          <w:marTop w:val="0"/>
          <w:marBottom w:val="0"/>
          <w:divBdr>
            <w:top w:val="none" w:sz="0" w:space="0" w:color="auto"/>
            <w:left w:val="none" w:sz="0" w:space="0" w:color="auto"/>
            <w:bottom w:val="none" w:sz="0" w:space="0" w:color="auto"/>
            <w:right w:val="none" w:sz="0" w:space="0" w:color="auto"/>
          </w:divBdr>
        </w:div>
      </w:divsChild>
    </w:div>
    <w:div w:id="1156265235">
      <w:bodyDiv w:val="1"/>
      <w:marLeft w:val="0"/>
      <w:marRight w:val="0"/>
      <w:marTop w:val="0"/>
      <w:marBottom w:val="0"/>
      <w:divBdr>
        <w:top w:val="none" w:sz="0" w:space="0" w:color="auto"/>
        <w:left w:val="none" w:sz="0" w:space="0" w:color="auto"/>
        <w:bottom w:val="none" w:sz="0" w:space="0" w:color="auto"/>
        <w:right w:val="none" w:sz="0" w:space="0" w:color="auto"/>
      </w:divBdr>
    </w:div>
    <w:div w:id="1478766734">
      <w:bodyDiv w:val="1"/>
      <w:marLeft w:val="0"/>
      <w:marRight w:val="0"/>
      <w:marTop w:val="0"/>
      <w:marBottom w:val="0"/>
      <w:divBdr>
        <w:top w:val="none" w:sz="0" w:space="0" w:color="auto"/>
        <w:left w:val="none" w:sz="0" w:space="0" w:color="auto"/>
        <w:bottom w:val="none" w:sz="0" w:space="0" w:color="auto"/>
        <w:right w:val="none" w:sz="0" w:space="0" w:color="auto"/>
      </w:divBdr>
    </w:div>
    <w:div w:id="16704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2208</Words>
  <Characters>12588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cp:revision>
  <dcterms:created xsi:type="dcterms:W3CDTF">2013-12-17T16:08:00Z</dcterms:created>
  <dcterms:modified xsi:type="dcterms:W3CDTF">2013-12-17T16:25:00Z</dcterms:modified>
</cp:coreProperties>
</file>