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04D" w:rsidRPr="00E8604D" w:rsidRDefault="00E8604D" w:rsidP="00E8604D">
      <w:pPr>
        <w:pStyle w:val="a9"/>
        <w:numPr>
          <w:ilvl w:val="0"/>
          <w:numId w:val="16"/>
        </w:numPr>
        <w:shd w:val="clear" w:color="auto" w:fill="FFFFFF"/>
        <w:spacing w:after="100" w:afterAutospacing="1"/>
        <w:outlineLvl w:val="2"/>
        <w:rPr>
          <w:rFonts w:ascii="Times New Roman" w:eastAsia="Times New Roman" w:hAnsi="Times New Roman" w:cs="Times New Roman"/>
          <w:b/>
          <w:bCs/>
          <w:lang w:eastAsia="uk-UA"/>
        </w:rPr>
      </w:pPr>
      <w:r w:rsidRPr="00E8604D">
        <w:rPr>
          <w:rFonts w:ascii="Times New Roman" w:eastAsia="Times New Roman" w:hAnsi="Times New Roman" w:cs="Times New Roman"/>
          <w:b/>
          <w:bCs/>
          <w:lang w:eastAsia="uk-UA"/>
        </w:rPr>
        <w:t>Публічний виступ як важливий засіб комунікації переконання</w:t>
      </w:r>
    </w:p>
    <w:p w:rsidR="00E8604D" w:rsidRPr="006D2C20" w:rsidRDefault="00E8604D" w:rsidP="00E8604D">
      <w:pPr>
        <w:shd w:val="clear" w:color="auto" w:fill="FFFFFF"/>
        <w:spacing w:before="120" w:after="120"/>
        <w:rPr>
          <w:rFonts w:ascii="Times New Roman" w:eastAsia="Times New Roman" w:hAnsi="Times New Roman" w:cs="Times New Roman"/>
          <w:lang w:eastAsia="uk-UA"/>
        </w:rPr>
      </w:pPr>
      <w:bookmarkStart w:id="0" w:name="975"/>
      <w:r w:rsidRPr="006D2C20">
        <w:rPr>
          <w:rFonts w:ascii="Times New Roman" w:eastAsia="Times New Roman" w:hAnsi="Times New Roman" w:cs="Times New Roman"/>
          <w:lang w:eastAsia="uk-UA"/>
        </w:rPr>
        <w:t>Риторика є однією з найдавніших </w:t>
      </w:r>
      <w:hyperlink r:id="rId7" w:tooltip="Наука" w:history="1">
        <w:r w:rsidRPr="006D2C20">
          <w:rPr>
            <w:rFonts w:ascii="Times New Roman" w:eastAsia="Times New Roman" w:hAnsi="Times New Roman" w:cs="Times New Roman"/>
            <w:lang w:eastAsia="uk-UA"/>
          </w:rPr>
          <w:t>наук</w:t>
        </w:r>
      </w:hyperlink>
      <w:r w:rsidRPr="006D2C20">
        <w:rPr>
          <w:rFonts w:ascii="Times New Roman" w:eastAsia="Times New Roman" w:hAnsi="Times New Roman" w:cs="Times New Roman"/>
          <w:lang w:eastAsia="uk-UA"/>
        </w:rPr>
        <w:t>, її виникнення припадає на </w:t>
      </w:r>
      <w:hyperlink r:id="rId8" w:tooltip="Античні часи" w:history="1">
        <w:r w:rsidRPr="006D2C20">
          <w:rPr>
            <w:rFonts w:ascii="Times New Roman" w:eastAsia="Times New Roman" w:hAnsi="Times New Roman" w:cs="Times New Roman"/>
            <w:lang w:eastAsia="uk-UA"/>
          </w:rPr>
          <w:t>античні часи</w:t>
        </w:r>
      </w:hyperlink>
      <w:r w:rsidRPr="006D2C20">
        <w:rPr>
          <w:rFonts w:ascii="Times New Roman" w:eastAsia="Times New Roman" w:hAnsi="Times New Roman" w:cs="Times New Roman"/>
          <w:lang w:eastAsia="uk-UA"/>
        </w:rPr>
        <w:t>. Вона була засобом </w:t>
      </w:r>
      <w:hyperlink r:id="rId9" w:tooltip="Захист" w:history="1">
        <w:r w:rsidRPr="006D2C20">
          <w:rPr>
            <w:rFonts w:ascii="Times New Roman" w:eastAsia="Times New Roman" w:hAnsi="Times New Roman" w:cs="Times New Roman"/>
            <w:lang w:eastAsia="uk-UA"/>
          </w:rPr>
          <w:t>захисту</w:t>
        </w:r>
      </w:hyperlink>
      <w:r w:rsidRPr="006D2C20">
        <w:rPr>
          <w:rFonts w:ascii="Times New Roman" w:eastAsia="Times New Roman" w:hAnsi="Times New Roman" w:cs="Times New Roman"/>
          <w:lang w:eastAsia="uk-UA"/>
        </w:rPr>
        <w:t> і </w:t>
      </w:r>
      <w:hyperlink r:id="rId10" w:tooltip="Обвинувач" w:history="1">
        <w:r w:rsidRPr="006D2C20">
          <w:rPr>
            <w:rFonts w:ascii="Times New Roman" w:eastAsia="Times New Roman" w:hAnsi="Times New Roman" w:cs="Times New Roman"/>
            <w:lang w:eastAsia="uk-UA"/>
          </w:rPr>
          <w:t>звинувачення</w:t>
        </w:r>
      </w:hyperlink>
      <w:r w:rsidRPr="006D2C20">
        <w:rPr>
          <w:rFonts w:ascii="Times New Roman" w:eastAsia="Times New Roman" w:hAnsi="Times New Roman" w:cs="Times New Roman"/>
          <w:lang w:eastAsia="uk-UA"/>
        </w:rPr>
        <w:t> на </w:t>
      </w:r>
      <w:hyperlink r:id="rId11" w:tooltip="Судочинство" w:history="1">
        <w:r w:rsidRPr="006D2C20">
          <w:rPr>
            <w:rFonts w:ascii="Times New Roman" w:eastAsia="Times New Roman" w:hAnsi="Times New Roman" w:cs="Times New Roman"/>
            <w:lang w:eastAsia="uk-UA"/>
          </w:rPr>
          <w:t>судовому процесі</w:t>
        </w:r>
      </w:hyperlink>
      <w:r w:rsidRPr="006D2C20">
        <w:rPr>
          <w:rFonts w:ascii="Times New Roman" w:eastAsia="Times New Roman" w:hAnsi="Times New Roman" w:cs="Times New Roman"/>
          <w:lang w:eastAsia="uk-UA"/>
        </w:rPr>
        <w:t>. Найвидатніші</w:t>
      </w:r>
      <w:r>
        <w:rPr>
          <w:rFonts w:ascii="Times New Roman" w:eastAsia="Times New Roman" w:hAnsi="Times New Roman" w:cs="Times New Roman"/>
          <w:lang w:eastAsia="uk-UA"/>
        </w:rPr>
        <w:t xml:space="preserve"> </w:t>
      </w:r>
      <w:hyperlink r:id="rId12" w:tooltip="Теорія" w:history="1">
        <w:r w:rsidRPr="006D2C20">
          <w:rPr>
            <w:rFonts w:ascii="Times New Roman" w:eastAsia="Times New Roman" w:hAnsi="Times New Roman" w:cs="Times New Roman"/>
            <w:lang w:eastAsia="uk-UA"/>
          </w:rPr>
          <w:t>теоретики</w:t>
        </w:r>
      </w:hyperlink>
      <w:r w:rsidRPr="006D2C20">
        <w:rPr>
          <w:rFonts w:ascii="Times New Roman" w:eastAsia="Times New Roman" w:hAnsi="Times New Roman" w:cs="Times New Roman"/>
          <w:lang w:eastAsia="uk-UA"/>
        </w:rPr>
        <w:t> риторики були в Греції, а </w:t>
      </w:r>
      <w:hyperlink r:id="rId13" w:tooltip="Практика" w:history="1">
        <w:r w:rsidRPr="006D2C20">
          <w:rPr>
            <w:rFonts w:ascii="Times New Roman" w:eastAsia="Times New Roman" w:hAnsi="Times New Roman" w:cs="Times New Roman"/>
            <w:lang w:eastAsia="uk-UA"/>
          </w:rPr>
          <w:t>практики</w:t>
        </w:r>
      </w:hyperlink>
      <w:r w:rsidRPr="006D2C20">
        <w:rPr>
          <w:rFonts w:ascii="Times New Roman" w:eastAsia="Times New Roman" w:hAnsi="Times New Roman" w:cs="Times New Roman"/>
          <w:lang w:eastAsia="uk-UA"/>
        </w:rPr>
        <w:t> — в Римі. Засвоєння риторики вважалося необхідною підготовкою в </w:t>
      </w:r>
      <w:hyperlink r:id="rId14" w:tooltip="Стародавня Греція" w:history="1">
        <w:r w:rsidRPr="006D2C20">
          <w:rPr>
            <w:rFonts w:ascii="Times New Roman" w:eastAsia="Times New Roman" w:hAnsi="Times New Roman" w:cs="Times New Roman"/>
            <w:lang w:eastAsia="uk-UA"/>
          </w:rPr>
          <w:t>Стародавній Греції</w:t>
        </w:r>
      </w:hyperlink>
      <w:r w:rsidRPr="006D2C20">
        <w:rPr>
          <w:rFonts w:ascii="Times New Roman" w:eastAsia="Times New Roman" w:hAnsi="Times New Roman" w:cs="Times New Roman"/>
          <w:lang w:eastAsia="uk-UA"/>
        </w:rPr>
        <w:t> та </w:t>
      </w:r>
      <w:hyperlink r:id="rId15" w:tooltip="Стародавній Рим" w:history="1">
        <w:r w:rsidRPr="006D2C20">
          <w:rPr>
            <w:rFonts w:ascii="Times New Roman" w:eastAsia="Times New Roman" w:hAnsi="Times New Roman" w:cs="Times New Roman"/>
            <w:lang w:eastAsia="uk-UA"/>
          </w:rPr>
          <w:t>Римі</w:t>
        </w:r>
      </w:hyperlink>
      <w:r w:rsidRPr="006D2C20">
        <w:rPr>
          <w:rFonts w:ascii="Times New Roman" w:eastAsia="Times New Roman" w:hAnsi="Times New Roman" w:cs="Times New Roman"/>
          <w:lang w:eastAsia="uk-UA"/>
        </w:rPr>
        <w:t>. </w:t>
      </w:r>
      <w:hyperlink r:id="rId16" w:tooltip="Громадянин" w:history="1">
        <w:r w:rsidRPr="006D2C20">
          <w:rPr>
            <w:rFonts w:ascii="Times New Roman" w:eastAsia="Times New Roman" w:hAnsi="Times New Roman" w:cs="Times New Roman"/>
            <w:lang w:eastAsia="uk-UA"/>
          </w:rPr>
          <w:t>Громадяни</w:t>
        </w:r>
      </w:hyperlink>
      <w:r>
        <w:rPr>
          <w:rFonts w:ascii="Times New Roman" w:eastAsia="Times New Roman" w:hAnsi="Times New Roman" w:cs="Times New Roman"/>
          <w:lang w:eastAsia="uk-UA"/>
        </w:rPr>
        <w:t xml:space="preserve"> </w:t>
      </w:r>
      <w:r w:rsidRPr="006D2C20">
        <w:rPr>
          <w:rFonts w:ascii="Times New Roman" w:eastAsia="Times New Roman" w:hAnsi="Times New Roman" w:cs="Times New Roman"/>
          <w:lang w:eastAsia="uk-UA"/>
        </w:rPr>
        <w:t>Давньої Греції могли самі себе захищати в </w:t>
      </w:r>
      <w:hyperlink r:id="rId17" w:tooltip="Суд" w:history="1">
        <w:r w:rsidRPr="006D2C20">
          <w:rPr>
            <w:rFonts w:ascii="Times New Roman" w:eastAsia="Times New Roman" w:hAnsi="Times New Roman" w:cs="Times New Roman"/>
            <w:lang w:eastAsia="uk-UA"/>
          </w:rPr>
          <w:t>суді</w:t>
        </w:r>
      </w:hyperlink>
      <w:r w:rsidRPr="006D2C20">
        <w:rPr>
          <w:rFonts w:ascii="Times New Roman" w:eastAsia="Times New Roman" w:hAnsi="Times New Roman" w:cs="Times New Roman"/>
          <w:lang w:eastAsia="uk-UA"/>
        </w:rPr>
        <w:t>, а щоб захист вийшов вдалим, вони зверталися до </w:t>
      </w:r>
      <w:hyperlink r:id="rId18" w:tooltip="Фахівець" w:history="1">
        <w:r w:rsidRPr="006D2C20">
          <w:rPr>
            <w:rFonts w:ascii="Times New Roman" w:eastAsia="Times New Roman" w:hAnsi="Times New Roman" w:cs="Times New Roman"/>
            <w:lang w:eastAsia="uk-UA"/>
          </w:rPr>
          <w:t>фахівців</w:t>
        </w:r>
      </w:hyperlink>
      <w:r w:rsidRPr="006D2C20">
        <w:rPr>
          <w:rFonts w:ascii="Times New Roman" w:eastAsia="Times New Roman" w:hAnsi="Times New Roman" w:cs="Times New Roman"/>
          <w:lang w:eastAsia="uk-UA"/>
        </w:rPr>
        <w:t>, чиїм </w:t>
      </w:r>
      <w:hyperlink r:id="rId19" w:tooltip="Ремесло" w:history="1">
        <w:r w:rsidRPr="006D2C20">
          <w:rPr>
            <w:rFonts w:ascii="Times New Roman" w:eastAsia="Times New Roman" w:hAnsi="Times New Roman" w:cs="Times New Roman"/>
            <w:lang w:eastAsia="uk-UA"/>
          </w:rPr>
          <w:t>ремеслом</w:t>
        </w:r>
      </w:hyperlink>
      <w:r w:rsidRPr="006D2C20">
        <w:rPr>
          <w:rFonts w:ascii="Times New Roman" w:eastAsia="Times New Roman" w:hAnsi="Times New Roman" w:cs="Times New Roman"/>
          <w:lang w:eastAsia="uk-UA"/>
        </w:rPr>
        <w:t> було складання </w:t>
      </w:r>
      <w:hyperlink r:id="rId20" w:tooltip="Промова (ще не написана)" w:history="1">
        <w:r w:rsidRPr="006D2C20">
          <w:rPr>
            <w:rFonts w:ascii="Times New Roman" w:eastAsia="Times New Roman" w:hAnsi="Times New Roman" w:cs="Times New Roman"/>
            <w:lang w:eastAsia="uk-UA"/>
          </w:rPr>
          <w:t>промов</w:t>
        </w:r>
      </w:hyperlink>
      <w:r w:rsidRPr="006D2C20">
        <w:rPr>
          <w:rFonts w:ascii="Times New Roman" w:eastAsia="Times New Roman" w:hAnsi="Times New Roman" w:cs="Times New Roman"/>
          <w:lang w:eastAsia="uk-UA"/>
        </w:rPr>
        <w:t>. Ораторське мистецтво розвивалося й у Давньому Римі. Відомий давньогрецький оратор </w:t>
      </w:r>
      <w:hyperlink r:id="rId21" w:tooltip="Арістотель" w:history="1">
        <w:r w:rsidRPr="006D2C20">
          <w:rPr>
            <w:rFonts w:ascii="Times New Roman" w:eastAsia="Times New Roman" w:hAnsi="Times New Roman" w:cs="Times New Roman"/>
            <w:lang w:eastAsia="uk-UA"/>
          </w:rPr>
          <w:t>Арістотель</w:t>
        </w:r>
      </w:hyperlink>
      <w:r w:rsidRPr="006D2C20">
        <w:rPr>
          <w:rFonts w:ascii="Times New Roman" w:eastAsia="Times New Roman" w:hAnsi="Times New Roman" w:cs="Times New Roman"/>
          <w:lang w:eastAsia="uk-UA"/>
        </w:rPr>
        <w:t> розрізняв три способи </w:t>
      </w:r>
      <w:hyperlink r:id="rId22" w:tooltip="Переконання" w:history="1">
        <w:r w:rsidRPr="006D2C20">
          <w:rPr>
            <w:rFonts w:ascii="Times New Roman" w:eastAsia="Times New Roman" w:hAnsi="Times New Roman" w:cs="Times New Roman"/>
            <w:lang w:eastAsia="uk-UA"/>
          </w:rPr>
          <w:t>переконання</w:t>
        </w:r>
      </w:hyperlink>
      <w:r w:rsidRPr="006D2C20">
        <w:rPr>
          <w:rFonts w:ascii="Times New Roman" w:eastAsia="Times New Roman" w:hAnsi="Times New Roman" w:cs="Times New Roman"/>
          <w:lang w:eastAsia="uk-UA"/>
        </w:rPr>
        <w:t>:</w:t>
      </w:r>
    </w:p>
    <w:p w:rsidR="00E8604D" w:rsidRPr="006D2C20" w:rsidRDefault="00E8604D" w:rsidP="00E8604D">
      <w:pPr>
        <w:numPr>
          <w:ilvl w:val="0"/>
          <w:numId w:val="15"/>
        </w:numPr>
        <w:shd w:val="clear" w:color="auto" w:fill="FFFFFF"/>
        <w:spacing w:before="100" w:beforeAutospacing="1" w:after="24"/>
        <w:ind w:left="384"/>
        <w:rPr>
          <w:rFonts w:ascii="Times New Roman" w:eastAsia="Times New Roman" w:hAnsi="Times New Roman" w:cs="Times New Roman"/>
          <w:lang w:eastAsia="uk-UA"/>
        </w:rPr>
      </w:pPr>
      <w:hyperlink r:id="rId23" w:tooltip="Логіка" w:history="1">
        <w:r w:rsidRPr="006D2C20">
          <w:rPr>
            <w:rFonts w:ascii="Times New Roman" w:eastAsia="Times New Roman" w:hAnsi="Times New Roman" w:cs="Times New Roman"/>
            <w:lang w:eastAsia="uk-UA"/>
          </w:rPr>
          <w:t>логічний</w:t>
        </w:r>
      </w:hyperlink>
    </w:p>
    <w:p w:rsidR="00E8604D" w:rsidRPr="006D2C20" w:rsidRDefault="00E8604D" w:rsidP="00E8604D">
      <w:pPr>
        <w:numPr>
          <w:ilvl w:val="0"/>
          <w:numId w:val="15"/>
        </w:numPr>
        <w:shd w:val="clear" w:color="auto" w:fill="FFFFFF"/>
        <w:spacing w:before="100" w:beforeAutospacing="1" w:after="24"/>
        <w:ind w:left="384"/>
        <w:rPr>
          <w:rFonts w:ascii="Times New Roman" w:eastAsia="Times New Roman" w:hAnsi="Times New Roman" w:cs="Times New Roman"/>
          <w:lang w:eastAsia="uk-UA"/>
        </w:rPr>
      </w:pPr>
      <w:hyperlink r:id="rId24" w:tooltip="Емоція" w:history="1">
        <w:r w:rsidRPr="006D2C20">
          <w:rPr>
            <w:rFonts w:ascii="Times New Roman" w:eastAsia="Times New Roman" w:hAnsi="Times New Roman" w:cs="Times New Roman"/>
            <w:lang w:eastAsia="uk-UA"/>
          </w:rPr>
          <w:t>емоційний</w:t>
        </w:r>
      </w:hyperlink>
    </w:p>
    <w:p w:rsidR="00E8604D" w:rsidRPr="006D2C20" w:rsidRDefault="00E8604D" w:rsidP="00E8604D">
      <w:pPr>
        <w:numPr>
          <w:ilvl w:val="0"/>
          <w:numId w:val="15"/>
        </w:numPr>
        <w:shd w:val="clear" w:color="auto" w:fill="FFFFFF"/>
        <w:spacing w:before="100" w:beforeAutospacing="1" w:after="24"/>
        <w:ind w:left="384"/>
        <w:rPr>
          <w:rFonts w:ascii="Times New Roman" w:eastAsia="Times New Roman" w:hAnsi="Times New Roman" w:cs="Times New Roman"/>
          <w:lang w:eastAsia="uk-UA"/>
        </w:rPr>
      </w:pPr>
      <w:hyperlink r:id="rId25" w:tooltip="Етика" w:history="1">
        <w:r w:rsidRPr="006D2C20">
          <w:rPr>
            <w:rFonts w:ascii="Times New Roman" w:eastAsia="Times New Roman" w:hAnsi="Times New Roman" w:cs="Times New Roman"/>
            <w:lang w:eastAsia="uk-UA"/>
          </w:rPr>
          <w:t>етичний</w:t>
        </w:r>
      </w:hyperlink>
      <w:r w:rsidRPr="006D2C20">
        <w:rPr>
          <w:rFonts w:ascii="Times New Roman" w:eastAsia="Times New Roman" w:hAnsi="Times New Roman" w:cs="Times New Roman"/>
          <w:lang w:eastAsia="uk-UA"/>
        </w:rPr>
        <w:t>.</w:t>
      </w:r>
    </w:p>
    <w:p w:rsidR="00E8604D" w:rsidRPr="006D2C20" w:rsidRDefault="00E8604D" w:rsidP="00E8604D">
      <w:pPr>
        <w:shd w:val="clear" w:color="auto" w:fill="FFFFFF"/>
        <w:spacing w:before="120" w:after="120"/>
        <w:rPr>
          <w:rFonts w:ascii="Times New Roman" w:eastAsia="Times New Roman" w:hAnsi="Times New Roman" w:cs="Times New Roman"/>
          <w:lang w:eastAsia="uk-UA"/>
        </w:rPr>
      </w:pPr>
      <w:r w:rsidRPr="006D2C20">
        <w:rPr>
          <w:rFonts w:ascii="Times New Roman" w:eastAsia="Times New Roman" w:hAnsi="Times New Roman" w:cs="Times New Roman"/>
          <w:lang w:eastAsia="uk-UA"/>
        </w:rPr>
        <w:t>Найвидатнішим римським оратором був </w:t>
      </w:r>
      <w:hyperlink r:id="rId26" w:tooltip="Цицерон" w:history="1">
        <w:r w:rsidRPr="006D2C20">
          <w:rPr>
            <w:rFonts w:ascii="Times New Roman" w:eastAsia="Times New Roman" w:hAnsi="Times New Roman" w:cs="Times New Roman"/>
            <w:lang w:eastAsia="uk-UA"/>
          </w:rPr>
          <w:t>Цицерон</w:t>
        </w:r>
      </w:hyperlink>
      <w:r w:rsidRPr="006D2C20">
        <w:rPr>
          <w:rFonts w:ascii="Times New Roman" w:eastAsia="Times New Roman" w:hAnsi="Times New Roman" w:cs="Times New Roman"/>
          <w:lang w:eastAsia="uk-UA"/>
        </w:rPr>
        <w:t>, він досягнув високої майстерності у складанні й виголошенні промов, став автором трактатів про ораторське мистецтво.</w:t>
      </w:r>
    </w:p>
    <w:p w:rsidR="00E8604D" w:rsidRPr="006D2C20" w:rsidRDefault="00E8604D" w:rsidP="00E8604D">
      <w:pPr>
        <w:shd w:val="clear" w:color="auto" w:fill="FFFFFF"/>
        <w:spacing w:before="120" w:after="120"/>
        <w:rPr>
          <w:rFonts w:ascii="Times New Roman" w:eastAsia="Times New Roman" w:hAnsi="Times New Roman" w:cs="Times New Roman"/>
          <w:lang w:eastAsia="uk-UA"/>
        </w:rPr>
      </w:pPr>
      <w:r w:rsidRPr="006D2C20">
        <w:rPr>
          <w:rFonts w:ascii="Times New Roman" w:eastAsia="Times New Roman" w:hAnsi="Times New Roman" w:cs="Times New Roman"/>
          <w:lang w:eastAsia="uk-UA"/>
        </w:rPr>
        <w:t>У </w:t>
      </w:r>
      <w:hyperlink r:id="rId27" w:tooltip="Середньовіччя" w:history="1">
        <w:r w:rsidRPr="006D2C20">
          <w:rPr>
            <w:rFonts w:ascii="Times New Roman" w:eastAsia="Times New Roman" w:hAnsi="Times New Roman" w:cs="Times New Roman"/>
            <w:lang w:eastAsia="uk-UA"/>
          </w:rPr>
          <w:t>середньовічній</w:t>
        </w:r>
      </w:hyperlink>
      <w:r w:rsidRPr="006D2C20">
        <w:rPr>
          <w:rFonts w:ascii="Times New Roman" w:eastAsia="Times New Roman" w:hAnsi="Times New Roman" w:cs="Times New Roman"/>
          <w:lang w:eastAsia="uk-UA"/>
        </w:rPr>
        <w:t> </w:t>
      </w:r>
      <w:hyperlink r:id="rId28" w:tooltip="Європа" w:history="1">
        <w:r w:rsidRPr="006D2C20">
          <w:rPr>
            <w:rFonts w:ascii="Times New Roman" w:eastAsia="Times New Roman" w:hAnsi="Times New Roman" w:cs="Times New Roman"/>
            <w:lang w:eastAsia="uk-UA"/>
          </w:rPr>
          <w:t>Європі</w:t>
        </w:r>
      </w:hyperlink>
      <w:r w:rsidRPr="006D2C20">
        <w:rPr>
          <w:rFonts w:ascii="Times New Roman" w:eastAsia="Times New Roman" w:hAnsi="Times New Roman" w:cs="Times New Roman"/>
          <w:lang w:eastAsia="uk-UA"/>
        </w:rPr>
        <w:t> риторика була перш за все </w:t>
      </w:r>
      <w:hyperlink r:id="rId29" w:tooltip="Мистецтво" w:history="1">
        <w:r w:rsidRPr="006D2C20">
          <w:rPr>
            <w:rFonts w:ascii="Times New Roman" w:eastAsia="Times New Roman" w:hAnsi="Times New Roman" w:cs="Times New Roman"/>
            <w:lang w:eastAsia="uk-UA"/>
          </w:rPr>
          <w:t>мистецтвом</w:t>
        </w:r>
      </w:hyperlink>
      <w:r w:rsidRPr="006D2C20">
        <w:rPr>
          <w:rFonts w:ascii="Times New Roman" w:eastAsia="Times New Roman" w:hAnsi="Times New Roman" w:cs="Times New Roman"/>
          <w:lang w:eastAsia="uk-UA"/>
        </w:rPr>
        <w:t> </w:t>
      </w:r>
      <w:hyperlink r:id="rId30" w:tooltip="Християнство" w:history="1">
        <w:r w:rsidRPr="006D2C20">
          <w:rPr>
            <w:rFonts w:ascii="Times New Roman" w:eastAsia="Times New Roman" w:hAnsi="Times New Roman" w:cs="Times New Roman"/>
            <w:lang w:eastAsia="uk-UA"/>
          </w:rPr>
          <w:t>християнської</w:t>
        </w:r>
      </w:hyperlink>
      <w:r w:rsidRPr="006D2C20">
        <w:rPr>
          <w:rFonts w:ascii="Times New Roman" w:eastAsia="Times New Roman" w:hAnsi="Times New Roman" w:cs="Times New Roman"/>
          <w:lang w:eastAsia="uk-UA"/>
        </w:rPr>
        <w:t> </w:t>
      </w:r>
      <w:hyperlink r:id="rId31" w:tooltip="Проповідь" w:history="1">
        <w:r w:rsidRPr="006D2C20">
          <w:rPr>
            <w:rFonts w:ascii="Times New Roman" w:eastAsia="Times New Roman" w:hAnsi="Times New Roman" w:cs="Times New Roman"/>
            <w:lang w:eastAsia="uk-UA"/>
          </w:rPr>
          <w:t>проповіді</w:t>
        </w:r>
      </w:hyperlink>
      <w:r w:rsidRPr="006D2C20">
        <w:rPr>
          <w:rFonts w:ascii="Times New Roman" w:eastAsia="Times New Roman" w:hAnsi="Times New Roman" w:cs="Times New Roman"/>
          <w:lang w:eastAsia="uk-UA"/>
        </w:rPr>
        <w:t>. Разом з </w:t>
      </w:r>
      <w:hyperlink r:id="rId32" w:tooltip="Діалектика" w:history="1">
        <w:r w:rsidRPr="006D2C20">
          <w:rPr>
            <w:rFonts w:ascii="Times New Roman" w:eastAsia="Times New Roman" w:hAnsi="Times New Roman" w:cs="Times New Roman"/>
            <w:lang w:eastAsia="uk-UA"/>
          </w:rPr>
          <w:t>діалектикою</w:t>
        </w:r>
      </w:hyperlink>
      <w:r w:rsidRPr="006D2C20">
        <w:rPr>
          <w:rFonts w:ascii="Times New Roman" w:eastAsia="Times New Roman" w:hAnsi="Times New Roman" w:cs="Times New Roman"/>
          <w:lang w:eastAsia="uk-UA"/>
        </w:rPr>
        <w:t> і </w:t>
      </w:r>
      <w:hyperlink r:id="rId33" w:tooltip="Граматика" w:history="1">
        <w:r w:rsidRPr="006D2C20">
          <w:rPr>
            <w:rFonts w:ascii="Times New Roman" w:eastAsia="Times New Roman" w:hAnsi="Times New Roman" w:cs="Times New Roman"/>
            <w:lang w:eastAsia="uk-UA"/>
          </w:rPr>
          <w:t>граматикою</w:t>
        </w:r>
      </w:hyperlink>
      <w:r w:rsidRPr="006D2C20">
        <w:rPr>
          <w:rFonts w:ascii="Times New Roman" w:eastAsia="Times New Roman" w:hAnsi="Times New Roman" w:cs="Times New Roman"/>
          <w:lang w:eastAsia="uk-UA"/>
        </w:rPr>
        <w:t> риторика становила </w:t>
      </w:r>
      <w:hyperlink r:id="rId34" w:tooltip="Тривіум" w:history="1">
        <w:r w:rsidRPr="006D2C20">
          <w:rPr>
            <w:rFonts w:ascii="Times New Roman" w:eastAsia="Times New Roman" w:hAnsi="Times New Roman" w:cs="Times New Roman"/>
            <w:lang w:eastAsia="uk-UA"/>
          </w:rPr>
          <w:t>тривіум</w:t>
        </w:r>
      </w:hyperlink>
      <w:r w:rsidRPr="006D2C20">
        <w:rPr>
          <w:rFonts w:ascii="Times New Roman" w:eastAsia="Times New Roman" w:hAnsi="Times New Roman" w:cs="Times New Roman"/>
          <w:lang w:eastAsia="uk-UA"/>
        </w:rPr>
        <w:t> — базову частину навчального плану в середньовічній освіті. Її правила були пристосовані до середньовічних форм, таких, як проповіді і правові документи. На землях </w:t>
      </w:r>
      <w:hyperlink r:id="rId35" w:tooltip="Київська Русь" w:history="1">
        <w:r w:rsidRPr="006D2C20">
          <w:rPr>
            <w:rFonts w:ascii="Times New Roman" w:eastAsia="Times New Roman" w:hAnsi="Times New Roman" w:cs="Times New Roman"/>
            <w:lang w:eastAsia="uk-UA"/>
          </w:rPr>
          <w:t>Київської Русі</w:t>
        </w:r>
      </w:hyperlink>
      <w:r w:rsidRPr="006D2C20">
        <w:rPr>
          <w:rFonts w:ascii="Times New Roman" w:eastAsia="Times New Roman" w:hAnsi="Times New Roman" w:cs="Times New Roman"/>
          <w:lang w:eastAsia="uk-UA"/>
        </w:rPr>
        <w:t> ораторське мистецтво розвивалося під </w:t>
      </w:r>
      <w:hyperlink r:id="rId36" w:tooltip="Візантія" w:history="1">
        <w:r w:rsidRPr="006D2C20">
          <w:rPr>
            <w:rFonts w:ascii="Times New Roman" w:eastAsia="Times New Roman" w:hAnsi="Times New Roman" w:cs="Times New Roman"/>
            <w:lang w:eastAsia="uk-UA"/>
          </w:rPr>
          <w:t>візантійським</w:t>
        </w:r>
      </w:hyperlink>
      <w:r w:rsidRPr="006D2C20">
        <w:rPr>
          <w:rFonts w:ascii="Times New Roman" w:eastAsia="Times New Roman" w:hAnsi="Times New Roman" w:cs="Times New Roman"/>
          <w:lang w:eastAsia="uk-UA"/>
        </w:rPr>
        <w:t> впливом.</w:t>
      </w:r>
    </w:p>
    <w:p w:rsidR="00E8604D" w:rsidRPr="006D2C20" w:rsidRDefault="00E8604D" w:rsidP="00E8604D">
      <w:pPr>
        <w:shd w:val="clear" w:color="auto" w:fill="FFFFFF"/>
        <w:spacing w:before="120" w:after="120"/>
        <w:rPr>
          <w:rFonts w:ascii="Times New Roman" w:eastAsia="Times New Roman" w:hAnsi="Times New Roman" w:cs="Times New Roman"/>
          <w:lang w:eastAsia="uk-UA"/>
        </w:rPr>
      </w:pPr>
      <w:r w:rsidRPr="006D2C20">
        <w:rPr>
          <w:rFonts w:ascii="Times New Roman" w:eastAsia="Times New Roman" w:hAnsi="Times New Roman" w:cs="Times New Roman"/>
          <w:lang w:eastAsia="uk-UA"/>
        </w:rPr>
        <w:t>В середині 17 ст. </w:t>
      </w:r>
      <w:hyperlink r:id="rId37" w:tooltip="Іоанікій Ґалятовський" w:history="1">
        <w:r w:rsidRPr="006D2C20">
          <w:rPr>
            <w:rFonts w:ascii="Times New Roman" w:eastAsia="Times New Roman" w:hAnsi="Times New Roman" w:cs="Times New Roman"/>
            <w:lang w:eastAsia="uk-UA"/>
          </w:rPr>
          <w:t>Йоаникій Галятовський</w:t>
        </w:r>
      </w:hyperlink>
      <w:r w:rsidRPr="006D2C20">
        <w:rPr>
          <w:rFonts w:ascii="Times New Roman" w:eastAsia="Times New Roman" w:hAnsi="Times New Roman" w:cs="Times New Roman"/>
          <w:lang w:eastAsia="uk-UA"/>
        </w:rPr>
        <w:t> упер</w:t>
      </w:r>
      <w:r w:rsidRPr="006D2C20">
        <w:rPr>
          <w:rFonts w:ascii="Times New Roman" w:eastAsia="Times New Roman" w:hAnsi="Times New Roman" w:cs="Times New Roman"/>
          <w:lang w:eastAsia="uk-UA"/>
        </w:rPr>
        <w:softHyphen/>
        <w:t>ше створив курс риторики українською мовою, орієнтований на укладання церковних проповідей — трактат </w:t>
      </w:r>
      <w:hyperlink r:id="rId38" w:tooltip="На­ука, албо способь зложеня казаня (ще не написана)" w:history="1">
        <w:r w:rsidRPr="006D2C20">
          <w:rPr>
            <w:rFonts w:ascii="Times New Roman" w:eastAsia="Times New Roman" w:hAnsi="Times New Roman" w:cs="Times New Roman"/>
            <w:lang w:eastAsia="uk-UA"/>
          </w:rPr>
          <w:t>«На</w:t>
        </w:r>
        <w:r w:rsidRPr="006D2C20">
          <w:rPr>
            <w:rFonts w:ascii="Times New Roman" w:eastAsia="Times New Roman" w:hAnsi="Times New Roman" w:cs="Times New Roman"/>
            <w:lang w:eastAsia="uk-UA"/>
          </w:rPr>
          <w:softHyphen/>
          <w:t>ука, албо способь зложеня казаня»</w:t>
        </w:r>
      </w:hyperlink>
      <w:r w:rsidRPr="006D2C20">
        <w:rPr>
          <w:rFonts w:ascii="Times New Roman" w:eastAsia="Times New Roman" w:hAnsi="Times New Roman" w:cs="Times New Roman"/>
          <w:lang w:eastAsia="uk-UA"/>
        </w:rPr>
        <w:t>; він уміс</w:t>
      </w:r>
      <w:r w:rsidRPr="006D2C20">
        <w:rPr>
          <w:rFonts w:ascii="Times New Roman" w:eastAsia="Times New Roman" w:hAnsi="Times New Roman" w:cs="Times New Roman"/>
          <w:lang w:eastAsia="uk-UA"/>
        </w:rPr>
        <w:softHyphen/>
        <w:t>тив його разом із зразками казань у своїй книзі </w:t>
      </w:r>
      <w:hyperlink r:id="rId39" w:tooltip="Ключь разумѣнія (ще не написана)" w:history="1">
        <w:r w:rsidRPr="006D2C20">
          <w:rPr>
            <w:rFonts w:ascii="Times New Roman" w:eastAsia="Times New Roman" w:hAnsi="Times New Roman" w:cs="Times New Roman"/>
            <w:lang w:eastAsia="uk-UA"/>
          </w:rPr>
          <w:t>«Ключь разумѣнія»</w:t>
        </w:r>
      </w:hyperlink>
      <w:r w:rsidRPr="006D2C20">
        <w:rPr>
          <w:rFonts w:ascii="Times New Roman" w:eastAsia="Times New Roman" w:hAnsi="Times New Roman" w:cs="Times New Roman"/>
          <w:lang w:eastAsia="uk-UA"/>
        </w:rPr>
        <w:t> (</w:t>
      </w:r>
      <w:hyperlink r:id="rId40" w:tooltip="1659" w:history="1">
        <w:r w:rsidRPr="006D2C20">
          <w:rPr>
            <w:rFonts w:ascii="Times New Roman" w:eastAsia="Times New Roman" w:hAnsi="Times New Roman" w:cs="Times New Roman"/>
            <w:lang w:eastAsia="uk-UA"/>
          </w:rPr>
          <w:t>1659</w:t>
        </w:r>
      </w:hyperlink>
      <w:r w:rsidRPr="006D2C20">
        <w:rPr>
          <w:rFonts w:ascii="Times New Roman" w:eastAsia="Times New Roman" w:hAnsi="Times New Roman" w:cs="Times New Roman"/>
          <w:lang w:eastAsia="uk-UA"/>
        </w:rPr>
        <w:t>, </w:t>
      </w:r>
      <w:hyperlink r:id="rId41" w:tooltip="1665" w:history="1">
        <w:r w:rsidRPr="006D2C20">
          <w:rPr>
            <w:rFonts w:ascii="Times New Roman" w:eastAsia="Times New Roman" w:hAnsi="Times New Roman" w:cs="Times New Roman"/>
            <w:lang w:eastAsia="uk-UA"/>
          </w:rPr>
          <w:t>1665</w:t>
        </w:r>
      </w:hyperlink>
      <w:r w:rsidRPr="006D2C20">
        <w:rPr>
          <w:rFonts w:ascii="Times New Roman" w:eastAsia="Times New Roman" w:hAnsi="Times New Roman" w:cs="Times New Roman"/>
          <w:lang w:eastAsia="uk-UA"/>
        </w:rPr>
        <w:t>). Йоаникій Га</w:t>
      </w:r>
      <w:r w:rsidRPr="006D2C20">
        <w:rPr>
          <w:rFonts w:ascii="Times New Roman" w:eastAsia="Times New Roman" w:hAnsi="Times New Roman" w:cs="Times New Roman"/>
          <w:lang w:eastAsia="uk-UA"/>
        </w:rPr>
        <w:softHyphen/>
        <w:t>лятовський, </w:t>
      </w:r>
      <w:hyperlink r:id="rId42" w:tooltip="Антоній Радивиловський" w:history="1">
        <w:r w:rsidRPr="006D2C20">
          <w:rPr>
            <w:rFonts w:ascii="Times New Roman" w:eastAsia="Times New Roman" w:hAnsi="Times New Roman" w:cs="Times New Roman"/>
            <w:lang w:eastAsia="uk-UA"/>
          </w:rPr>
          <w:t>Антоній Радивиловський</w:t>
        </w:r>
      </w:hyperlink>
      <w:r w:rsidRPr="006D2C20">
        <w:rPr>
          <w:rFonts w:ascii="Times New Roman" w:eastAsia="Times New Roman" w:hAnsi="Times New Roman" w:cs="Times New Roman"/>
          <w:lang w:eastAsia="uk-UA"/>
        </w:rPr>
        <w:t> та </w:t>
      </w:r>
      <w:hyperlink r:id="rId43" w:tooltip="Лазар Баранович" w:history="1">
        <w:r w:rsidRPr="006D2C20">
          <w:rPr>
            <w:rFonts w:ascii="Times New Roman" w:eastAsia="Times New Roman" w:hAnsi="Times New Roman" w:cs="Times New Roman"/>
            <w:lang w:eastAsia="uk-UA"/>
          </w:rPr>
          <w:t>Лазар Баранович</w:t>
        </w:r>
      </w:hyperlink>
      <w:r w:rsidRPr="006D2C20">
        <w:rPr>
          <w:rFonts w:ascii="Times New Roman" w:eastAsia="Times New Roman" w:hAnsi="Times New Roman" w:cs="Times New Roman"/>
          <w:lang w:eastAsia="uk-UA"/>
        </w:rPr>
        <w:t> своєю проповідницькою практикою сприяли перетворенню української проповіді в літературний жанр. Наступне покоління українських проповідників — </w:t>
      </w:r>
      <w:hyperlink r:id="rId44" w:tooltip="Стефан Яворський" w:history="1">
        <w:r w:rsidRPr="006D2C20">
          <w:rPr>
            <w:rFonts w:ascii="Times New Roman" w:eastAsia="Times New Roman" w:hAnsi="Times New Roman" w:cs="Times New Roman"/>
            <w:lang w:eastAsia="uk-UA"/>
          </w:rPr>
          <w:t>Стефан Яворський</w:t>
        </w:r>
      </w:hyperlink>
      <w:r w:rsidRPr="006D2C20">
        <w:rPr>
          <w:rFonts w:ascii="Times New Roman" w:eastAsia="Times New Roman" w:hAnsi="Times New Roman" w:cs="Times New Roman"/>
          <w:lang w:eastAsia="uk-UA"/>
        </w:rPr>
        <w:t>, </w:t>
      </w:r>
      <w:hyperlink r:id="rId45" w:tooltip="Димитрій (Туптало)" w:history="1">
        <w:r w:rsidRPr="006D2C20">
          <w:rPr>
            <w:rFonts w:ascii="Times New Roman" w:eastAsia="Times New Roman" w:hAnsi="Times New Roman" w:cs="Times New Roman"/>
            <w:lang w:eastAsia="uk-UA"/>
          </w:rPr>
          <w:t>Димитрій Туптало</w:t>
        </w:r>
      </w:hyperlink>
      <w:r w:rsidRPr="006D2C20">
        <w:rPr>
          <w:rFonts w:ascii="Times New Roman" w:eastAsia="Times New Roman" w:hAnsi="Times New Roman" w:cs="Times New Roman"/>
          <w:lang w:eastAsia="uk-UA"/>
        </w:rPr>
        <w:t>, </w:t>
      </w:r>
      <w:hyperlink r:id="rId46" w:tooltip="Феофан Прокопович" w:history="1">
        <w:r w:rsidRPr="006D2C20">
          <w:rPr>
            <w:rFonts w:ascii="Times New Roman" w:eastAsia="Times New Roman" w:hAnsi="Times New Roman" w:cs="Times New Roman"/>
            <w:lang w:eastAsia="uk-UA"/>
          </w:rPr>
          <w:t>Феофан Прокопович</w:t>
        </w:r>
      </w:hyperlink>
      <w:r w:rsidRPr="006D2C20">
        <w:rPr>
          <w:rFonts w:ascii="Times New Roman" w:eastAsia="Times New Roman" w:hAnsi="Times New Roman" w:cs="Times New Roman"/>
          <w:lang w:eastAsia="uk-UA"/>
        </w:rPr>
        <w:t>, </w:t>
      </w:r>
      <w:hyperlink r:id="rId47" w:tooltip="Георгій Кониський" w:history="1">
        <w:r w:rsidRPr="006D2C20">
          <w:rPr>
            <w:rFonts w:ascii="Times New Roman" w:eastAsia="Times New Roman" w:hAnsi="Times New Roman" w:cs="Times New Roman"/>
            <w:lang w:eastAsia="uk-UA"/>
          </w:rPr>
          <w:t>Георгій Кониський</w:t>
        </w:r>
      </w:hyperlink>
      <w:r w:rsidRPr="006D2C20">
        <w:rPr>
          <w:rFonts w:ascii="Times New Roman" w:eastAsia="Times New Roman" w:hAnsi="Times New Roman" w:cs="Times New Roman"/>
          <w:lang w:eastAsia="uk-UA"/>
        </w:rPr>
        <w:t> — розвинули панегіричний жанр.</w:t>
      </w:r>
    </w:p>
    <w:p w:rsidR="00E8604D" w:rsidRPr="006D2C20" w:rsidRDefault="00E8604D" w:rsidP="00E8604D">
      <w:pPr>
        <w:shd w:val="clear" w:color="auto" w:fill="FFFFFF"/>
        <w:spacing w:before="120" w:after="120"/>
        <w:rPr>
          <w:rFonts w:ascii="Times New Roman" w:eastAsia="Times New Roman" w:hAnsi="Times New Roman" w:cs="Times New Roman"/>
          <w:lang w:eastAsia="uk-UA"/>
        </w:rPr>
      </w:pPr>
      <w:r w:rsidRPr="006D2C20">
        <w:rPr>
          <w:rFonts w:ascii="Times New Roman" w:eastAsia="Times New Roman" w:hAnsi="Times New Roman" w:cs="Times New Roman"/>
          <w:lang w:eastAsia="uk-UA"/>
        </w:rPr>
        <w:t>Риторика розробляла теорію мовного стилю. Авторам українських риторик близькою була ідея, що прийш</w:t>
      </w:r>
      <w:r w:rsidRPr="006D2C20">
        <w:rPr>
          <w:rFonts w:ascii="Times New Roman" w:eastAsia="Times New Roman" w:hAnsi="Times New Roman" w:cs="Times New Roman"/>
          <w:lang w:eastAsia="uk-UA"/>
        </w:rPr>
        <w:softHyphen/>
        <w:t>ла з античності й дістала широкий розвиток у стінах Києво-Могилянської колегії, про три ораторські стилі («слоги») — високий, середній і низький, на які мовний матеріал членувався за ступе</w:t>
      </w:r>
      <w:r w:rsidRPr="006D2C20">
        <w:rPr>
          <w:rFonts w:ascii="Times New Roman" w:eastAsia="Times New Roman" w:hAnsi="Times New Roman" w:cs="Times New Roman"/>
          <w:lang w:eastAsia="uk-UA"/>
        </w:rPr>
        <w:softHyphen/>
        <w:t>нем образної ускладненості, а отже й естетичного сприйняття. Посту</w:t>
      </w:r>
      <w:r w:rsidRPr="006D2C20">
        <w:rPr>
          <w:rFonts w:ascii="Times New Roman" w:eastAsia="Times New Roman" w:hAnsi="Times New Roman" w:cs="Times New Roman"/>
          <w:lang w:eastAsia="uk-UA"/>
        </w:rPr>
        <w:softHyphen/>
        <w:t>пово правила та прийоми риторики були перенесені на інші прозові жанри, її основний розділ — учення про словесне вираження — увійшов складовою частиною до мовознавства й теорії літератури (</w:t>
      </w:r>
      <w:hyperlink r:id="rId48" w:tooltip="Стилістика" w:history="1">
        <w:r w:rsidRPr="006D2C20">
          <w:rPr>
            <w:rFonts w:ascii="Times New Roman" w:eastAsia="Times New Roman" w:hAnsi="Times New Roman" w:cs="Times New Roman"/>
            <w:lang w:eastAsia="uk-UA"/>
          </w:rPr>
          <w:t>стилістика</w:t>
        </w:r>
      </w:hyperlink>
      <w:r w:rsidRPr="006D2C20">
        <w:rPr>
          <w:rFonts w:ascii="Times New Roman" w:eastAsia="Times New Roman" w:hAnsi="Times New Roman" w:cs="Times New Roman"/>
          <w:lang w:eastAsia="uk-UA"/>
        </w:rPr>
        <w:t>). Інші розділи риторики з часом втратили практичне значення. На сучасному етапі розвитку риторики відбувається піднесення всіх її </w:t>
      </w:r>
      <w:hyperlink r:id="rId49" w:tooltip="Жанр" w:history="1">
        <w:r w:rsidRPr="006D2C20">
          <w:rPr>
            <w:rFonts w:ascii="Times New Roman" w:eastAsia="Times New Roman" w:hAnsi="Times New Roman" w:cs="Times New Roman"/>
            <w:lang w:eastAsia="uk-UA"/>
          </w:rPr>
          <w:t>жанрів</w:t>
        </w:r>
      </w:hyperlink>
      <w:r w:rsidRPr="006D2C20">
        <w:rPr>
          <w:rFonts w:ascii="Times New Roman" w:eastAsia="Times New Roman" w:hAnsi="Times New Roman" w:cs="Times New Roman"/>
          <w:lang w:eastAsia="uk-UA"/>
        </w:rPr>
        <w:t>, створюється багато посібників ораторського мистецтва.</w:t>
      </w:r>
    </w:p>
    <w:p w:rsidR="00E8604D" w:rsidRPr="00D756E0" w:rsidRDefault="00E8604D" w:rsidP="00E8604D">
      <w:pPr>
        <w:spacing w:before="100" w:beforeAutospacing="1" w:after="100" w:afterAutospacing="1"/>
        <w:ind w:firstLine="225"/>
        <w:rPr>
          <w:rFonts w:ascii="Times New Roman" w:eastAsia="Times New Roman" w:hAnsi="Times New Roman" w:cs="Times New Roman"/>
          <w:shd w:val="clear" w:color="auto" w:fill="FFFFFF"/>
          <w:lang w:eastAsia="uk-UA"/>
        </w:rPr>
      </w:pPr>
      <w:r w:rsidRPr="00D756E0">
        <w:rPr>
          <w:rFonts w:ascii="Times New Roman" w:eastAsia="Times New Roman" w:hAnsi="Times New Roman" w:cs="Times New Roman"/>
          <w:shd w:val="clear" w:color="auto" w:fill="FFFFFF"/>
          <w:lang w:eastAsia="uk-UA"/>
        </w:rPr>
        <w:t>Своєрідність ораторського мистецтва як засобу переконання полягає в тому, що будь-який публічний виступ має на меті викликати інтерес аудиторії, певним чином вплинути на неї. Метою переконання, на відміну від інших видів впливу на людей, є передавання інформації в такій формі, щоб вона перетворилася на систему настанов і принципів особистості або істотно вплинула на цю систему. А це можливо лише за активної діяльності аудиторії, її критичного сприйняття думок оратора. Встановлюючи зворотний зв'язок, промовець залучає аудиторію до процесу спільної мислительної діяльності. Тому важливо, щоб присутні не просто погодилися з ним, а, критично осмисливши те, про що він говорить, свідомо сприйняли його інформацію. Тоді це буде вже їхній власний погляд, він відповідатиме їхнім цінностям, етичним нормам і правилам, вони керуватимуться ним у практичній діяльності.</w:t>
      </w:r>
    </w:p>
    <w:p w:rsidR="00E8604D" w:rsidRPr="00D756E0" w:rsidRDefault="00E8604D" w:rsidP="00E8604D">
      <w:pPr>
        <w:spacing w:before="100" w:beforeAutospacing="1" w:after="100" w:afterAutospacing="1"/>
        <w:ind w:firstLine="225"/>
        <w:rPr>
          <w:rFonts w:ascii="Times New Roman" w:eastAsia="Times New Roman" w:hAnsi="Times New Roman" w:cs="Times New Roman"/>
          <w:shd w:val="clear" w:color="auto" w:fill="FFFFFF"/>
          <w:lang w:eastAsia="uk-UA"/>
        </w:rPr>
      </w:pPr>
      <w:r w:rsidRPr="00D756E0">
        <w:rPr>
          <w:rFonts w:ascii="Times New Roman" w:eastAsia="Times New Roman" w:hAnsi="Times New Roman" w:cs="Times New Roman"/>
          <w:shd w:val="clear" w:color="auto" w:fill="FFFFFF"/>
          <w:lang w:eastAsia="uk-UA"/>
        </w:rPr>
        <w:lastRenderedPageBreak/>
        <w:t>Особливим жанровим різновидом мовленнєвої діяльності, своєрідним за своєю природою, місцем серед інших видів мовлення, а також якісними ознаками є публічний виступ. У ньому найповніше реалізується система мисленнєво-мовленнєвих дій - уміле використання форм людського мислення (логічно-образного) та мовних засобів вираження. Діяльність людини, професія якої пов'язана з виголошенням промов, доповідей, читанням лекцій, вимагає набуття певної вправності у виборі відповідного жанру, формулюванні теми, відбору фактичного матеріалу та послідовності його викладу, а також високої культури мовлення та спілкування в цілому.</w:t>
      </w:r>
    </w:p>
    <w:p w:rsidR="00E8604D" w:rsidRPr="00D756E0" w:rsidRDefault="00E8604D" w:rsidP="00E8604D">
      <w:pPr>
        <w:spacing w:before="100" w:beforeAutospacing="1" w:after="100" w:afterAutospacing="1"/>
        <w:ind w:firstLine="225"/>
        <w:rPr>
          <w:rFonts w:ascii="Times New Roman" w:eastAsia="Times New Roman" w:hAnsi="Times New Roman" w:cs="Times New Roman"/>
          <w:shd w:val="clear" w:color="auto" w:fill="FFFFFF"/>
          <w:lang w:eastAsia="uk-UA"/>
        </w:rPr>
      </w:pPr>
      <w:r w:rsidRPr="00D756E0">
        <w:rPr>
          <w:rFonts w:ascii="Times New Roman" w:eastAsia="Times New Roman" w:hAnsi="Times New Roman" w:cs="Times New Roman"/>
          <w:shd w:val="clear" w:color="auto" w:fill="FFFFFF"/>
          <w:lang w:eastAsia="uk-UA"/>
        </w:rPr>
        <w:t>Залежно від змісту, призначення, способу проголошення й обставин спілкування виділяють такі жанри публічного виступу: доповідь, промова, виступ, повідомлення.</w:t>
      </w:r>
    </w:p>
    <w:p w:rsidR="00E8604D" w:rsidRPr="006D2C20" w:rsidRDefault="00E8604D" w:rsidP="00E8604D">
      <w:pPr>
        <w:spacing w:before="100" w:beforeAutospacing="1" w:after="100" w:afterAutospacing="1"/>
        <w:ind w:firstLine="225"/>
        <w:rPr>
          <w:rFonts w:ascii="Times New Roman" w:eastAsia="Times New Roman" w:hAnsi="Times New Roman" w:cs="Times New Roman"/>
          <w:shd w:val="clear" w:color="auto" w:fill="FFFFFF"/>
          <w:lang w:eastAsia="uk-UA"/>
        </w:rPr>
      </w:pPr>
      <w:r w:rsidRPr="00D756E0">
        <w:rPr>
          <w:rFonts w:ascii="Times New Roman" w:eastAsia="Times New Roman" w:hAnsi="Times New Roman" w:cs="Times New Roman"/>
          <w:shd w:val="clear" w:color="auto" w:fill="FFFFFF"/>
          <w:lang w:eastAsia="uk-UA"/>
        </w:rPr>
        <w:t>Доповідь - найпоширеніша форма публічного виступу, важливий елемент системи зв'язків із громадськістю, яка порушує проблеми, що потребують розв'язання. Доповідь може бути політичною, діловою, звітною, науковою.</w:t>
      </w:r>
      <w:r w:rsidRPr="006D2C20">
        <w:rPr>
          <w:rFonts w:ascii="Times New Roman" w:eastAsia="Times New Roman" w:hAnsi="Times New Roman" w:cs="Times New Roman"/>
          <w:shd w:val="clear" w:color="auto" w:fill="FFFFFF"/>
          <w:lang w:eastAsia="uk-UA"/>
        </w:rPr>
        <w:t xml:space="preserve"> Її підформи: </w:t>
      </w:r>
      <w:r w:rsidRPr="006D2C20">
        <w:rPr>
          <w:rFonts w:ascii="Times New Roman" w:eastAsia="Times New Roman" w:hAnsi="Times New Roman" w:cs="Times New Roman"/>
          <w:i/>
          <w:iCs/>
          <w:shd w:val="clear" w:color="auto" w:fill="FFFFFF"/>
          <w:lang w:eastAsia="uk-UA"/>
        </w:rPr>
        <w:t>п</w:t>
      </w:r>
      <w:r w:rsidRPr="00D756E0">
        <w:rPr>
          <w:rFonts w:ascii="Times New Roman" w:eastAsia="Times New Roman" w:hAnsi="Times New Roman" w:cs="Times New Roman"/>
          <w:i/>
          <w:iCs/>
          <w:shd w:val="clear" w:color="auto" w:fill="FFFFFF"/>
          <w:lang w:eastAsia="uk-UA"/>
        </w:rPr>
        <w:t xml:space="preserve">олітична </w:t>
      </w:r>
      <w:proofErr w:type="gramStart"/>
      <w:r w:rsidRPr="00D756E0">
        <w:rPr>
          <w:rFonts w:ascii="Times New Roman" w:eastAsia="Times New Roman" w:hAnsi="Times New Roman" w:cs="Times New Roman"/>
          <w:i/>
          <w:iCs/>
          <w:shd w:val="clear" w:color="auto" w:fill="FFFFFF"/>
          <w:lang w:eastAsia="uk-UA"/>
        </w:rPr>
        <w:t>доповідь</w:t>
      </w:r>
      <w:r w:rsidRPr="006D2C20">
        <w:rPr>
          <w:rFonts w:ascii="Times New Roman" w:eastAsia="Times New Roman" w:hAnsi="Times New Roman" w:cs="Times New Roman"/>
          <w:i/>
          <w:iCs/>
          <w:shd w:val="clear" w:color="auto" w:fill="FFFFFF"/>
          <w:lang w:eastAsia="uk-UA"/>
        </w:rPr>
        <w:t xml:space="preserve">, </w:t>
      </w:r>
      <w:r w:rsidRPr="006D2C20">
        <w:rPr>
          <w:rFonts w:ascii="Times New Roman" w:eastAsia="Times New Roman" w:hAnsi="Times New Roman" w:cs="Times New Roman"/>
          <w:shd w:val="clear" w:color="auto" w:fill="FFFFFF"/>
          <w:lang w:eastAsia="uk-UA"/>
        </w:rPr>
        <w:t> </w:t>
      </w:r>
      <w:r w:rsidRPr="006D2C20">
        <w:rPr>
          <w:rFonts w:ascii="Times New Roman" w:eastAsia="Times New Roman" w:hAnsi="Times New Roman" w:cs="Times New Roman"/>
          <w:i/>
          <w:iCs/>
          <w:shd w:val="clear" w:color="auto" w:fill="FFFFFF"/>
          <w:lang w:eastAsia="uk-UA"/>
        </w:rPr>
        <w:t>д</w:t>
      </w:r>
      <w:r w:rsidRPr="00D756E0">
        <w:rPr>
          <w:rFonts w:ascii="Times New Roman" w:eastAsia="Times New Roman" w:hAnsi="Times New Roman" w:cs="Times New Roman"/>
          <w:i/>
          <w:iCs/>
          <w:shd w:val="clear" w:color="auto" w:fill="FFFFFF"/>
          <w:lang w:eastAsia="uk-UA"/>
        </w:rPr>
        <w:t>ілова</w:t>
      </w:r>
      <w:proofErr w:type="gramEnd"/>
      <w:r w:rsidRPr="00D756E0">
        <w:rPr>
          <w:rFonts w:ascii="Times New Roman" w:eastAsia="Times New Roman" w:hAnsi="Times New Roman" w:cs="Times New Roman"/>
          <w:i/>
          <w:iCs/>
          <w:shd w:val="clear" w:color="auto" w:fill="FFFFFF"/>
          <w:lang w:eastAsia="uk-UA"/>
        </w:rPr>
        <w:t xml:space="preserve"> доповідь</w:t>
      </w:r>
      <w:r w:rsidRPr="006D2C20">
        <w:rPr>
          <w:rFonts w:ascii="Times New Roman" w:eastAsia="Times New Roman" w:hAnsi="Times New Roman" w:cs="Times New Roman"/>
          <w:i/>
          <w:iCs/>
          <w:shd w:val="clear" w:color="auto" w:fill="FFFFFF"/>
          <w:lang w:eastAsia="uk-UA"/>
        </w:rPr>
        <w:t>.</w:t>
      </w:r>
      <w:r w:rsidRPr="006D2C20">
        <w:rPr>
          <w:rFonts w:ascii="Times New Roman" w:eastAsia="Times New Roman" w:hAnsi="Times New Roman" w:cs="Times New Roman"/>
          <w:shd w:val="clear" w:color="auto" w:fill="FFFFFF"/>
          <w:lang w:eastAsia="uk-UA"/>
        </w:rPr>
        <w:t> </w:t>
      </w:r>
      <w:r w:rsidRPr="006D2C20">
        <w:rPr>
          <w:rFonts w:ascii="Times New Roman" w:eastAsia="Times New Roman" w:hAnsi="Times New Roman" w:cs="Times New Roman"/>
          <w:i/>
          <w:iCs/>
          <w:shd w:val="clear" w:color="auto" w:fill="FFFFFF"/>
          <w:lang w:eastAsia="uk-UA"/>
        </w:rPr>
        <w:t>з</w:t>
      </w:r>
      <w:r w:rsidRPr="00D756E0">
        <w:rPr>
          <w:rFonts w:ascii="Times New Roman" w:eastAsia="Times New Roman" w:hAnsi="Times New Roman" w:cs="Times New Roman"/>
          <w:i/>
          <w:iCs/>
          <w:shd w:val="clear" w:color="auto" w:fill="FFFFFF"/>
          <w:lang w:eastAsia="uk-UA"/>
        </w:rPr>
        <w:t>вітна доповідь</w:t>
      </w:r>
      <w:r w:rsidRPr="006D2C20">
        <w:rPr>
          <w:rFonts w:ascii="Times New Roman" w:eastAsia="Times New Roman" w:hAnsi="Times New Roman" w:cs="Times New Roman"/>
          <w:shd w:val="clear" w:color="auto" w:fill="FFFFFF"/>
          <w:lang w:eastAsia="uk-UA"/>
        </w:rPr>
        <w:t> </w:t>
      </w:r>
      <w:r w:rsidRPr="006D2C20">
        <w:rPr>
          <w:rFonts w:ascii="Times New Roman" w:eastAsia="Times New Roman" w:hAnsi="Times New Roman" w:cs="Times New Roman"/>
          <w:i/>
          <w:iCs/>
          <w:shd w:val="clear" w:color="auto" w:fill="FFFFFF"/>
          <w:lang w:eastAsia="uk-UA"/>
        </w:rPr>
        <w:t>н</w:t>
      </w:r>
      <w:r w:rsidRPr="00D756E0">
        <w:rPr>
          <w:rFonts w:ascii="Times New Roman" w:eastAsia="Times New Roman" w:hAnsi="Times New Roman" w:cs="Times New Roman"/>
          <w:i/>
          <w:iCs/>
          <w:shd w:val="clear" w:color="auto" w:fill="FFFFFF"/>
          <w:lang w:eastAsia="uk-UA"/>
        </w:rPr>
        <w:t>аукова доповідь</w:t>
      </w:r>
      <w:r w:rsidRPr="006D2C20">
        <w:rPr>
          <w:rFonts w:ascii="Times New Roman" w:eastAsia="Times New Roman" w:hAnsi="Times New Roman" w:cs="Times New Roman"/>
          <w:shd w:val="clear" w:color="auto" w:fill="FFFFFF"/>
          <w:lang w:eastAsia="uk-UA"/>
        </w:rPr>
        <w:t>.</w:t>
      </w:r>
    </w:p>
    <w:p w:rsidR="00E8604D" w:rsidRPr="00D756E0" w:rsidRDefault="00E8604D" w:rsidP="00E8604D">
      <w:pPr>
        <w:spacing w:before="100" w:beforeAutospacing="1" w:after="100" w:afterAutospacing="1"/>
        <w:ind w:firstLine="225"/>
        <w:rPr>
          <w:rFonts w:ascii="Times New Roman" w:eastAsia="Times New Roman" w:hAnsi="Times New Roman" w:cs="Times New Roman"/>
          <w:shd w:val="clear" w:color="auto" w:fill="FFFFFF"/>
          <w:lang w:eastAsia="uk-UA"/>
        </w:rPr>
      </w:pPr>
      <w:r w:rsidRPr="00D756E0">
        <w:rPr>
          <w:rFonts w:ascii="Times New Roman" w:eastAsia="Times New Roman" w:hAnsi="Times New Roman" w:cs="Times New Roman"/>
          <w:shd w:val="clear" w:color="auto" w:fill="FFFFFF"/>
          <w:lang w:eastAsia="uk-UA"/>
        </w:rPr>
        <w:t>Промова - заздалегідь підготовлений публічний виступ на певну актуальну тему, звернений до широкого загалу. Розрізняють</w:t>
      </w:r>
      <w:r w:rsidRPr="006D2C20">
        <w:rPr>
          <w:rFonts w:ascii="Times New Roman" w:eastAsia="Times New Roman" w:hAnsi="Times New Roman" w:cs="Times New Roman"/>
          <w:shd w:val="clear" w:color="auto" w:fill="FFFFFF"/>
          <w:lang w:eastAsia="uk-UA"/>
        </w:rPr>
        <w:t> </w:t>
      </w:r>
      <w:r w:rsidRPr="00D756E0">
        <w:rPr>
          <w:rFonts w:ascii="Times New Roman" w:eastAsia="Times New Roman" w:hAnsi="Times New Roman" w:cs="Times New Roman"/>
          <w:i/>
          <w:iCs/>
          <w:shd w:val="clear" w:color="auto" w:fill="FFFFFF"/>
          <w:lang w:eastAsia="uk-UA"/>
        </w:rPr>
        <w:t>розважальні, інформаційні, агітаційні, вітальні</w:t>
      </w:r>
      <w:r w:rsidRPr="006D2C20">
        <w:rPr>
          <w:rFonts w:ascii="Times New Roman" w:eastAsia="Times New Roman" w:hAnsi="Times New Roman" w:cs="Times New Roman"/>
          <w:shd w:val="clear" w:color="auto" w:fill="FFFFFF"/>
          <w:lang w:eastAsia="uk-UA"/>
        </w:rPr>
        <w:t> </w:t>
      </w:r>
      <w:r w:rsidRPr="00D756E0">
        <w:rPr>
          <w:rFonts w:ascii="Times New Roman" w:eastAsia="Times New Roman" w:hAnsi="Times New Roman" w:cs="Times New Roman"/>
          <w:shd w:val="clear" w:color="auto" w:fill="FFFFFF"/>
          <w:lang w:eastAsia="uk-UA"/>
        </w:rPr>
        <w:t>промови.</w:t>
      </w:r>
    </w:p>
    <w:p w:rsidR="00E8604D" w:rsidRPr="00D756E0" w:rsidRDefault="00E8604D" w:rsidP="00E8604D">
      <w:pPr>
        <w:spacing w:before="100" w:beforeAutospacing="1" w:after="100" w:afterAutospacing="1"/>
        <w:ind w:firstLine="225"/>
        <w:rPr>
          <w:rFonts w:ascii="Times New Roman" w:eastAsia="Times New Roman" w:hAnsi="Times New Roman" w:cs="Times New Roman"/>
          <w:shd w:val="clear" w:color="auto" w:fill="FFFFFF"/>
          <w:lang w:eastAsia="uk-UA"/>
        </w:rPr>
      </w:pPr>
      <w:r w:rsidRPr="00D756E0">
        <w:rPr>
          <w:rFonts w:ascii="Times New Roman" w:eastAsia="Times New Roman" w:hAnsi="Times New Roman" w:cs="Times New Roman"/>
          <w:shd w:val="clear" w:color="auto" w:fill="FFFFFF"/>
          <w:lang w:eastAsia="uk-UA"/>
        </w:rPr>
        <w:t>Виступ - публічне виголошення промови з одного чи декількох питань. Поширеним є виступ за доповіддю. У такому виступі орієнтовно має бути вступ (вказівка на предмет обговорення), основна частина (виклад власних поглядів на певне питання), висновки (пропозиція, оцінка).</w:t>
      </w:r>
    </w:p>
    <w:p w:rsidR="00E8604D" w:rsidRPr="00D756E0" w:rsidRDefault="00E8604D" w:rsidP="00E8604D">
      <w:pPr>
        <w:spacing w:before="100" w:beforeAutospacing="1" w:after="100" w:afterAutospacing="1"/>
        <w:ind w:firstLine="225"/>
        <w:rPr>
          <w:rFonts w:ascii="Times New Roman" w:eastAsia="Times New Roman" w:hAnsi="Times New Roman" w:cs="Times New Roman"/>
          <w:shd w:val="clear" w:color="auto" w:fill="FFFFFF"/>
          <w:lang w:eastAsia="uk-UA"/>
        </w:rPr>
      </w:pPr>
      <w:r w:rsidRPr="00D756E0">
        <w:rPr>
          <w:rFonts w:ascii="Times New Roman" w:eastAsia="Times New Roman" w:hAnsi="Times New Roman" w:cs="Times New Roman"/>
          <w:shd w:val="clear" w:color="auto" w:fill="FFFFFF"/>
          <w:lang w:eastAsia="uk-UA"/>
        </w:rPr>
        <w:t>Повідомлення - невеликий публічний виступ з певної теми.</w:t>
      </w:r>
    </w:p>
    <w:p w:rsidR="00E8604D" w:rsidRPr="00D756E0" w:rsidRDefault="00E8604D" w:rsidP="00E8604D">
      <w:pPr>
        <w:spacing w:before="100" w:beforeAutospacing="1" w:after="100" w:afterAutospacing="1"/>
        <w:ind w:firstLine="225"/>
        <w:rPr>
          <w:rFonts w:ascii="Times New Roman" w:eastAsia="Times New Roman" w:hAnsi="Times New Roman" w:cs="Times New Roman"/>
          <w:shd w:val="clear" w:color="auto" w:fill="FFFFFF"/>
          <w:lang w:eastAsia="uk-UA"/>
        </w:rPr>
      </w:pPr>
      <w:r w:rsidRPr="00D756E0">
        <w:rPr>
          <w:rFonts w:ascii="Times New Roman" w:eastAsia="Times New Roman" w:hAnsi="Times New Roman" w:cs="Times New Roman"/>
          <w:shd w:val="clear" w:color="auto" w:fill="FFFFFF"/>
          <w:lang w:eastAsia="uk-UA"/>
        </w:rPr>
        <w:t>Названі жанри публічного виступу близькі за змістом і формою, про особливості їх підготовки та виголошення буде подано узагальнено.</w:t>
      </w:r>
    </w:p>
    <w:p w:rsidR="00E8604D" w:rsidRPr="00D756E0" w:rsidRDefault="00E8604D" w:rsidP="00E8604D">
      <w:pPr>
        <w:spacing w:before="100" w:beforeAutospacing="1" w:after="100" w:afterAutospacing="1"/>
        <w:ind w:firstLine="225"/>
        <w:rPr>
          <w:rFonts w:ascii="Times New Roman" w:eastAsia="Times New Roman" w:hAnsi="Times New Roman" w:cs="Times New Roman"/>
          <w:shd w:val="clear" w:color="auto" w:fill="FFFFFF"/>
          <w:lang w:eastAsia="uk-UA"/>
        </w:rPr>
      </w:pPr>
      <w:r w:rsidRPr="00D756E0">
        <w:rPr>
          <w:rFonts w:ascii="Times New Roman" w:eastAsia="Times New Roman" w:hAnsi="Times New Roman" w:cs="Times New Roman"/>
          <w:shd w:val="clear" w:color="auto" w:fill="FFFFFF"/>
          <w:lang w:eastAsia="uk-UA"/>
        </w:rPr>
        <w:t xml:space="preserve">Публічний виступ потребує ретельної попередньої підготовки, </w:t>
      </w:r>
      <w:r w:rsidRPr="006D2C20">
        <w:rPr>
          <w:rFonts w:ascii="Times New Roman" w:eastAsia="Times New Roman" w:hAnsi="Times New Roman" w:cs="Times New Roman"/>
          <w:shd w:val="clear" w:color="auto" w:fill="FFFFFF"/>
          <w:lang w:eastAsia="uk-UA"/>
        </w:rPr>
        <w:t>що відбувається у кілька етапів:</w:t>
      </w:r>
    </w:p>
    <w:p w:rsidR="00E8604D" w:rsidRPr="00D756E0" w:rsidRDefault="00E8604D" w:rsidP="00E8604D">
      <w:pPr>
        <w:spacing w:before="100" w:beforeAutospacing="1" w:after="100" w:afterAutospacing="1"/>
        <w:ind w:firstLine="225"/>
        <w:rPr>
          <w:rFonts w:ascii="Times New Roman" w:eastAsia="Times New Roman" w:hAnsi="Times New Roman" w:cs="Times New Roman"/>
          <w:shd w:val="clear" w:color="auto" w:fill="FFFFFF"/>
          <w:lang w:eastAsia="uk-UA"/>
        </w:rPr>
      </w:pPr>
      <w:r w:rsidRPr="00D756E0">
        <w:rPr>
          <w:rFonts w:ascii="Times New Roman" w:eastAsia="Times New Roman" w:hAnsi="Times New Roman" w:cs="Times New Roman"/>
          <w:shd w:val="clear" w:color="auto" w:fill="FFFFFF"/>
          <w:lang w:eastAsia="uk-UA"/>
        </w:rPr>
        <w:t>Щонайперше складають план, у якому відтворюють основні пункти виступу, інформацію, яка потребує точності: дати, статистичні дані, цитати, які повинні бути лаконічними з покликанням на джерело.</w:t>
      </w:r>
    </w:p>
    <w:p w:rsidR="00E8604D" w:rsidRPr="00D756E0" w:rsidRDefault="00E8604D" w:rsidP="00E8604D">
      <w:pPr>
        <w:spacing w:before="100" w:beforeAutospacing="1" w:after="100" w:afterAutospacing="1"/>
        <w:ind w:firstLine="225"/>
        <w:rPr>
          <w:rFonts w:ascii="Times New Roman" w:eastAsia="Times New Roman" w:hAnsi="Times New Roman" w:cs="Times New Roman"/>
          <w:shd w:val="clear" w:color="auto" w:fill="FFFFFF"/>
          <w:lang w:eastAsia="uk-UA"/>
        </w:rPr>
      </w:pPr>
      <w:r w:rsidRPr="00D756E0">
        <w:rPr>
          <w:rFonts w:ascii="Times New Roman" w:eastAsia="Times New Roman" w:hAnsi="Times New Roman" w:cs="Times New Roman"/>
          <w:shd w:val="clear" w:color="auto" w:fill="FFFFFF"/>
          <w:lang w:eastAsia="uk-UA"/>
        </w:rPr>
        <w:t>Наступний етап підготовки виступу - структурування зібраного матеріалу, компонування тексту виступу, який містить вступ, основну частину та висновки.</w:t>
      </w:r>
    </w:p>
    <w:p w:rsidR="00E8604D" w:rsidRPr="00D756E0" w:rsidRDefault="00E8604D" w:rsidP="00E8604D">
      <w:pPr>
        <w:spacing w:before="100" w:beforeAutospacing="1" w:after="100" w:afterAutospacing="1"/>
        <w:ind w:firstLine="225"/>
        <w:rPr>
          <w:rFonts w:ascii="Times New Roman" w:eastAsia="Times New Roman" w:hAnsi="Times New Roman" w:cs="Times New Roman"/>
          <w:shd w:val="clear" w:color="auto" w:fill="FFFFFF"/>
          <w:lang w:eastAsia="uk-UA"/>
        </w:rPr>
      </w:pPr>
      <w:r w:rsidRPr="00D756E0">
        <w:rPr>
          <w:rFonts w:ascii="Times New Roman" w:eastAsia="Times New Roman" w:hAnsi="Times New Roman" w:cs="Times New Roman"/>
          <w:shd w:val="clear" w:color="auto" w:fill="FFFFFF"/>
          <w:lang w:eastAsia="uk-UA"/>
        </w:rPr>
        <w:t>Вступ. Початок виступу є визначальним і повинен чітко й переконливо відбивати причину виступу. Першочергове завдання доповідача на цьому етапі - привернути й утримати увагу аудиторії. Для того, аби не дозволити думкам слухачів розпорошитися, вже після перших речень виступу необхідно висловлюватися чітко, логічно та змістовно, уникаючи зайвого. Відповідно речення мають бути короткими і стосуватися сутності питання, варто інтонаційно виділяти найважливіші місця висловлювання і виражати своє ставлення до предмета мовлення.</w:t>
      </w:r>
    </w:p>
    <w:p w:rsidR="00E8604D" w:rsidRPr="00D756E0" w:rsidRDefault="00E8604D" w:rsidP="00E8604D">
      <w:pPr>
        <w:spacing w:before="100" w:beforeAutospacing="1" w:after="100" w:afterAutospacing="1"/>
        <w:ind w:firstLine="225"/>
        <w:rPr>
          <w:rFonts w:ascii="Times New Roman" w:eastAsia="Times New Roman" w:hAnsi="Times New Roman" w:cs="Times New Roman"/>
          <w:shd w:val="clear" w:color="auto" w:fill="FFFFFF"/>
          <w:lang w:eastAsia="uk-UA"/>
        </w:rPr>
      </w:pPr>
      <w:r w:rsidRPr="00D756E0">
        <w:rPr>
          <w:rFonts w:ascii="Times New Roman" w:eastAsia="Times New Roman" w:hAnsi="Times New Roman" w:cs="Times New Roman"/>
          <w:shd w:val="clear" w:color="auto" w:fill="FFFFFF"/>
          <w:lang w:eastAsia="uk-UA"/>
        </w:rPr>
        <w:t>Варто уникати у вступі таких висловлювань:</w:t>
      </w:r>
      <w:r w:rsidRPr="006D2C20">
        <w:rPr>
          <w:rFonts w:ascii="Times New Roman" w:eastAsia="Times New Roman" w:hAnsi="Times New Roman" w:cs="Times New Roman"/>
          <w:shd w:val="clear" w:color="auto" w:fill="FFFFFF"/>
          <w:lang w:eastAsia="uk-UA"/>
        </w:rPr>
        <w:t> </w:t>
      </w:r>
      <w:r w:rsidRPr="00D756E0">
        <w:rPr>
          <w:rFonts w:ascii="Times New Roman" w:eastAsia="Times New Roman" w:hAnsi="Times New Roman" w:cs="Times New Roman"/>
          <w:i/>
          <w:iCs/>
          <w:shd w:val="clear" w:color="auto" w:fill="FFFFFF"/>
          <w:lang w:eastAsia="uk-UA"/>
        </w:rPr>
        <w:t>Перепрошую, що займаю Ваш час..., Основне було сказане попередніми доповідачем..., Ось тут, як Ви чули, багато говорили іДякую</w:t>
      </w:r>
      <w:r w:rsidRPr="006D2C20">
        <w:rPr>
          <w:rFonts w:ascii="Times New Roman" w:eastAsia="Times New Roman" w:hAnsi="Times New Roman" w:cs="Times New Roman"/>
          <w:shd w:val="clear" w:color="auto" w:fill="FFFFFF"/>
          <w:lang w:eastAsia="uk-UA"/>
        </w:rPr>
        <w:t> </w:t>
      </w:r>
      <w:r w:rsidRPr="00D756E0">
        <w:rPr>
          <w:rFonts w:ascii="Times New Roman" w:eastAsia="Times New Roman" w:hAnsi="Times New Roman" w:cs="Times New Roman"/>
          <w:shd w:val="clear" w:color="auto" w:fill="FFFFFF"/>
          <w:lang w:eastAsia="uk-UA"/>
        </w:rPr>
        <w:t>вельмишановному голові, який люб'язно дав мені можливість... тощо.</w:t>
      </w:r>
    </w:p>
    <w:p w:rsidR="00E8604D" w:rsidRPr="00D756E0" w:rsidRDefault="00E8604D" w:rsidP="00E8604D">
      <w:pPr>
        <w:spacing w:before="100" w:beforeAutospacing="1" w:after="100" w:afterAutospacing="1"/>
        <w:ind w:firstLine="225"/>
        <w:rPr>
          <w:rFonts w:ascii="Times New Roman" w:eastAsia="Times New Roman" w:hAnsi="Times New Roman" w:cs="Times New Roman"/>
          <w:shd w:val="clear" w:color="auto" w:fill="FFFFFF"/>
          <w:lang w:eastAsia="uk-UA"/>
        </w:rPr>
      </w:pPr>
      <w:r w:rsidRPr="00D756E0">
        <w:rPr>
          <w:rFonts w:ascii="Times New Roman" w:eastAsia="Times New Roman" w:hAnsi="Times New Roman" w:cs="Times New Roman"/>
          <w:shd w:val="clear" w:color="auto" w:fill="FFFFFF"/>
          <w:lang w:eastAsia="uk-UA"/>
        </w:rPr>
        <w:lastRenderedPageBreak/>
        <w:t>Основна частина. В основній частині викладається суть проблеми, наводяться докази, пояснення, міркування відповідно до попередньо визначеної структури виступу. Слід пояснити кожен аспект проблеми, добираючи переконливі цифри, факти, цитати (проте кількість подібних прикладів не має бути надто великою - нагромадження ілюстративного матеріалу не повинно поглинати змісту доповіді). Варто подбати про зв'язки між частинами, поєднавши їх в єдину струнку систему викладу; усі питання мають висвітлюватися збалансовано (при цьому не обов'язково кожному з них приділяти однакову кількість часу). Статичний опис мусить плавно перейти у динамічну, рухливу оповідь, аби за допомоги системи логічних аргументів розкрити сутність питання, поступово нарощуючи аргументацію так, щоб кожна наступна думка підсилювала попередню, а найсильніші аргументи виголошувати в кінці - це забезпечить стійкий інтерес слухачів, дасть змогу підтримувати уваги аудиторії. Постійно й уважно потрібно стежити за відповідністю між словом і тим, що воно позначає.</w:t>
      </w:r>
    </w:p>
    <w:p w:rsidR="00E8604D" w:rsidRPr="00D756E0" w:rsidRDefault="00E8604D" w:rsidP="00E8604D">
      <w:pPr>
        <w:spacing w:before="100" w:beforeAutospacing="1" w:after="100" w:afterAutospacing="1"/>
        <w:ind w:firstLine="225"/>
        <w:rPr>
          <w:rFonts w:ascii="Times New Roman" w:eastAsia="Times New Roman" w:hAnsi="Times New Roman" w:cs="Times New Roman"/>
          <w:shd w:val="clear" w:color="auto" w:fill="FFFFFF"/>
          <w:lang w:eastAsia="uk-UA"/>
        </w:rPr>
      </w:pPr>
      <w:r w:rsidRPr="00D756E0">
        <w:rPr>
          <w:rFonts w:ascii="Times New Roman" w:eastAsia="Times New Roman" w:hAnsi="Times New Roman" w:cs="Times New Roman"/>
          <w:shd w:val="clear" w:color="auto" w:fill="FFFFFF"/>
          <w:lang w:eastAsia="uk-UA"/>
        </w:rPr>
        <w:t>Висновки. Важливою композиційною складовою будь-якого виступу є висновок. У ньому варто повторити основну думку, заради якої виголошувався виступ, підсумувати сказане, узагальнити думки, висловлені в основній частині. Висновки мають певним чином узгоджуватися зі вступом і не випадати з загального стилю викладу.</w:t>
      </w:r>
    </w:p>
    <w:p w:rsidR="00E8604D" w:rsidRPr="00D756E0" w:rsidRDefault="00E8604D" w:rsidP="00E8604D">
      <w:pPr>
        <w:spacing w:before="100" w:beforeAutospacing="1" w:after="100" w:afterAutospacing="1"/>
        <w:ind w:firstLine="225"/>
        <w:rPr>
          <w:rFonts w:ascii="Times New Roman" w:eastAsia="Times New Roman" w:hAnsi="Times New Roman" w:cs="Times New Roman"/>
          <w:shd w:val="clear" w:color="auto" w:fill="FFFFFF"/>
          <w:lang w:eastAsia="uk-UA"/>
        </w:rPr>
      </w:pPr>
      <w:r w:rsidRPr="00D756E0">
        <w:rPr>
          <w:rFonts w:ascii="Times New Roman" w:eastAsia="Times New Roman" w:hAnsi="Times New Roman" w:cs="Times New Roman"/>
          <w:shd w:val="clear" w:color="auto" w:fill="FFFFFF"/>
          <w:lang w:eastAsia="uk-UA"/>
        </w:rPr>
        <w:t>Жести у поєднанні зі словами стають надзвичайно промовистими: вони підсилюють емоційне звучання сказаного. Щоб оволодіти бодай азами жестикулювання, потрібне тривале тренування, розуміння значення кожного жесту. Наведемо загальні рекомендації щодо використання жестів: не жестикулюйте руками упродовж усього виступу, кількість жестів, їх інтенсивність повинна відповідати своєму призначенню тощо.</w:t>
      </w:r>
    </w:p>
    <w:p w:rsidR="00E8604D" w:rsidRPr="00D756E0" w:rsidRDefault="00E8604D" w:rsidP="00E8604D">
      <w:pPr>
        <w:spacing w:before="100" w:beforeAutospacing="1" w:after="100" w:afterAutospacing="1"/>
        <w:ind w:firstLine="225"/>
        <w:rPr>
          <w:rFonts w:ascii="Times New Roman" w:eastAsia="Times New Roman" w:hAnsi="Times New Roman" w:cs="Times New Roman"/>
          <w:shd w:val="clear" w:color="auto" w:fill="FFFFFF"/>
          <w:lang w:eastAsia="uk-UA"/>
        </w:rPr>
      </w:pPr>
      <w:r w:rsidRPr="00D756E0">
        <w:rPr>
          <w:rFonts w:ascii="Times New Roman" w:eastAsia="Times New Roman" w:hAnsi="Times New Roman" w:cs="Times New Roman"/>
          <w:shd w:val="clear" w:color="auto" w:fill="FFFFFF"/>
          <w:lang w:eastAsia="uk-UA"/>
        </w:rPr>
        <w:t>Голос, тон, виклад, уся сукупність виразових засобів і прийомів повинні свідчити про істинність думки й почуття промовця.</w:t>
      </w:r>
    </w:p>
    <w:bookmarkEnd w:id="0"/>
    <w:p w:rsidR="00E8604D" w:rsidRDefault="00E8604D" w:rsidP="009C170C"/>
    <w:p w:rsidR="009C170C" w:rsidRPr="009C170C" w:rsidRDefault="009C170C" w:rsidP="009C170C">
      <w:pPr>
        <w:rPr>
          <w:rFonts w:ascii="Times New Roman" w:hAnsi="Times New Roman" w:cs="Times New Roman"/>
          <w:sz w:val="16"/>
          <w:szCs w:val="16"/>
        </w:rPr>
      </w:pPr>
      <w:r w:rsidRPr="009C170C">
        <w:t>2. Основні частини риторики.</w:t>
      </w:r>
      <w:r w:rsidRPr="009C170C">
        <w:br/>
      </w:r>
      <w:bookmarkStart w:id="1" w:name="508"/>
      <w:r w:rsidRPr="009C170C">
        <w:rPr>
          <w:rFonts w:ascii="Times New Roman" w:hAnsi="Times New Roman" w:cs="Times New Roman"/>
          <w:sz w:val="16"/>
          <w:szCs w:val="16"/>
        </w:rPr>
        <w:t xml:space="preserve">Ще в епоху Античності було встановлено, що ораторська діяльність складається з п'яти етапів. Найбільш яскраво ця думка виражена у відомого давньоримського оратора Цицерона: "Всі сили й здібності оратора слугують виконанню таких п'яти завдань: по-перше, він повинен підшукати зміст для своєї промови; </w:t>
      </w:r>
      <w:proofErr w:type="gramStart"/>
      <w:r w:rsidRPr="009C170C">
        <w:rPr>
          <w:rFonts w:ascii="Times New Roman" w:hAnsi="Times New Roman" w:cs="Times New Roman"/>
          <w:sz w:val="16"/>
          <w:szCs w:val="16"/>
        </w:rPr>
        <w:t>по-друге</w:t>
      </w:r>
      <w:proofErr w:type="gramEnd"/>
      <w:r w:rsidRPr="009C170C">
        <w:rPr>
          <w:rFonts w:ascii="Times New Roman" w:hAnsi="Times New Roman" w:cs="Times New Roman"/>
          <w:sz w:val="16"/>
          <w:szCs w:val="16"/>
        </w:rPr>
        <w:t>, розташувати знайдене по порядку, зваживши та оцінивши кожний доказ; по-третє, оповити й прикрасити все це словами; по-четверте, укріпити промову в пам'яті; по-п'яте, виголосити її з гідністю та приємністю"1.</w:t>
      </w:r>
    </w:p>
    <w:p w:rsidR="009C170C" w:rsidRPr="009C170C" w:rsidRDefault="009C170C" w:rsidP="009C170C">
      <w:pPr>
        <w:rPr>
          <w:rFonts w:ascii="Times New Roman" w:hAnsi="Times New Roman" w:cs="Times New Roman"/>
          <w:sz w:val="16"/>
          <w:szCs w:val="16"/>
        </w:rPr>
      </w:pPr>
      <w:r w:rsidRPr="009C170C">
        <w:rPr>
          <w:rFonts w:ascii="Times New Roman" w:hAnsi="Times New Roman" w:cs="Times New Roman"/>
          <w:sz w:val="16"/>
          <w:szCs w:val="16"/>
        </w:rPr>
        <w:t>Кожний з етапів ораторської діяльності вивчається у відповідному розділі риторики:</w:t>
      </w:r>
      <w:r w:rsidRPr="009C170C">
        <w:rPr>
          <w:rFonts w:ascii="Times New Roman" w:hAnsi="Times New Roman" w:cs="Times New Roman"/>
          <w:sz w:val="16"/>
          <w:szCs w:val="16"/>
        </w:rPr>
        <w:br/>
        <w:t>1) інвенція (добір матеріалу);</w:t>
      </w:r>
      <w:r w:rsidRPr="009C170C">
        <w:rPr>
          <w:rFonts w:ascii="Times New Roman" w:hAnsi="Times New Roman" w:cs="Times New Roman"/>
          <w:sz w:val="16"/>
          <w:szCs w:val="16"/>
        </w:rPr>
        <w:br/>
        <w:t>2) диспозиція (розташування матеріалу);</w:t>
      </w:r>
      <w:r w:rsidRPr="009C170C">
        <w:rPr>
          <w:rFonts w:ascii="Times New Roman" w:hAnsi="Times New Roman" w:cs="Times New Roman"/>
          <w:sz w:val="16"/>
          <w:szCs w:val="16"/>
        </w:rPr>
        <w:br/>
        <w:t>3) елокуція (словесне вираження);</w:t>
      </w:r>
      <w:r w:rsidRPr="009C170C">
        <w:rPr>
          <w:rFonts w:ascii="Times New Roman" w:hAnsi="Times New Roman" w:cs="Times New Roman"/>
          <w:sz w:val="16"/>
          <w:szCs w:val="16"/>
        </w:rPr>
        <w:br/>
        <w:t>4) меморія (запам'ятовування промови);</w:t>
      </w:r>
      <w:r w:rsidRPr="009C170C">
        <w:rPr>
          <w:rFonts w:ascii="Times New Roman" w:hAnsi="Times New Roman" w:cs="Times New Roman"/>
          <w:sz w:val="16"/>
          <w:szCs w:val="16"/>
        </w:rPr>
        <w:br/>
        <w:t>5) акція (виголошення промови).</w:t>
      </w:r>
    </w:p>
    <w:p w:rsidR="009C170C" w:rsidRPr="009C170C" w:rsidRDefault="009C170C" w:rsidP="009C170C">
      <w:pPr>
        <w:rPr>
          <w:rFonts w:ascii="Times New Roman" w:hAnsi="Times New Roman" w:cs="Times New Roman"/>
          <w:sz w:val="16"/>
          <w:szCs w:val="16"/>
        </w:rPr>
      </w:pPr>
      <w:r w:rsidRPr="009C170C">
        <w:rPr>
          <w:rFonts w:ascii="Times New Roman" w:hAnsi="Times New Roman" w:cs="Times New Roman"/>
          <w:sz w:val="16"/>
          <w:szCs w:val="16"/>
        </w:rPr>
        <w:t>У першому розділі риторики (інвенції) розглядаються аспекти розробки предметної царини промови. На цьому етапі оратор повинен визначити свою стратегію, сформувати задум промови, розгорнути її тему через підбір відповідного матеріалу.</w:t>
      </w:r>
    </w:p>
    <w:p w:rsidR="009C170C" w:rsidRPr="009C170C" w:rsidRDefault="009C170C" w:rsidP="009C170C">
      <w:pPr>
        <w:rPr>
          <w:rFonts w:ascii="Times New Roman" w:hAnsi="Times New Roman" w:cs="Times New Roman"/>
          <w:sz w:val="16"/>
          <w:szCs w:val="16"/>
        </w:rPr>
      </w:pPr>
      <w:r w:rsidRPr="009C170C">
        <w:rPr>
          <w:rFonts w:ascii="Times New Roman" w:hAnsi="Times New Roman" w:cs="Times New Roman"/>
          <w:sz w:val="16"/>
          <w:szCs w:val="16"/>
        </w:rPr>
        <w:t>У другому розділі риторики (диспозиції) розглядається структура ораторської промови. На цьому етапі оратор повинен організувати матеріал, винайдений у процесі інвенції, тобто розчленувати його та забезпечити певну послідовність у промові.</w:t>
      </w:r>
    </w:p>
    <w:p w:rsidR="009C170C" w:rsidRPr="009C170C" w:rsidRDefault="009C170C" w:rsidP="009C170C">
      <w:pPr>
        <w:rPr>
          <w:rFonts w:ascii="Times New Roman" w:hAnsi="Times New Roman" w:cs="Times New Roman"/>
          <w:sz w:val="16"/>
          <w:szCs w:val="16"/>
        </w:rPr>
      </w:pPr>
      <w:r w:rsidRPr="009C170C">
        <w:rPr>
          <w:rFonts w:ascii="Times New Roman" w:hAnsi="Times New Roman" w:cs="Times New Roman"/>
          <w:sz w:val="16"/>
          <w:szCs w:val="16"/>
        </w:rPr>
        <w:t>У третьому розділі риторики (елокуції) розглядається виразність ораторської промови. На цьому етапі оратор повинен забезпечити ефектність своєї промови.</w:t>
      </w:r>
    </w:p>
    <w:p w:rsidR="009C170C" w:rsidRPr="009C170C" w:rsidRDefault="009C170C" w:rsidP="009C170C">
      <w:pPr>
        <w:rPr>
          <w:rFonts w:ascii="Times New Roman" w:hAnsi="Times New Roman" w:cs="Times New Roman"/>
          <w:sz w:val="16"/>
          <w:szCs w:val="16"/>
        </w:rPr>
      </w:pPr>
      <w:r w:rsidRPr="009C170C">
        <w:rPr>
          <w:rFonts w:ascii="Times New Roman" w:hAnsi="Times New Roman" w:cs="Times New Roman"/>
          <w:sz w:val="16"/>
          <w:szCs w:val="16"/>
        </w:rPr>
        <w:t>У четвертому розділі риторики (меморії) розглядаються способи запам'ятовування промови.</w:t>
      </w:r>
    </w:p>
    <w:p w:rsidR="009C170C" w:rsidRPr="009C170C" w:rsidRDefault="009C170C" w:rsidP="009C170C">
      <w:pPr>
        <w:rPr>
          <w:rFonts w:ascii="Times New Roman" w:hAnsi="Times New Roman" w:cs="Times New Roman"/>
          <w:sz w:val="16"/>
          <w:szCs w:val="16"/>
        </w:rPr>
      </w:pPr>
      <w:r w:rsidRPr="009C170C">
        <w:rPr>
          <w:rFonts w:ascii="Times New Roman" w:hAnsi="Times New Roman" w:cs="Times New Roman"/>
          <w:sz w:val="16"/>
          <w:szCs w:val="16"/>
        </w:rPr>
        <w:t>У п'ятому розділі риторики (акції) розглядаються особливості безпосередньо публічного виступу оратора перед аудиторією.</w:t>
      </w:r>
    </w:p>
    <w:p w:rsidR="009C170C" w:rsidRPr="009C170C" w:rsidRDefault="009C170C" w:rsidP="009C170C">
      <w:pPr>
        <w:rPr>
          <w:rFonts w:ascii="Times New Roman" w:hAnsi="Times New Roman" w:cs="Times New Roman"/>
          <w:sz w:val="16"/>
          <w:szCs w:val="16"/>
        </w:rPr>
      </w:pPr>
      <w:r w:rsidRPr="009C170C">
        <w:rPr>
          <w:rFonts w:ascii="Times New Roman" w:hAnsi="Times New Roman" w:cs="Times New Roman"/>
          <w:sz w:val="16"/>
          <w:szCs w:val="16"/>
        </w:rPr>
        <w:t xml:space="preserve">Ці розділи риторики утворюють її ядро, оскільки висвітлюють основні етапи підготовки та виголошення ораторської промови незалежно від її різновиду. З розвитком риторики як певної дисципліни відбувалась систематизація та класифікація видів ораторської </w:t>
      </w:r>
      <w:r w:rsidRPr="009C170C">
        <w:rPr>
          <w:rFonts w:ascii="Times New Roman" w:hAnsi="Times New Roman" w:cs="Times New Roman"/>
          <w:sz w:val="16"/>
          <w:szCs w:val="16"/>
        </w:rPr>
        <w:lastRenderedPageBreak/>
        <w:t>діяльності. На сьогоднішній день у різних підручниках і посібниках з цієї дисципліни подано специфічні рекомендації оратору залежно від типу промови. Концепцію риторики, яка пропонується в даному посібнику, можна назвати загальною в тому сенсі, що розглядаються найбільш загальні принципи і способи підготовки та виголошення публічних промов у різних сферах людської життєдіяльності та повсякденному спілкуванні.</w:t>
      </w:r>
      <w:r w:rsidRPr="009C170C">
        <w:rPr>
          <w:rFonts w:ascii="Times New Roman" w:hAnsi="Times New Roman" w:cs="Times New Roman"/>
          <w:sz w:val="16"/>
          <w:szCs w:val="16"/>
        </w:rPr>
        <w:br/>
        <w:t>У посібнику враховано також головні здобутки двох історичних етапів розвитку риторики:</w:t>
      </w:r>
    </w:p>
    <w:p w:rsidR="009C170C" w:rsidRPr="009C170C" w:rsidRDefault="009C170C" w:rsidP="009C170C">
      <w:pPr>
        <w:rPr>
          <w:rFonts w:ascii="Times New Roman" w:hAnsi="Times New Roman" w:cs="Times New Roman"/>
          <w:sz w:val="16"/>
          <w:szCs w:val="16"/>
        </w:rPr>
      </w:pPr>
      <w:r w:rsidRPr="009C170C">
        <w:rPr>
          <w:rFonts w:ascii="Times New Roman" w:hAnsi="Times New Roman" w:cs="Times New Roman"/>
          <w:sz w:val="16"/>
          <w:szCs w:val="16"/>
        </w:rPr>
        <w:t>o класичної риторики (V ст. до н. е. - середина ХХ ст.), засновником якої був давньогрецький софіст Горгій та</w:t>
      </w:r>
      <w:r w:rsidRPr="009C170C">
        <w:rPr>
          <w:rFonts w:ascii="Times New Roman" w:hAnsi="Times New Roman" w:cs="Times New Roman"/>
          <w:sz w:val="16"/>
          <w:szCs w:val="16"/>
        </w:rPr>
        <w:br/>
        <w:t>o неориторики (середина ХХ ст. - наш час), засновником якої є бельгійський вчений X. Перельман.</w:t>
      </w:r>
    </w:p>
    <w:p w:rsidR="009C170C" w:rsidRPr="009C170C" w:rsidRDefault="009C170C" w:rsidP="009C170C">
      <w:pPr>
        <w:rPr>
          <w:rFonts w:ascii="Times New Roman" w:hAnsi="Times New Roman" w:cs="Times New Roman"/>
          <w:sz w:val="16"/>
          <w:szCs w:val="16"/>
        </w:rPr>
      </w:pPr>
      <w:r w:rsidRPr="009C170C">
        <w:rPr>
          <w:rFonts w:ascii="Times New Roman" w:hAnsi="Times New Roman" w:cs="Times New Roman"/>
          <w:sz w:val="16"/>
          <w:szCs w:val="16"/>
        </w:rPr>
        <w:t>Таким чином, риторика вивчає ораторську діяльність від задуму промови до її публічного виголошення, виявляє прийоми, які сприяють успішності виступу оратора перед аудиторією. Саме про це й піде мова в другій частині посібника.</w:t>
      </w:r>
    </w:p>
    <w:bookmarkEnd w:id="1"/>
    <w:p w:rsidR="009875BA" w:rsidRPr="00E8604D" w:rsidRDefault="009C170C">
      <w:r w:rsidRPr="009C170C">
        <w:t>3.</w:t>
      </w:r>
      <w:r w:rsidR="009C2B36" w:rsidRPr="00E8604D">
        <w:t xml:space="preserve"> Структура риторичного виступу.</w:t>
      </w:r>
    </w:p>
    <w:p w:rsidR="009C170C" w:rsidRPr="009C170C" w:rsidRDefault="009C170C" w:rsidP="009C170C">
      <w:pPr>
        <w:rPr>
          <w:rFonts w:ascii="Times New Roman" w:hAnsi="Times New Roman" w:cs="Times New Roman"/>
          <w:sz w:val="16"/>
          <w:szCs w:val="16"/>
        </w:rPr>
      </w:pPr>
      <w:r w:rsidRPr="009C170C">
        <w:rPr>
          <w:rFonts w:ascii="Times New Roman" w:hAnsi="Times New Roman" w:cs="Times New Roman"/>
          <w:sz w:val="16"/>
          <w:szCs w:val="16"/>
        </w:rPr>
        <w:t>Публічний виступ – це усне монологічне висловлювання з метою вплинути на аудиторію. У сфері ділового спілкування використовуються різні жанри промов: переконувальна, інформаційна, урочиста, привітальна.</w:t>
      </w:r>
    </w:p>
    <w:p w:rsidR="009C170C" w:rsidRPr="009C170C" w:rsidRDefault="009C170C" w:rsidP="009C170C">
      <w:pPr>
        <w:rPr>
          <w:rFonts w:ascii="Times New Roman" w:hAnsi="Times New Roman" w:cs="Times New Roman"/>
          <w:sz w:val="16"/>
          <w:szCs w:val="16"/>
        </w:rPr>
      </w:pPr>
      <w:r w:rsidRPr="009C170C">
        <w:rPr>
          <w:rFonts w:ascii="Times New Roman" w:hAnsi="Times New Roman" w:cs="Times New Roman"/>
          <w:sz w:val="16"/>
          <w:szCs w:val="16"/>
        </w:rPr>
        <w:t>Розроблена ще в античній риториці формула мисленнєво-мовленнєвої діяльності відповідає сучасним науковим уявленням про механізм комунікативного процесу в його прагматичних аспектах. В основі класичної схеми ораторського мистецтва 5 етапів діяльності оратора:</w:t>
      </w:r>
    </w:p>
    <w:p w:rsidR="009C170C" w:rsidRPr="009C170C" w:rsidRDefault="009C170C" w:rsidP="009C170C">
      <w:pPr>
        <w:rPr>
          <w:rFonts w:ascii="Times New Roman" w:hAnsi="Times New Roman" w:cs="Times New Roman"/>
          <w:sz w:val="16"/>
          <w:szCs w:val="16"/>
        </w:rPr>
      </w:pPr>
      <w:r w:rsidRPr="009C170C">
        <w:rPr>
          <w:rFonts w:ascii="Times New Roman" w:hAnsi="Times New Roman" w:cs="Times New Roman"/>
          <w:b/>
          <w:sz w:val="16"/>
          <w:szCs w:val="16"/>
        </w:rPr>
        <w:t>Винайдення</w:t>
      </w:r>
      <w:r w:rsidRPr="009C170C">
        <w:rPr>
          <w:rFonts w:ascii="Times New Roman" w:hAnsi="Times New Roman" w:cs="Times New Roman"/>
          <w:sz w:val="16"/>
          <w:szCs w:val="16"/>
        </w:rPr>
        <w:t> (inventio “винайти, що сказати”) – процедура “попередньої рефлексії”, тобто визначення теми і мети майбутнього виступу, розробки концепції, відбору матеріалу для промови. Інвенція відповідає вимозі змістовності ораторської промови.</w:t>
      </w:r>
    </w:p>
    <w:p w:rsidR="009C170C" w:rsidRPr="009C170C" w:rsidRDefault="009C170C" w:rsidP="009C170C">
      <w:pPr>
        <w:rPr>
          <w:rFonts w:ascii="Times New Roman" w:hAnsi="Times New Roman" w:cs="Times New Roman"/>
          <w:sz w:val="16"/>
          <w:szCs w:val="16"/>
        </w:rPr>
      </w:pPr>
      <w:r w:rsidRPr="009C170C">
        <w:rPr>
          <w:rFonts w:ascii="Times New Roman" w:hAnsi="Times New Roman" w:cs="Times New Roman"/>
          <w:b/>
          <w:sz w:val="16"/>
          <w:szCs w:val="16"/>
        </w:rPr>
        <w:t>Розташування</w:t>
      </w:r>
      <w:r w:rsidRPr="009C170C">
        <w:rPr>
          <w:rFonts w:ascii="Times New Roman" w:hAnsi="Times New Roman" w:cs="Times New Roman"/>
          <w:sz w:val="16"/>
          <w:szCs w:val="16"/>
        </w:rPr>
        <w:t xml:space="preserve"> (dispositio “розташувати винайдене”) – етап оранжування компонентів матеріалу, здобутого в процесі </w:t>
      </w:r>
      <w:proofErr w:type="gramStart"/>
      <w:r w:rsidRPr="009C170C">
        <w:rPr>
          <w:rFonts w:ascii="Times New Roman" w:hAnsi="Times New Roman" w:cs="Times New Roman"/>
          <w:sz w:val="16"/>
          <w:szCs w:val="16"/>
        </w:rPr>
        <w:t>інвенції,  етап</w:t>
      </w:r>
      <w:proofErr w:type="gramEnd"/>
      <w:r w:rsidRPr="009C170C">
        <w:rPr>
          <w:rFonts w:ascii="Times New Roman" w:hAnsi="Times New Roman" w:cs="Times New Roman"/>
          <w:sz w:val="16"/>
          <w:szCs w:val="16"/>
        </w:rPr>
        <w:t xml:space="preserve"> побудови композиції промови. Диспозиція відповідає вимозі логічності, ясності, та цільності ораторської промови.</w:t>
      </w:r>
    </w:p>
    <w:p w:rsidR="009C170C" w:rsidRPr="009C170C" w:rsidRDefault="009C170C" w:rsidP="009C170C">
      <w:pPr>
        <w:rPr>
          <w:rFonts w:ascii="Times New Roman" w:hAnsi="Times New Roman" w:cs="Times New Roman"/>
          <w:sz w:val="16"/>
          <w:szCs w:val="16"/>
        </w:rPr>
      </w:pPr>
      <w:r w:rsidRPr="009C170C">
        <w:rPr>
          <w:rFonts w:ascii="Times New Roman" w:hAnsi="Times New Roman" w:cs="Times New Roman"/>
          <w:b/>
          <w:sz w:val="16"/>
          <w:szCs w:val="16"/>
        </w:rPr>
        <w:t>Прикрашення</w:t>
      </w:r>
      <w:r w:rsidRPr="009C170C">
        <w:rPr>
          <w:rFonts w:ascii="Times New Roman" w:hAnsi="Times New Roman" w:cs="Times New Roman"/>
          <w:sz w:val="16"/>
          <w:szCs w:val="16"/>
        </w:rPr>
        <w:t> (elocutio “прикрасити словом”) – процес словесної реалізації концепції, словесна “орнаментація” тексту. Риторика пропонує цілу скарбницю мовних засобів виразності: тропів і фігур, що дозволяло створити текст, відповідний вимогам ясності, точності, стислості, виразності мовлення.</w:t>
      </w:r>
    </w:p>
    <w:p w:rsidR="009C170C" w:rsidRPr="009C170C" w:rsidRDefault="009C170C" w:rsidP="009C170C">
      <w:pPr>
        <w:rPr>
          <w:rFonts w:ascii="Times New Roman" w:hAnsi="Times New Roman" w:cs="Times New Roman"/>
          <w:sz w:val="16"/>
          <w:szCs w:val="16"/>
        </w:rPr>
      </w:pPr>
      <w:r w:rsidRPr="009C170C">
        <w:rPr>
          <w:rFonts w:ascii="Times New Roman" w:hAnsi="Times New Roman" w:cs="Times New Roman"/>
          <w:b/>
          <w:sz w:val="16"/>
          <w:szCs w:val="16"/>
        </w:rPr>
        <w:t>Репетиція</w:t>
      </w:r>
      <w:r w:rsidRPr="009C170C">
        <w:rPr>
          <w:rFonts w:ascii="Times New Roman" w:hAnsi="Times New Roman" w:cs="Times New Roman"/>
          <w:sz w:val="16"/>
          <w:szCs w:val="16"/>
        </w:rPr>
        <w:t xml:space="preserve"> (aktio “дія”, “рух”). Акція як розділ риторики </w:t>
      </w:r>
      <w:proofErr w:type="gramStart"/>
      <w:r w:rsidRPr="009C170C">
        <w:rPr>
          <w:rFonts w:ascii="Times New Roman" w:hAnsi="Times New Roman" w:cs="Times New Roman"/>
          <w:sz w:val="16"/>
          <w:szCs w:val="16"/>
        </w:rPr>
        <w:t>дає  рекомендації</w:t>
      </w:r>
      <w:proofErr w:type="gramEnd"/>
      <w:r w:rsidRPr="009C170C">
        <w:rPr>
          <w:rFonts w:ascii="Times New Roman" w:hAnsi="Times New Roman" w:cs="Times New Roman"/>
          <w:sz w:val="16"/>
          <w:szCs w:val="16"/>
        </w:rPr>
        <w:t xml:space="preserve"> щодо інтонаційної виразності мовлення, зовнішнього вигляду оратора, поведінки перед аудиторією.</w:t>
      </w:r>
    </w:p>
    <w:p w:rsidR="009C170C" w:rsidRPr="009C170C" w:rsidRDefault="009C170C" w:rsidP="009C170C">
      <w:pPr>
        <w:rPr>
          <w:rFonts w:ascii="Times New Roman" w:hAnsi="Times New Roman" w:cs="Times New Roman"/>
          <w:sz w:val="16"/>
          <w:szCs w:val="16"/>
        </w:rPr>
      </w:pPr>
      <w:proofErr w:type="gramStart"/>
      <w:r w:rsidRPr="009C170C">
        <w:rPr>
          <w:rFonts w:ascii="Times New Roman" w:hAnsi="Times New Roman" w:cs="Times New Roman"/>
          <w:b/>
          <w:sz w:val="16"/>
          <w:szCs w:val="16"/>
        </w:rPr>
        <w:t>Запам’ятовування</w:t>
      </w:r>
      <w:r w:rsidRPr="009C170C">
        <w:rPr>
          <w:rFonts w:ascii="Times New Roman" w:hAnsi="Times New Roman" w:cs="Times New Roman"/>
          <w:sz w:val="16"/>
          <w:szCs w:val="16"/>
        </w:rPr>
        <w:t>(</w:t>
      </w:r>
      <w:proofErr w:type="gramEnd"/>
      <w:r w:rsidRPr="009C170C">
        <w:rPr>
          <w:rFonts w:ascii="Times New Roman" w:hAnsi="Times New Roman" w:cs="Times New Roman"/>
          <w:sz w:val="16"/>
          <w:szCs w:val="16"/>
        </w:rPr>
        <w:t>memoria “пам’ять”) – мнемотехніка  – прийоми запам’ятовування матеріалу.</w:t>
      </w:r>
    </w:p>
    <w:p w:rsidR="009C170C" w:rsidRPr="00E8604D" w:rsidRDefault="009C170C"/>
    <w:p w:rsidR="009C2B36" w:rsidRPr="00E8604D" w:rsidRDefault="009C2B36"/>
    <w:p w:rsidR="009C2B36" w:rsidRPr="00BA29F5" w:rsidRDefault="009C2B36">
      <w:r w:rsidRPr="00BA29F5">
        <w:t>4.</w:t>
      </w:r>
      <w:r w:rsidR="00BA29F5" w:rsidRPr="00BA29F5">
        <w:t xml:space="preserve"> Поняття про ораторську (риторичну) компетенцію.</w:t>
      </w:r>
    </w:p>
    <w:p w:rsidR="009C2B36" w:rsidRPr="009C2B36" w:rsidRDefault="00BA29F5" w:rsidP="009C2B36">
      <w:pPr>
        <w:rPr>
          <w:rFonts w:ascii="Times New Roman" w:hAnsi="Times New Roman" w:cs="Times New Roman"/>
          <w:sz w:val="16"/>
          <w:szCs w:val="16"/>
        </w:rPr>
      </w:pPr>
      <w:r>
        <w:rPr>
          <w:rFonts w:ascii="Times New Roman" w:hAnsi="Times New Roman" w:cs="Times New Roman"/>
          <w:sz w:val="16"/>
          <w:szCs w:val="16"/>
          <w:lang w:val="en-US"/>
        </w:rPr>
        <w:t>H</w:t>
      </w:r>
      <w:r w:rsidR="009C2B36" w:rsidRPr="009C2B36">
        <w:rPr>
          <w:rFonts w:ascii="Times New Roman" w:hAnsi="Times New Roman" w:cs="Times New Roman"/>
          <w:sz w:val="16"/>
          <w:szCs w:val="16"/>
        </w:rPr>
        <w:t>айважливішим</w:t>
      </w:r>
      <w:r w:rsidR="009C2B36" w:rsidRPr="00E8604D">
        <w:rPr>
          <w:rFonts w:ascii="Times New Roman" w:hAnsi="Times New Roman" w:cs="Times New Roman"/>
          <w:sz w:val="16"/>
          <w:szCs w:val="16"/>
        </w:rPr>
        <w:t xml:space="preserve"> </w:t>
      </w:r>
      <w:r w:rsidR="009C2B36" w:rsidRPr="009C2B36">
        <w:rPr>
          <w:rFonts w:ascii="Times New Roman" w:hAnsi="Times New Roman" w:cs="Times New Roman"/>
          <w:sz w:val="16"/>
          <w:szCs w:val="16"/>
        </w:rPr>
        <w:t>засобом</w:t>
      </w:r>
      <w:r w:rsidR="009C2B36" w:rsidRPr="00E8604D">
        <w:rPr>
          <w:rFonts w:ascii="Times New Roman" w:hAnsi="Times New Roman" w:cs="Times New Roman"/>
          <w:sz w:val="16"/>
          <w:szCs w:val="16"/>
        </w:rPr>
        <w:t xml:space="preserve"> </w:t>
      </w:r>
      <w:r w:rsidR="009C2B36" w:rsidRPr="009C2B36">
        <w:rPr>
          <w:rFonts w:ascii="Times New Roman" w:hAnsi="Times New Roman" w:cs="Times New Roman"/>
          <w:sz w:val="16"/>
          <w:szCs w:val="16"/>
        </w:rPr>
        <w:t>спілкування</w:t>
      </w:r>
      <w:r w:rsidR="009C2B36" w:rsidRPr="00E8604D">
        <w:rPr>
          <w:rFonts w:ascii="Times New Roman" w:hAnsi="Times New Roman" w:cs="Times New Roman"/>
          <w:sz w:val="16"/>
          <w:szCs w:val="16"/>
        </w:rPr>
        <w:t xml:space="preserve"> </w:t>
      </w:r>
      <w:r w:rsidR="009C2B36" w:rsidRPr="009C2B36">
        <w:rPr>
          <w:rFonts w:ascii="Times New Roman" w:hAnsi="Times New Roman" w:cs="Times New Roman"/>
          <w:sz w:val="16"/>
          <w:szCs w:val="16"/>
        </w:rPr>
        <w:t>промовця</w:t>
      </w:r>
      <w:r w:rsidR="009C2B36" w:rsidRPr="00E8604D">
        <w:rPr>
          <w:rFonts w:ascii="Times New Roman" w:hAnsi="Times New Roman" w:cs="Times New Roman"/>
          <w:sz w:val="16"/>
          <w:szCs w:val="16"/>
        </w:rPr>
        <w:t xml:space="preserve">, </w:t>
      </w:r>
      <w:r w:rsidR="009C2B36" w:rsidRPr="009C2B36">
        <w:rPr>
          <w:rFonts w:ascii="Times New Roman" w:hAnsi="Times New Roman" w:cs="Times New Roman"/>
          <w:sz w:val="16"/>
          <w:szCs w:val="16"/>
        </w:rPr>
        <w:t>безумовно</w:t>
      </w:r>
      <w:r w:rsidR="009C2B36" w:rsidRPr="00E8604D">
        <w:rPr>
          <w:rFonts w:ascii="Times New Roman" w:hAnsi="Times New Roman" w:cs="Times New Roman"/>
          <w:sz w:val="16"/>
          <w:szCs w:val="16"/>
        </w:rPr>
        <w:t xml:space="preserve">, </w:t>
      </w:r>
      <w:r w:rsidR="009C2B36" w:rsidRPr="009C2B36">
        <w:rPr>
          <w:rFonts w:ascii="Times New Roman" w:hAnsi="Times New Roman" w:cs="Times New Roman"/>
          <w:sz w:val="16"/>
          <w:szCs w:val="16"/>
        </w:rPr>
        <w:t>є</w:t>
      </w:r>
      <w:r w:rsidR="009C2B36" w:rsidRPr="00E8604D">
        <w:rPr>
          <w:rFonts w:ascii="Times New Roman" w:hAnsi="Times New Roman" w:cs="Times New Roman"/>
          <w:sz w:val="16"/>
          <w:szCs w:val="16"/>
        </w:rPr>
        <w:t xml:space="preserve"> </w:t>
      </w:r>
      <w:r w:rsidR="009C2B36" w:rsidRPr="009C2B36">
        <w:rPr>
          <w:rFonts w:ascii="Times New Roman" w:hAnsi="Times New Roman" w:cs="Times New Roman"/>
          <w:sz w:val="16"/>
          <w:szCs w:val="16"/>
        </w:rPr>
        <w:t>його</w:t>
      </w:r>
      <w:r w:rsidR="009C2B36" w:rsidRPr="00E8604D">
        <w:rPr>
          <w:rFonts w:ascii="Times New Roman" w:hAnsi="Times New Roman" w:cs="Times New Roman"/>
          <w:sz w:val="16"/>
          <w:szCs w:val="16"/>
        </w:rPr>
        <w:t xml:space="preserve"> </w:t>
      </w:r>
      <w:r w:rsidR="009C2B36" w:rsidRPr="009C2B36">
        <w:rPr>
          <w:rFonts w:ascii="Times New Roman" w:hAnsi="Times New Roman" w:cs="Times New Roman"/>
          <w:sz w:val="16"/>
          <w:szCs w:val="16"/>
        </w:rPr>
        <w:t>мовлення</w:t>
      </w:r>
      <w:r w:rsidR="009C2B36" w:rsidRPr="00E8604D">
        <w:rPr>
          <w:rFonts w:ascii="Times New Roman" w:hAnsi="Times New Roman" w:cs="Times New Roman"/>
          <w:sz w:val="16"/>
          <w:szCs w:val="16"/>
        </w:rPr>
        <w:t xml:space="preserve">, </w:t>
      </w:r>
      <w:r w:rsidR="009C2B36" w:rsidRPr="009C2B36">
        <w:rPr>
          <w:rFonts w:ascii="Times New Roman" w:hAnsi="Times New Roman" w:cs="Times New Roman"/>
          <w:sz w:val="16"/>
          <w:szCs w:val="16"/>
        </w:rPr>
        <w:t>мовленнєва</w:t>
      </w:r>
      <w:r w:rsidR="009C2B36" w:rsidRPr="00E8604D">
        <w:rPr>
          <w:rFonts w:ascii="Times New Roman" w:hAnsi="Times New Roman" w:cs="Times New Roman"/>
          <w:sz w:val="16"/>
          <w:szCs w:val="16"/>
        </w:rPr>
        <w:t xml:space="preserve"> </w:t>
      </w:r>
      <w:r w:rsidR="009C2B36" w:rsidRPr="009C2B36">
        <w:rPr>
          <w:rFonts w:ascii="Times New Roman" w:hAnsi="Times New Roman" w:cs="Times New Roman"/>
          <w:sz w:val="16"/>
          <w:szCs w:val="16"/>
        </w:rPr>
        <w:t>діяльність</w:t>
      </w:r>
      <w:r w:rsidR="009C2B36" w:rsidRPr="00E8604D">
        <w:rPr>
          <w:rFonts w:ascii="Times New Roman" w:hAnsi="Times New Roman" w:cs="Times New Roman"/>
          <w:sz w:val="16"/>
          <w:szCs w:val="16"/>
        </w:rPr>
        <w:t xml:space="preserve">. </w:t>
      </w:r>
      <w:r w:rsidR="009C2B36" w:rsidRPr="009C2B36">
        <w:rPr>
          <w:rFonts w:ascii="Times New Roman" w:hAnsi="Times New Roman" w:cs="Times New Roman"/>
          <w:sz w:val="16"/>
          <w:szCs w:val="16"/>
        </w:rPr>
        <w:t xml:space="preserve">Таке мовлення часто називають </w:t>
      </w:r>
      <w:proofErr w:type="gramStart"/>
      <w:r w:rsidR="009C2B36" w:rsidRPr="009C2B36">
        <w:rPr>
          <w:rFonts w:ascii="Times New Roman" w:hAnsi="Times New Roman" w:cs="Times New Roman"/>
          <w:sz w:val="16"/>
          <w:szCs w:val="16"/>
        </w:rPr>
        <w:t>ораторською ,</w:t>
      </w:r>
      <w:proofErr w:type="gramEnd"/>
      <w:r w:rsidR="009C2B36" w:rsidRPr="009C2B36">
        <w:rPr>
          <w:rFonts w:ascii="Times New Roman" w:hAnsi="Times New Roman" w:cs="Times New Roman"/>
          <w:sz w:val="16"/>
          <w:szCs w:val="16"/>
        </w:rPr>
        <w:t xml:space="preserve"> чи публічною, мовою. Воно слугує певній цілі – пізнавальній, інформаційній, або нерідко переконанню. Тому перед промовцем постає завдання вчитися вибудовувати образи засобами мови і вміти їх виголошувати, </w:t>
      </w:r>
      <w:proofErr w:type="gramStart"/>
      <w:r w:rsidR="009C2B36" w:rsidRPr="009C2B36">
        <w:rPr>
          <w:rFonts w:ascii="Times New Roman" w:hAnsi="Times New Roman" w:cs="Times New Roman"/>
          <w:sz w:val="16"/>
          <w:szCs w:val="16"/>
        </w:rPr>
        <w:t>тобто  добре</w:t>
      </w:r>
      <w:proofErr w:type="gramEnd"/>
      <w:r w:rsidR="009C2B36" w:rsidRPr="009C2B36">
        <w:rPr>
          <w:rFonts w:ascii="Times New Roman" w:hAnsi="Times New Roman" w:cs="Times New Roman"/>
          <w:sz w:val="16"/>
          <w:szCs w:val="16"/>
        </w:rPr>
        <w:t xml:space="preserve"> знати особливості монологічної форми мовлення.  У широкому розумінні – це вміння користуватися всіма пов'язаними з мовленням прийомами впливу на слухачів. Це «мовленнєва майстерність». У вузькому розумінні – це правильність, грамотність мови, тобто знання загальноприйнятих норм (правил) літературної мови.</w:t>
      </w:r>
    </w:p>
    <w:p w:rsidR="009C2B36" w:rsidRPr="009C2B36" w:rsidRDefault="009C2B36" w:rsidP="009C2B36">
      <w:pPr>
        <w:rPr>
          <w:rFonts w:ascii="Times New Roman" w:hAnsi="Times New Roman" w:cs="Times New Roman"/>
          <w:sz w:val="16"/>
          <w:szCs w:val="16"/>
        </w:rPr>
      </w:pPr>
      <w:r w:rsidRPr="009C2B36">
        <w:rPr>
          <w:rFonts w:ascii="Times New Roman" w:hAnsi="Times New Roman" w:cs="Times New Roman"/>
          <w:sz w:val="16"/>
          <w:szCs w:val="16"/>
        </w:rPr>
        <w:t xml:space="preserve">   Основне практичне завдання промовця в оволодінні культурою мовлення    - навчитись точно формулювати свої думки, вдало добирати слова, граматично правильно будувати фрази, чітко вимовляти звуки та їх сполучення, правильно ставити наголос і т. ін. Тоді культура мовлення, у свою чергу, сприятиме підвищенню культури спілкування людей, що зібралися на зустріч. Взагалі, ніщо не виявляє так швидко і яскраво походження, освіту, самодисципліну й виховання, як слова, що вживаються та вимовляються.  При цьому не треба плутати характерні мовні ознаки певних регіонів країни або акцент, успадкований від батьків іноземного походження, з поганою вимовою, що бере початок від неграмотності чи недбальства. Краще говорити просто й зрозуміло. Прикрашання мови іноземними словами аж ніяк не є ознакою високої культури й освіченості, але слушно вжите рідкісне слово часто додає своєрідних барв виступу промовця. Проте це добре сприймається лише тоді, коли таке слово органічно вплітається в його мову. Якщо промовець говорить «</w:t>
      </w:r>
      <w:proofErr w:type="gramStart"/>
      <w:r w:rsidRPr="009C2B36">
        <w:rPr>
          <w:rFonts w:ascii="Times New Roman" w:hAnsi="Times New Roman" w:cs="Times New Roman"/>
          <w:sz w:val="16"/>
          <w:szCs w:val="16"/>
        </w:rPr>
        <w:t>е-е</w:t>
      </w:r>
      <w:proofErr w:type="gramEnd"/>
      <w:r w:rsidRPr="009C2B36">
        <w:rPr>
          <w:rFonts w:ascii="Times New Roman" w:hAnsi="Times New Roman" w:cs="Times New Roman"/>
          <w:sz w:val="16"/>
          <w:szCs w:val="16"/>
        </w:rPr>
        <w:t xml:space="preserve">-е» та гарячкувато шукає потрібне слово, то слухачі перестають стежити за його думкою і відмовляються бути партнерами у спілкуванні. Проста й зрозуміла мова </w:t>
      </w:r>
      <w:proofErr w:type="gramStart"/>
      <w:r w:rsidRPr="009C2B36">
        <w:rPr>
          <w:rFonts w:ascii="Times New Roman" w:hAnsi="Times New Roman" w:cs="Times New Roman"/>
          <w:sz w:val="16"/>
          <w:szCs w:val="16"/>
        </w:rPr>
        <w:t>набагато  приємніша</w:t>
      </w:r>
      <w:proofErr w:type="gramEnd"/>
      <w:r w:rsidRPr="009C2B36">
        <w:rPr>
          <w:rFonts w:ascii="Times New Roman" w:hAnsi="Times New Roman" w:cs="Times New Roman"/>
          <w:sz w:val="16"/>
          <w:szCs w:val="16"/>
        </w:rPr>
        <w:t xml:space="preserve"> й краще сприяє встановленню дружніх взаємин, ніж невміле використання непритаманного промовцеві великого словникового запасу.</w:t>
      </w:r>
    </w:p>
    <w:p w:rsidR="00BA29F5" w:rsidRPr="00BA29F5" w:rsidRDefault="00BA29F5" w:rsidP="00BA29F5">
      <w:pPr>
        <w:pBdr>
          <w:bottom w:val="single" w:sz="6" w:space="0" w:color="AAAAAA"/>
        </w:pBdr>
        <w:shd w:val="clear" w:color="auto" w:fill="FFFFFF"/>
        <w:spacing w:after="60" w:line="240" w:lineRule="auto"/>
        <w:outlineLvl w:val="0"/>
        <w:rPr>
          <w:rFonts w:ascii="Times New Roman" w:hAnsi="Times New Roman" w:cs="Times New Roman"/>
          <w:sz w:val="24"/>
          <w:szCs w:val="24"/>
        </w:rPr>
      </w:pPr>
      <w:r w:rsidRPr="00BA29F5">
        <w:rPr>
          <w:rFonts w:ascii="Times New Roman" w:hAnsi="Times New Roman" w:cs="Times New Roman"/>
          <w:sz w:val="16"/>
          <w:szCs w:val="16"/>
        </w:rPr>
        <w:t>5.</w:t>
      </w:r>
      <w:r w:rsidRPr="00BA29F5">
        <w:t xml:space="preserve"> </w:t>
      </w:r>
      <w:r w:rsidRPr="00BA29F5">
        <w:rPr>
          <w:rFonts w:ascii="Times New Roman" w:hAnsi="Times New Roman" w:cs="Times New Roman"/>
          <w:sz w:val="24"/>
          <w:szCs w:val="24"/>
        </w:rPr>
        <w:t>Закономірності риторичного мовлення.</w:t>
      </w:r>
    </w:p>
    <w:p w:rsidR="00BA29F5" w:rsidRPr="00BA29F5" w:rsidRDefault="00BA29F5" w:rsidP="00BA29F5">
      <w:pPr>
        <w:pBdr>
          <w:bottom w:val="single" w:sz="6" w:space="0" w:color="AAAAAA"/>
        </w:pBdr>
        <w:shd w:val="clear" w:color="auto" w:fill="FFFFFF"/>
        <w:spacing w:after="60" w:line="240" w:lineRule="auto"/>
        <w:outlineLvl w:val="0"/>
        <w:rPr>
          <w:rFonts w:ascii="Times New Roman" w:hAnsi="Times New Roman" w:cs="Times New Roman"/>
          <w:sz w:val="16"/>
          <w:szCs w:val="16"/>
        </w:rPr>
      </w:pPr>
      <w:r w:rsidRPr="00BA29F5">
        <w:rPr>
          <w:rFonts w:ascii="Times New Roman" w:hAnsi="Times New Roman" w:cs="Times New Roman"/>
          <w:sz w:val="16"/>
          <w:szCs w:val="16"/>
        </w:rPr>
        <w:t>I. Концептуальний закон – базовий закон риторики, який становить перший крок мовленнєвого циклу – винайдення задуму, ідеї (створення концепції</w:t>
      </w:r>
      <w:proofErr w:type="gramStart"/>
      <w:r w:rsidRPr="00BA29F5">
        <w:rPr>
          <w:rFonts w:ascii="Times New Roman" w:hAnsi="Times New Roman" w:cs="Times New Roman"/>
          <w:sz w:val="16"/>
          <w:szCs w:val="16"/>
        </w:rPr>
        <w:t>).За</w:t>
      </w:r>
      <w:proofErr w:type="gramEnd"/>
      <w:r w:rsidRPr="00BA29F5">
        <w:rPr>
          <w:rFonts w:ascii="Times New Roman" w:hAnsi="Times New Roman" w:cs="Times New Roman"/>
          <w:sz w:val="16"/>
          <w:szCs w:val="16"/>
        </w:rPr>
        <w:t xml:space="preserve"> своєю суттю цей закон передбачає пошук істини шляхом всебічного аналізу предмета. Повноцінна, нормальна мисленнєво-мовленнєва діяльність людини починається з оволодіння нею концептуальним законом</w:t>
      </w:r>
      <w:proofErr w:type="gramStart"/>
      <w:r w:rsidRPr="00BA29F5">
        <w:rPr>
          <w:rFonts w:ascii="Times New Roman" w:hAnsi="Times New Roman" w:cs="Times New Roman"/>
          <w:sz w:val="16"/>
          <w:szCs w:val="16"/>
        </w:rPr>
        <w:t xml:space="preserve"> ..</w:t>
      </w:r>
      <w:proofErr w:type="gramEnd"/>
      <w:r w:rsidRPr="00BA29F5">
        <w:rPr>
          <w:rFonts w:ascii="Times New Roman" w:hAnsi="Times New Roman" w:cs="Times New Roman"/>
          <w:sz w:val="16"/>
          <w:szCs w:val="16"/>
        </w:rPr>
        <w:t xml:space="preserve"> Задум (концепцію) можна порівняти з образом людини на гірській вершині, з якої їй вдається побачити й осмислити те, що вона не спроможна зрозуміти, будучи “внизу” (на своїй галявині), бо не здатна охопити цю “галявину” (предмет, проблему) цілісно. Як же навчитися грамотно створювати </w:t>
      </w:r>
      <w:r w:rsidRPr="00BA29F5">
        <w:rPr>
          <w:rFonts w:ascii="Times New Roman" w:hAnsi="Times New Roman" w:cs="Times New Roman"/>
          <w:sz w:val="16"/>
          <w:szCs w:val="16"/>
        </w:rPr>
        <w:lastRenderedPageBreak/>
        <w:t>задум – концепцію? Концепція (в риториці) – це система знань про предмет, виражена у стислій, короткій формі. Вона – першооснова мисленнєво-мовленнєвої діяльності. Процес розробки концепції складається з такої послідовності дій:</w:t>
      </w:r>
    </w:p>
    <w:p w:rsidR="00BA29F5" w:rsidRPr="00BA29F5" w:rsidRDefault="00BA29F5" w:rsidP="00BA29F5">
      <w:pPr>
        <w:rPr>
          <w:rFonts w:ascii="Times New Roman" w:hAnsi="Times New Roman" w:cs="Times New Roman"/>
          <w:sz w:val="16"/>
          <w:szCs w:val="16"/>
        </w:rPr>
      </w:pPr>
      <w:r w:rsidRPr="00BA29F5">
        <w:rPr>
          <w:rFonts w:ascii="Times New Roman" w:hAnsi="Times New Roman" w:cs="Times New Roman"/>
          <w:sz w:val="16"/>
          <w:szCs w:val="16"/>
        </w:rPr>
        <w:t>Своє бачення суб’єктом предмета (теми),</w:t>
      </w:r>
    </w:p>
    <w:p w:rsidR="00BA29F5" w:rsidRPr="00BA29F5" w:rsidRDefault="00BA29F5" w:rsidP="00BA29F5">
      <w:pPr>
        <w:rPr>
          <w:rFonts w:ascii="Times New Roman" w:hAnsi="Times New Roman" w:cs="Times New Roman"/>
          <w:sz w:val="16"/>
          <w:szCs w:val="16"/>
        </w:rPr>
      </w:pPr>
      <w:r w:rsidRPr="00BA29F5">
        <w:rPr>
          <w:rFonts w:ascii="Times New Roman" w:hAnsi="Times New Roman" w:cs="Times New Roman"/>
          <w:sz w:val="16"/>
          <w:szCs w:val="16"/>
        </w:rPr>
        <w:t>Аналіз теми (предмета), тобто вибір проблем для вивчення.</w:t>
      </w:r>
    </w:p>
    <w:p w:rsidR="00BA29F5" w:rsidRPr="00BA29F5" w:rsidRDefault="00BA29F5" w:rsidP="00BA29F5">
      <w:pPr>
        <w:rPr>
          <w:rFonts w:ascii="Times New Roman" w:hAnsi="Times New Roman" w:cs="Times New Roman"/>
          <w:sz w:val="16"/>
          <w:szCs w:val="16"/>
        </w:rPr>
      </w:pPr>
      <w:r w:rsidRPr="00BA29F5">
        <w:rPr>
          <w:rFonts w:ascii="Times New Roman" w:hAnsi="Times New Roman" w:cs="Times New Roman"/>
          <w:sz w:val="16"/>
          <w:szCs w:val="16"/>
        </w:rPr>
        <w:t>Прилучення до цінностей людського досвіду по вивченню обраної проблеми.</w:t>
      </w:r>
    </w:p>
    <w:p w:rsidR="00BA29F5" w:rsidRPr="00BA29F5" w:rsidRDefault="00BA29F5" w:rsidP="00BA29F5">
      <w:pPr>
        <w:rPr>
          <w:rFonts w:ascii="Times New Roman" w:hAnsi="Times New Roman" w:cs="Times New Roman"/>
          <w:sz w:val="16"/>
          <w:szCs w:val="16"/>
        </w:rPr>
      </w:pPr>
      <w:r w:rsidRPr="00BA29F5">
        <w:rPr>
          <w:rFonts w:ascii="Times New Roman" w:hAnsi="Times New Roman" w:cs="Times New Roman"/>
          <w:sz w:val="16"/>
          <w:szCs w:val="16"/>
        </w:rPr>
        <w:t>Пропускання чужого досвіду крізь призму свого бачення і навпаки (чуже + своє) і формування позицій.</w:t>
      </w:r>
    </w:p>
    <w:p w:rsidR="00BA29F5" w:rsidRPr="00BA29F5" w:rsidRDefault="00BA29F5" w:rsidP="00BA29F5">
      <w:pPr>
        <w:rPr>
          <w:rFonts w:ascii="Times New Roman" w:hAnsi="Times New Roman" w:cs="Times New Roman"/>
          <w:sz w:val="16"/>
          <w:szCs w:val="16"/>
        </w:rPr>
      </w:pPr>
      <w:r w:rsidRPr="00BA29F5">
        <w:rPr>
          <w:rFonts w:ascii="Times New Roman" w:hAnsi="Times New Roman" w:cs="Times New Roman"/>
          <w:sz w:val="16"/>
          <w:szCs w:val="16"/>
        </w:rPr>
        <w:t xml:space="preserve">II. Закон моделювання аудиторії. Передбачає системне вивчення аудиторії, тобто тих, на кого розраховується викладення концепції. Важливий момент – оцінка лекційної ситуації з позиції оратора й аудиторії. Кожен з них прогнозує ситуацію, спираючись на свій </w:t>
      </w:r>
      <w:proofErr w:type="gramStart"/>
      <w:r w:rsidRPr="00BA29F5">
        <w:rPr>
          <w:rFonts w:ascii="Times New Roman" w:hAnsi="Times New Roman" w:cs="Times New Roman"/>
          <w:sz w:val="16"/>
          <w:szCs w:val="16"/>
        </w:rPr>
        <w:t>досвід,тому</w:t>
      </w:r>
      <w:proofErr w:type="gramEnd"/>
      <w:r w:rsidRPr="00BA29F5">
        <w:rPr>
          <w:rFonts w:ascii="Times New Roman" w:hAnsi="Times New Roman" w:cs="Times New Roman"/>
          <w:sz w:val="16"/>
          <w:szCs w:val="16"/>
        </w:rPr>
        <w:t xml:space="preserve"> ораторові слід знати існування своїх і чужих “зон небезпеки”, вміти їх попередити, делікатно поводитися. ...Аудиторія створюється не одразу і не швидко. Досвідчений оратор прагне тримати в полі зору свою аудиторію, особливо її небезпечні зони (острівки шуму, відволікання тощо). Для цьог</w:t>
      </w:r>
      <w:bookmarkStart w:id="2" w:name="_GoBack"/>
      <w:bookmarkEnd w:id="2"/>
      <w:r w:rsidRPr="00BA29F5">
        <w:rPr>
          <w:rFonts w:ascii="Times New Roman" w:hAnsi="Times New Roman" w:cs="Times New Roman"/>
          <w:sz w:val="16"/>
          <w:szCs w:val="16"/>
        </w:rPr>
        <w:t>о автор готує набір цікавих фактів, гумористичних історій, змінює тональність розмови, виключає або адаптує складний матеріал. При незбіганні оцінок з боку аудиторії та оратора слід зберегти здатність до вирівнювання психологічного клімату. Значимість закону моделювання аудиторії полягає не лише в тому, що на його основі можна створити цілісний психологічний портрет аудиторії, але і в тому, що цей закон відкриває можливість подальшої роботи з цим портретом (допомогти аудиторії оволодіти найбільш глибоким рівнем розуміння проблеми, створити умови для актуалізації в людини її позитивних якостей, зняти морально-дисциплінарний мотив і викликати емоційно-естетичний та пізнавальний мотиви, перевести байдужість, конфліктне ставлення у русло конструктивних стосунків). Закон моделювання аудиторії дозволяє побудувати наступний крок “запуску” концепції – виробити стратегію її реалізації.</w:t>
      </w:r>
    </w:p>
    <w:p w:rsidR="00BA29F5" w:rsidRPr="00BA29F5" w:rsidRDefault="00BA29F5" w:rsidP="00BA29F5">
      <w:pPr>
        <w:rPr>
          <w:rFonts w:ascii="Times New Roman" w:hAnsi="Times New Roman" w:cs="Times New Roman"/>
          <w:sz w:val="16"/>
          <w:szCs w:val="16"/>
        </w:rPr>
      </w:pPr>
      <w:r w:rsidRPr="00BA29F5">
        <w:rPr>
          <w:rFonts w:ascii="Times New Roman" w:hAnsi="Times New Roman" w:cs="Times New Roman"/>
          <w:sz w:val="16"/>
          <w:szCs w:val="16"/>
        </w:rPr>
        <w:t>III. Стратегічний закон. Стратегія (програма дій) становить собою варіант реалізації концепції та характеризується такими ознаками: динамічність, гнучкість, варіативність. З яких компонентів складається стратегія?</w:t>
      </w:r>
    </w:p>
    <w:p w:rsidR="00BA29F5" w:rsidRPr="00BA29F5" w:rsidRDefault="00BA29F5" w:rsidP="00BA29F5">
      <w:pPr>
        <w:rPr>
          <w:rFonts w:ascii="Times New Roman" w:hAnsi="Times New Roman" w:cs="Times New Roman"/>
          <w:sz w:val="16"/>
          <w:szCs w:val="16"/>
        </w:rPr>
      </w:pPr>
      <w:r w:rsidRPr="00BA29F5">
        <w:rPr>
          <w:rFonts w:ascii="Times New Roman" w:hAnsi="Times New Roman" w:cs="Times New Roman"/>
          <w:sz w:val="16"/>
          <w:szCs w:val="16"/>
        </w:rPr>
        <w:t>- визначення цільової установки;</w:t>
      </w:r>
    </w:p>
    <w:p w:rsidR="00BA29F5" w:rsidRPr="00BA29F5" w:rsidRDefault="00BA29F5" w:rsidP="00BA29F5">
      <w:pPr>
        <w:rPr>
          <w:rFonts w:ascii="Times New Roman" w:hAnsi="Times New Roman" w:cs="Times New Roman"/>
          <w:sz w:val="16"/>
          <w:szCs w:val="16"/>
        </w:rPr>
      </w:pPr>
      <w:r w:rsidRPr="00BA29F5">
        <w:rPr>
          <w:rFonts w:ascii="Times New Roman" w:hAnsi="Times New Roman" w:cs="Times New Roman"/>
          <w:sz w:val="16"/>
          <w:szCs w:val="16"/>
        </w:rPr>
        <w:t>- вичленування з концепції запитань, розрахованих на певну аудиторію та їх аналіз;</w:t>
      </w:r>
    </w:p>
    <w:p w:rsidR="00BA29F5" w:rsidRPr="00BA29F5" w:rsidRDefault="00BA29F5" w:rsidP="00BA29F5">
      <w:pPr>
        <w:rPr>
          <w:rFonts w:ascii="Times New Roman" w:hAnsi="Times New Roman" w:cs="Times New Roman"/>
          <w:sz w:val="16"/>
          <w:szCs w:val="16"/>
        </w:rPr>
      </w:pPr>
      <w:r w:rsidRPr="00BA29F5">
        <w:rPr>
          <w:rFonts w:ascii="Times New Roman" w:hAnsi="Times New Roman" w:cs="Times New Roman"/>
          <w:sz w:val="16"/>
          <w:szCs w:val="16"/>
        </w:rPr>
        <w:t>- формулювання тези (системи коротких відповідей суб’єкта на поставлені запитання).</w:t>
      </w:r>
    </w:p>
    <w:p w:rsidR="00BA29F5" w:rsidRPr="00BA29F5" w:rsidRDefault="00BA29F5" w:rsidP="00BA29F5">
      <w:pPr>
        <w:rPr>
          <w:rFonts w:ascii="Times New Roman" w:hAnsi="Times New Roman" w:cs="Times New Roman"/>
          <w:sz w:val="16"/>
          <w:szCs w:val="16"/>
        </w:rPr>
      </w:pPr>
      <w:r w:rsidRPr="00BA29F5">
        <w:rPr>
          <w:rFonts w:ascii="Times New Roman" w:hAnsi="Times New Roman" w:cs="Times New Roman"/>
          <w:sz w:val="16"/>
          <w:szCs w:val="16"/>
        </w:rPr>
        <w:t>Свої міркування на заключному етапі роботи по формуванню стратегії суб’єкт повинен побудувати у вигляді тези. Тезу ми розглядаємо як головну думку або згусток думок (стисле, лаконічне вираження роздумів суб’єкта з приводу обраних запитань), що розгортається суб’єктом у ході спілкування з аудиторією. Наявність тези дозволяє уникнути беззмістовного викладу концепції.</w:t>
      </w:r>
    </w:p>
    <w:p w:rsidR="00BA29F5" w:rsidRPr="00BA29F5" w:rsidRDefault="00BA29F5" w:rsidP="00BA29F5">
      <w:pPr>
        <w:rPr>
          <w:rFonts w:ascii="Times New Roman" w:hAnsi="Times New Roman" w:cs="Times New Roman"/>
          <w:sz w:val="16"/>
          <w:szCs w:val="16"/>
        </w:rPr>
      </w:pPr>
      <w:r w:rsidRPr="00BA29F5">
        <w:rPr>
          <w:rFonts w:ascii="Times New Roman" w:hAnsi="Times New Roman" w:cs="Times New Roman"/>
          <w:sz w:val="16"/>
          <w:szCs w:val="16"/>
        </w:rPr>
        <w:t>IV. Тактичний закон передбачає систему дій по підготовці ефективної реалізації стратегій. До складових цього закону належать аргументація і активізація мислення та почуттєво-емоційної діяльності аудиторії.</w:t>
      </w:r>
    </w:p>
    <w:p w:rsidR="00BA29F5" w:rsidRPr="00BA29F5" w:rsidRDefault="00BA29F5" w:rsidP="00BA29F5">
      <w:pPr>
        <w:rPr>
          <w:rFonts w:ascii="Times New Roman" w:hAnsi="Times New Roman" w:cs="Times New Roman"/>
          <w:sz w:val="16"/>
          <w:szCs w:val="16"/>
        </w:rPr>
      </w:pPr>
      <w:r w:rsidRPr="00BA29F5">
        <w:rPr>
          <w:rFonts w:ascii="Times New Roman" w:hAnsi="Times New Roman" w:cs="Times New Roman"/>
          <w:sz w:val="16"/>
          <w:szCs w:val="16"/>
        </w:rPr>
        <w:t>Аргументація – це засіб впливу одного суб’єкта на погляди та поведінку іншого. В основі лежить логічне обґрунтування тези шляхом доказу, переконання. Активізація передбачає таку послідовність дій:</w:t>
      </w:r>
    </w:p>
    <w:p w:rsidR="00BA29F5" w:rsidRPr="00BA29F5" w:rsidRDefault="00BA29F5" w:rsidP="00BA29F5">
      <w:pPr>
        <w:rPr>
          <w:rFonts w:ascii="Times New Roman" w:hAnsi="Times New Roman" w:cs="Times New Roman"/>
          <w:sz w:val="16"/>
          <w:szCs w:val="16"/>
        </w:rPr>
      </w:pPr>
      <w:r w:rsidRPr="00BA29F5">
        <w:rPr>
          <w:rFonts w:ascii="Times New Roman" w:hAnsi="Times New Roman" w:cs="Times New Roman"/>
          <w:sz w:val="16"/>
          <w:szCs w:val="16"/>
        </w:rPr>
        <w:t>- зацікавити аудиторію;</w:t>
      </w:r>
    </w:p>
    <w:p w:rsidR="00BA29F5" w:rsidRPr="00BA29F5" w:rsidRDefault="00BA29F5" w:rsidP="00BA29F5">
      <w:pPr>
        <w:rPr>
          <w:rFonts w:ascii="Times New Roman" w:hAnsi="Times New Roman" w:cs="Times New Roman"/>
          <w:sz w:val="16"/>
          <w:szCs w:val="16"/>
        </w:rPr>
      </w:pPr>
      <w:r w:rsidRPr="00BA29F5">
        <w:rPr>
          <w:rFonts w:ascii="Times New Roman" w:hAnsi="Times New Roman" w:cs="Times New Roman"/>
          <w:sz w:val="16"/>
          <w:szCs w:val="16"/>
        </w:rPr>
        <w:t>- викликати аудиторію на роздуми;</w:t>
      </w:r>
    </w:p>
    <w:p w:rsidR="00BA29F5" w:rsidRPr="00BA29F5" w:rsidRDefault="00BA29F5" w:rsidP="00BA29F5">
      <w:pPr>
        <w:rPr>
          <w:rFonts w:ascii="Times New Roman" w:hAnsi="Times New Roman" w:cs="Times New Roman"/>
          <w:sz w:val="16"/>
          <w:szCs w:val="16"/>
        </w:rPr>
      </w:pPr>
      <w:r w:rsidRPr="00BA29F5">
        <w:rPr>
          <w:rFonts w:ascii="Times New Roman" w:hAnsi="Times New Roman" w:cs="Times New Roman"/>
          <w:sz w:val="16"/>
          <w:szCs w:val="16"/>
        </w:rPr>
        <w:t>- вивести аудиторію на рівень обговорення.</w:t>
      </w:r>
    </w:p>
    <w:p w:rsidR="00BA29F5" w:rsidRPr="00BA29F5" w:rsidRDefault="00BA29F5" w:rsidP="00BA29F5">
      <w:pPr>
        <w:rPr>
          <w:rFonts w:ascii="Times New Roman" w:hAnsi="Times New Roman" w:cs="Times New Roman"/>
          <w:sz w:val="16"/>
          <w:szCs w:val="16"/>
        </w:rPr>
      </w:pPr>
      <w:r w:rsidRPr="00BA29F5">
        <w:rPr>
          <w:rFonts w:ascii="Times New Roman" w:hAnsi="Times New Roman" w:cs="Times New Roman"/>
          <w:sz w:val="16"/>
          <w:szCs w:val="16"/>
        </w:rPr>
        <w:t>V. Мовленнєвий закон передбачає вираження думки в дійовій словесній формі (ДСФ).</w:t>
      </w:r>
    </w:p>
    <w:p w:rsidR="00BA29F5" w:rsidRPr="00BA29F5" w:rsidRDefault="00BA29F5" w:rsidP="00BA29F5">
      <w:pPr>
        <w:rPr>
          <w:rFonts w:ascii="Times New Roman" w:hAnsi="Times New Roman" w:cs="Times New Roman"/>
          <w:sz w:val="16"/>
          <w:szCs w:val="16"/>
        </w:rPr>
      </w:pPr>
      <w:r w:rsidRPr="00BA29F5">
        <w:rPr>
          <w:rFonts w:ascii="Times New Roman" w:hAnsi="Times New Roman" w:cs="Times New Roman"/>
          <w:sz w:val="16"/>
          <w:szCs w:val="16"/>
        </w:rPr>
        <w:t>ДСФ – система комунікативних якостей мовлення: правильність, виразність, ясність, точність, ємність, багатство, образність, стислість,</w:t>
      </w:r>
    </w:p>
    <w:p w:rsidR="00BA29F5" w:rsidRPr="00BA29F5" w:rsidRDefault="00BA29F5" w:rsidP="00BA29F5">
      <w:pPr>
        <w:rPr>
          <w:rFonts w:ascii="Times New Roman" w:hAnsi="Times New Roman" w:cs="Times New Roman"/>
          <w:sz w:val="16"/>
          <w:szCs w:val="16"/>
        </w:rPr>
      </w:pPr>
      <w:r w:rsidRPr="00BA29F5">
        <w:rPr>
          <w:rFonts w:ascii="Times New Roman" w:hAnsi="Times New Roman" w:cs="Times New Roman"/>
          <w:sz w:val="16"/>
          <w:szCs w:val="16"/>
        </w:rPr>
        <w:t>доцільність.</w:t>
      </w:r>
    </w:p>
    <w:p w:rsidR="00BA29F5" w:rsidRPr="00BA29F5" w:rsidRDefault="00BA29F5" w:rsidP="00BA29F5">
      <w:pPr>
        <w:rPr>
          <w:rFonts w:ascii="Times New Roman" w:hAnsi="Times New Roman" w:cs="Times New Roman"/>
          <w:sz w:val="16"/>
          <w:szCs w:val="16"/>
        </w:rPr>
      </w:pPr>
      <w:r w:rsidRPr="00BA29F5">
        <w:rPr>
          <w:rFonts w:ascii="Times New Roman" w:hAnsi="Times New Roman" w:cs="Times New Roman"/>
          <w:sz w:val="16"/>
          <w:szCs w:val="16"/>
        </w:rPr>
        <w:t>Розвитку правильності мовлення сприяють тренінги (власні вправи), робота з різними словниками та спеціальною літературою, написання листів, слухання та аналіз взірцево правильного мовлення.</w:t>
      </w:r>
    </w:p>
    <w:p w:rsidR="00BA29F5" w:rsidRPr="00BA29F5" w:rsidRDefault="00BA29F5" w:rsidP="00BA29F5">
      <w:pPr>
        <w:rPr>
          <w:rFonts w:ascii="Times New Roman" w:hAnsi="Times New Roman" w:cs="Times New Roman"/>
          <w:sz w:val="16"/>
          <w:szCs w:val="16"/>
        </w:rPr>
      </w:pPr>
      <w:r w:rsidRPr="00BA29F5">
        <w:rPr>
          <w:rFonts w:ascii="Times New Roman" w:hAnsi="Times New Roman" w:cs="Times New Roman"/>
          <w:sz w:val="16"/>
          <w:szCs w:val="16"/>
        </w:rPr>
        <w:t>Виразність – якість, що впливає на емоції та почуття аудиторії.</w:t>
      </w:r>
    </w:p>
    <w:p w:rsidR="00BA29F5" w:rsidRPr="00BA29F5" w:rsidRDefault="00BA29F5" w:rsidP="00BA29F5">
      <w:pPr>
        <w:rPr>
          <w:rFonts w:ascii="Times New Roman" w:hAnsi="Times New Roman" w:cs="Times New Roman"/>
          <w:sz w:val="16"/>
          <w:szCs w:val="16"/>
        </w:rPr>
      </w:pPr>
      <w:r w:rsidRPr="00BA29F5">
        <w:rPr>
          <w:rFonts w:ascii="Times New Roman" w:hAnsi="Times New Roman" w:cs="Times New Roman"/>
          <w:sz w:val="16"/>
          <w:szCs w:val="16"/>
        </w:rPr>
        <w:t>Засоби виразності:</w:t>
      </w:r>
    </w:p>
    <w:p w:rsidR="00BA29F5" w:rsidRPr="00BA29F5" w:rsidRDefault="00BA29F5" w:rsidP="00BA29F5">
      <w:pPr>
        <w:rPr>
          <w:rFonts w:ascii="Times New Roman" w:hAnsi="Times New Roman" w:cs="Times New Roman"/>
          <w:sz w:val="16"/>
          <w:szCs w:val="16"/>
        </w:rPr>
      </w:pPr>
      <w:r w:rsidRPr="00BA29F5">
        <w:rPr>
          <w:rFonts w:ascii="Times New Roman" w:hAnsi="Times New Roman" w:cs="Times New Roman"/>
          <w:sz w:val="16"/>
          <w:szCs w:val="16"/>
        </w:rPr>
        <w:t>художня образність,</w:t>
      </w:r>
    </w:p>
    <w:p w:rsidR="00BA29F5" w:rsidRPr="00BA29F5" w:rsidRDefault="00BA29F5" w:rsidP="00BA29F5">
      <w:pPr>
        <w:rPr>
          <w:rFonts w:ascii="Times New Roman" w:hAnsi="Times New Roman" w:cs="Times New Roman"/>
          <w:sz w:val="16"/>
          <w:szCs w:val="16"/>
        </w:rPr>
      </w:pPr>
      <w:r w:rsidRPr="00BA29F5">
        <w:rPr>
          <w:rFonts w:ascii="Times New Roman" w:hAnsi="Times New Roman" w:cs="Times New Roman"/>
          <w:sz w:val="16"/>
          <w:szCs w:val="16"/>
        </w:rPr>
        <w:t>фонетичні засоби (інтонація, тембр голосу, дикція, темп мовлення),</w:t>
      </w:r>
    </w:p>
    <w:p w:rsidR="00BA29F5" w:rsidRPr="00BA29F5" w:rsidRDefault="00BA29F5" w:rsidP="00BA29F5">
      <w:pPr>
        <w:rPr>
          <w:rFonts w:ascii="Times New Roman" w:hAnsi="Times New Roman" w:cs="Times New Roman"/>
          <w:sz w:val="16"/>
          <w:szCs w:val="16"/>
        </w:rPr>
      </w:pPr>
      <w:r w:rsidRPr="00BA29F5">
        <w:rPr>
          <w:rFonts w:ascii="Times New Roman" w:hAnsi="Times New Roman" w:cs="Times New Roman"/>
          <w:sz w:val="16"/>
          <w:szCs w:val="16"/>
        </w:rPr>
        <w:t>приказки,</w:t>
      </w:r>
    </w:p>
    <w:p w:rsidR="00BA29F5" w:rsidRPr="00BA29F5" w:rsidRDefault="00BA29F5" w:rsidP="00BA29F5">
      <w:pPr>
        <w:rPr>
          <w:rFonts w:ascii="Times New Roman" w:hAnsi="Times New Roman" w:cs="Times New Roman"/>
          <w:sz w:val="16"/>
          <w:szCs w:val="16"/>
        </w:rPr>
      </w:pPr>
      <w:r w:rsidRPr="00BA29F5">
        <w:rPr>
          <w:rFonts w:ascii="Times New Roman" w:hAnsi="Times New Roman" w:cs="Times New Roman"/>
          <w:sz w:val="16"/>
          <w:szCs w:val="16"/>
        </w:rPr>
        <w:t>прислів’я,</w:t>
      </w:r>
    </w:p>
    <w:p w:rsidR="00BA29F5" w:rsidRPr="00BA29F5" w:rsidRDefault="00BA29F5" w:rsidP="00BA29F5">
      <w:pPr>
        <w:rPr>
          <w:rFonts w:ascii="Times New Roman" w:hAnsi="Times New Roman" w:cs="Times New Roman"/>
          <w:sz w:val="16"/>
          <w:szCs w:val="16"/>
        </w:rPr>
      </w:pPr>
      <w:r w:rsidRPr="00BA29F5">
        <w:rPr>
          <w:rFonts w:ascii="Times New Roman" w:hAnsi="Times New Roman" w:cs="Times New Roman"/>
          <w:sz w:val="16"/>
          <w:szCs w:val="16"/>
        </w:rPr>
        <w:t>цитати,</w:t>
      </w:r>
    </w:p>
    <w:p w:rsidR="00BA29F5" w:rsidRPr="00BA29F5" w:rsidRDefault="00BA29F5" w:rsidP="00BA29F5">
      <w:pPr>
        <w:rPr>
          <w:rFonts w:ascii="Times New Roman" w:hAnsi="Times New Roman" w:cs="Times New Roman"/>
          <w:sz w:val="16"/>
          <w:szCs w:val="16"/>
        </w:rPr>
      </w:pPr>
      <w:r w:rsidRPr="00BA29F5">
        <w:rPr>
          <w:rFonts w:ascii="Times New Roman" w:hAnsi="Times New Roman" w:cs="Times New Roman"/>
          <w:sz w:val="16"/>
          <w:szCs w:val="16"/>
        </w:rPr>
        <w:lastRenderedPageBreak/>
        <w:t>афоризми.</w:t>
      </w:r>
    </w:p>
    <w:p w:rsidR="00BA29F5" w:rsidRPr="00BA29F5" w:rsidRDefault="00BA29F5" w:rsidP="00BA29F5">
      <w:pPr>
        <w:rPr>
          <w:rFonts w:ascii="Times New Roman" w:hAnsi="Times New Roman" w:cs="Times New Roman"/>
          <w:sz w:val="16"/>
          <w:szCs w:val="16"/>
        </w:rPr>
      </w:pPr>
      <w:r w:rsidRPr="00BA29F5">
        <w:rPr>
          <w:rFonts w:ascii="Times New Roman" w:hAnsi="Times New Roman" w:cs="Times New Roman"/>
          <w:sz w:val="16"/>
          <w:szCs w:val="16"/>
        </w:rPr>
        <w:t>VI. Закон ефективної комунікації.</w:t>
      </w:r>
    </w:p>
    <w:p w:rsidR="00BA29F5" w:rsidRPr="00BA29F5" w:rsidRDefault="00BA29F5" w:rsidP="00BA29F5">
      <w:pPr>
        <w:rPr>
          <w:rFonts w:ascii="Times New Roman" w:hAnsi="Times New Roman" w:cs="Times New Roman"/>
          <w:sz w:val="16"/>
          <w:szCs w:val="16"/>
        </w:rPr>
      </w:pPr>
      <w:r w:rsidRPr="00BA29F5">
        <w:rPr>
          <w:rFonts w:ascii="Times New Roman" w:hAnsi="Times New Roman" w:cs="Times New Roman"/>
          <w:sz w:val="16"/>
          <w:szCs w:val="16"/>
        </w:rPr>
        <w:t>Контакт – це спілкування без перешкод, тобто вищий рівень спілкування.</w:t>
      </w:r>
    </w:p>
    <w:p w:rsidR="00BA29F5" w:rsidRPr="00BA29F5" w:rsidRDefault="00BA29F5" w:rsidP="00BA29F5">
      <w:pPr>
        <w:rPr>
          <w:rFonts w:ascii="Times New Roman" w:hAnsi="Times New Roman" w:cs="Times New Roman"/>
          <w:sz w:val="16"/>
          <w:szCs w:val="16"/>
        </w:rPr>
      </w:pPr>
      <w:r w:rsidRPr="00BA29F5">
        <w:rPr>
          <w:rFonts w:ascii="Times New Roman" w:hAnsi="Times New Roman" w:cs="Times New Roman"/>
          <w:sz w:val="16"/>
          <w:szCs w:val="16"/>
        </w:rPr>
        <w:t>З метою збереження контакту, становлення його необхідні такі дії:</w:t>
      </w:r>
    </w:p>
    <w:p w:rsidR="00BA29F5" w:rsidRPr="00BA29F5" w:rsidRDefault="00BA29F5" w:rsidP="00BA29F5">
      <w:pPr>
        <w:rPr>
          <w:rFonts w:ascii="Times New Roman" w:hAnsi="Times New Roman" w:cs="Times New Roman"/>
          <w:sz w:val="16"/>
          <w:szCs w:val="16"/>
        </w:rPr>
      </w:pPr>
      <w:r w:rsidRPr="00BA29F5">
        <w:rPr>
          <w:rFonts w:ascii="Times New Roman" w:hAnsi="Times New Roman" w:cs="Times New Roman"/>
          <w:sz w:val="16"/>
          <w:szCs w:val="16"/>
        </w:rPr>
        <w:t>- корегування підготовчого етапу під час спілкування</w:t>
      </w:r>
      <w:r w:rsidRPr="00BA29F5">
        <w:rPr>
          <w:rFonts w:ascii="Times New Roman" w:hAnsi="Times New Roman" w:cs="Times New Roman"/>
          <w:sz w:val="16"/>
          <w:szCs w:val="16"/>
        </w:rPr>
        <w:br/>
        <w:t xml:space="preserve"> - управління поведінкою </w:t>
      </w:r>
      <w:proofErr w:type="gramStart"/>
      <w:r w:rsidRPr="00BA29F5">
        <w:rPr>
          <w:rFonts w:ascii="Times New Roman" w:hAnsi="Times New Roman" w:cs="Times New Roman"/>
          <w:sz w:val="16"/>
          <w:szCs w:val="16"/>
        </w:rPr>
        <w:t>аудиторії;</w:t>
      </w:r>
      <w:r w:rsidRPr="00BA29F5">
        <w:rPr>
          <w:rFonts w:ascii="Times New Roman" w:hAnsi="Times New Roman" w:cs="Times New Roman"/>
          <w:sz w:val="16"/>
          <w:szCs w:val="16"/>
        </w:rPr>
        <w:br/>
        <w:t>-</w:t>
      </w:r>
      <w:proofErr w:type="gramEnd"/>
      <w:r w:rsidRPr="00BA29F5">
        <w:rPr>
          <w:rFonts w:ascii="Times New Roman" w:hAnsi="Times New Roman" w:cs="Times New Roman"/>
          <w:sz w:val="16"/>
          <w:szCs w:val="16"/>
        </w:rPr>
        <w:t xml:space="preserve"> управління власною поведінкою.</w:t>
      </w:r>
    </w:p>
    <w:p w:rsidR="00BA29F5" w:rsidRPr="00BA29F5" w:rsidRDefault="00BA29F5" w:rsidP="00BA29F5">
      <w:pPr>
        <w:rPr>
          <w:rFonts w:ascii="Times New Roman" w:hAnsi="Times New Roman" w:cs="Times New Roman"/>
          <w:sz w:val="16"/>
          <w:szCs w:val="16"/>
        </w:rPr>
      </w:pPr>
      <w:r w:rsidRPr="00BA29F5">
        <w:rPr>
          <w:rFonts w:ascii="Times New Roman" w:hAnsi="Times New Roman" w:cs="Times New Roman"/>
          <w:sz w:val="16"/>
          <w:szCs w:val="16"/>
        </w:rPr>
        <w:t>У ході спілкування можна спостерігати таке психологічне явище, як “ораторський шок” (неприродна поведінка з боку мовця чи слухачів), для якого характерні знервованість, напруженість, скутість думки, мовлення і поведінки.</w:t>
      </w:r>
    </w:p>
    <w:p w:rsidR="00BA29F5" w:rsidRPr="00BA29F5" w:rsidRDefault="00BA29F5" w:rsidP="00BA29F5">
      <w:pPr>
        <w:rPr>
          <w:rFonts w:ascii="Times New Roman" w:hAnsi="Times New Roman" w:cs="Times New Roman"/>
          <w:sz w:val="16"/>
          <w:szCs w:val="16"/>
        </w:rPr>
      </w:pPr>
      <w:r w:rsidRPr="00BA29F5">
        <w:rPr>
          <w:rFonts w:ascii="Times New Roman" w:hAnsi="Times New Roman" w:cs="Times New Roman"/>
          <w:sz w:val="16"/>
          <w:szCs w:val="16"/>
        </w:rPr>
        <w:t>VII. Системно-аналітичний закон передбачає аналіз якості та ефективності продукту мисленнєво-мовленнєвої риторичної діяльності. Аналіз якості здійснюється на всіх етапах мисленнєво-мовленнєвої переконуючої діяльності:</w:t>
      </w:r>
    </w:p>
    <w:p w:rsidR="00BA29F5" w:rsidRPr="00BA29F5" w:rsidRDefault="00BA29F5" w:rsidP="00BA29F5">
      <w:pPr>
        <w:rPr>
          <w:rFonts w:ascii="Times New Roman" w:hAnsi="Times New Roman" w:cs="Times New Roman"/>
          <w:sz w:val="16"/>
          <w:szCs w:val="16"/>
        </w:rPr>
      </w:pPr>
      <w:r w:rsidRPr="00BA29F5">
        <w:rPr>
          <w:rFonts w:ascii="Times New Roman" w:hAnsi="Times New Roman" w:cs="Times New Roman"/>
          <w:sz w:val="16"/>
          <w:szCs w:val="16"/>
        </w:rPr>
        <w:t>підготовчому,</w:t>
      </w:r>
    </w:p>
    <w:p w:rsidR="00BA29F5" w:rsidRPr="00BA29F5" w:rsidRDefault="00BA29F5" w:rsidP="00BA29F5">
      <w:pPr>
        <w:rPr>
          <w:rFonts w:ascii="Times New Roman" w:hAnsi="Times New Roman" w:cs="Times New Roman"/>
          <w:sz w:val="16"/>
          <w:szCs w:val="16"/>
        </w:rPr>
      </w:pPr>
      <w:r w:rsidRPr="00BA29F5">
        <w:rPr>
          <w:rFonts w:ascii="Times New Roman" w:hAnsi="Times New Roman" w:cs="Times New Roman"/>
          <w:sz w:val="16"/>
          <w:szCs w:val="16"/>
        </w:rPr>
        <w:t>виконавському,</w:t>
      </w:r>
    </w:p>
    <w:p w:rsidR="00BA29F5" w:rsidRPr="00BA29F5" w:rsidRDefault="00BA29F5" w:rsidP="00BA29F5">
      <w:pPr>
        <w:rPr>
          <w:rFonts w:ascii="Times New Roman" w:hAnsi="Times New Roman" w:cs="Times New Roman"/>
          <w:sz w:val="16"/>
          <w:szCs w:val="16"/>
        </w:rPr>
      </w:pPr>
      <w:r w:rsidRPr="00BA29F5">
        <w:rPr>
          <w:rFonts w:ascii="Times New Roman" w:hAnsi="Times New Roman" w:cs="Times New Roman"/>
          <w:sz w:val="16"/>
          <w:szCs w:val="16"/>
        </w:rPr>
        <w:t>наслідковому (докомунікативному, комунікативному, посткомунікативному).</w:t>
      </w:r>
    </w:p>
    <w:p w:rsidR="00BA29F5" w:rsidRPr="003C71A1" w:rsidRDefault="00BA29F5">
      <w:pPr>
        <w:rPr>
          <w:rFonts w:ascii="Times New Roman" w:hAnsi="Times New Roman" w:cs="Times New Roman"/>
          <w:sz w:val="16"/>
          <w:szCs w:val="16"/>
        </w:rPr>
      </w:pPr>
      <w:r w:rsidRPr="00BA29F5">
        <w:rPr>
          <w:rFonts w:ascii="Times New Roman" w:hAnsi="Times New Roman" w:cs="Times New Roman"/>
          <w:sz w:val="16"/>
          <w:szCs w:val="16"/>
        </w:rPr>
        <w:t xml:space="preserve">Аналіз ефективності (результативності) ступеня реалізації цільової установки проводиться на наслідковому етапі діяльності. Системно-аналітичний закон базується на двох етапах критичної діяльності: на самоаналізі і аналізові інших. Самоаналіз є надзвичайно сильним джерелом розвитку особистості, бо дає можливість суб’єкту пізнати себе, виявити свої слабкі й сильні сторони. </w:t>
      </w:r>
    </w:p>
    <w:p w:rsidR="00BA29F5" w:rsidRPr="00BA29F5" w:rsidRDefault="00BA29F5" w:rsidP="00BA29F5">
      <w:pPr>
        <w:rPr>
          <w:rFonts w:ascii="Times New Roman" w:hAnsi="Times New Roman" w:cs="Times New Roman"/>
          <w:sz w:val="16"/>
          <w:szCs w:val="16"/>
        </w:rPr>
      </w:pPr>
      <w:bookmarkStart w:id="3" w:name="173"/>
      <w:r w:rsidRPr="00BA29F5">
        <w:rPr>
          <w:rFonts w:ascii="Times New Roman" w:hAnsi="Times New Roman" w:cs="Times New Roman"/>
          <w:sz w:val="16"/>
          <w:szCs w:val="16"/>
        </w:rPr>
        <w:t>Термін "риторика" походить від давньогрецького слова "оратор" і означає теорію ораторського мистецтва, науку красномовства. Близьким за значенням до нього є латинське слово "oratoria". Ці терміни пов'язують з публічними виступами, живим словом. Ще в давнину люди, які майстерно володіли мистецтвом красномовства (ритори, оратори), відігравали значну роль у суспільному житті.</w:t>
      </w:r>
    </w:p>
    <w:p w:rsidR="00BA29F5" w:rsidRPr="00BA29F5" w:rsidRDefault="00BA29F5" w:rsidP="00BA29F5">
      <w:pPr>
        <w:rPr>
          <w:rFonts w:ascii="Times New Roman" w:hAnsi="Times New Roman" w:cs="Times New Roman"/>
          <w:sz w:val="16"/>
          <w:szCs w:val="16"/>
        </w:rPr>
      </w:pPr>
      <w:r w:rsidRPr="00BA29F5">
        <w:rPr>
          <w:rFonts w:ascii="Times New Roman" w:hAnsi="Times New Roman" w:cs="Times New Roman"/>
          <w:sz w:val="16"/>
          <w:szCs w:val="16"/>
        </w:rPr>
        <w:t>Впродовж історичного розвитку значення терміну "риторика" дещо розширилось. На сьогоднішній день серед науковців не існує одностайності щодо витлумачення цього терміну, навіть у визначенні риторики як науки. Більше того, у деяких фахівців викликає сумнів навіть те, чи можна риторику взагалі вважати наукою. У Стародавній Греції, де саме й остаточно сформувалась ця сфера діяльності, риторика вважалась скоріше мистецтвом.</w:t>
      </w:r>
      <w:r w:rsidR="00A9526A" w:rsidRPr="00A9526A">
        <w:rPr>
          <w:rFonts w:ascii="Times New Roman" w:hAnsi="Times New Roman" w:cs="Times New Roman"/>
          <w:sz w:val="16"/>
          <w:szCs w:val="16"/>
        </w:rPr>
        <w:t xml:space="preserve"> </w:t>
      </w:r>
      <w:r w:rsidRPr="00BA29F5">
        <w:rPr>
          <w:rFonts w:ascii="Times New Roman" w:hAnsi="Times New Roman" w:cs="Times New Roman"/>
          <w:sz w:val="16"/>
          <w:szCs w:val="16"/>
        </w:rPr>
        <w:t>Серед розмаїття визначень риторики можна виділити дві головні традиції, що мають дуже давню історію.</w:t>
      </w:r>
    </w:p>
    <w:p w:rsidR="00BA29F5" w:rsidRPr="00BA29F5" w:rsidRDefault="00BA29F5" w:rsidP="00BA29F5">
      <w:pPr>
        <w:rPr>
          <w:rFonts w:ascii="Times New Roman" w:hAnsi="Times New Roman" w:cs="Times New Roman"/>
          <w:sz w:val="16"/>
          <w:szCs w:val="16"/>
        </w:rPr>
      </w:pPr>
      <w:r w:rsidRPr="00BA29F5">
        <w:rPr>
          <w:rFonts w:ascii="Times New Roman" w:hAnsi="Times New Roman" w:cs="Times New Roman"/>
          <w:sz w:val="16"/>
          <w:szCs w:val="16"/>
        </w:rPr>
        <w:t>o Перша традиція найбільш яскраво репрезентована у творчості давньогрецького філософа Аристотеля (IV ст. до н. е.). У її межах риторика визначається як "мистецтво переконання". Відповідно до цієї традиції головне завдання оратора - переконання аудиторії.</w:t>
      </w:r>
    </w:p>
    <w:p w:rsidR="00BA29F5" w:rsidRPr="00BA29F5" w:rsidRDefault="00BA29F5" w:rsidP="00BA29F5">
      <w:pPr>
        <w:rPr>
          <w:rFonts w:ascii="Times New Roman" w:hAnsi="Times New Roman" w:cs="Times New Roman"/>
          <w:sz w:val="16"/>
          <w:szCs w:val="16"/>
        </w:rPr>
      </w:pPr>
      <w:r w:rsidRPr="00BA29F5">
        <w:rPr>
          <w:rFonts w:ascii="Times New Roman" w:hAnsi="Times New Roman" w:cs="Times New Roman"/>
          <w:sz w:val="16"/>
          <w:szCs w:val="16"/>
        </w:rPr>
        <w:t>o Друга традиція найбільш яскраво репрезентована у творчості давньоримського ритора Квінтіліана (I ст. н. е.). У її межах риторика визначається як "мистецтво говорити витончено". Відповідно до цієї традиції завдання оратора - краса, вишуканість, витонченість виразу думки. Переконання ж виступає як можлива, але далеко не головна мета оратора.</w:t>
      </w:r>
    </w:p>
    <w:p w:rsidR="00BA29F5" w:rsidRPr="00BA29F5" w:rsidRDefault="00BA29F5" w:rsidP="00BA29F5">
      <w:pPr>
        <w:rPr>
          <w:rFonts w:ascii="Times New Roman" w:hAnsi="Times New Roman" w:cs="Times New Roman"/>
          <w:sz w:val="16"/>
          <w:szCs w:val="16"/>
        </w:rPr>
      </w:pPr>
      <w:r w:rsidRPr="00BA29F5">
        <w:rPr>
          <w:rFonts w:ascii="Times New Roman" w:hAnsi="Times New Roman" w:cs="Times New Roman"/>
          <w:sz w:val="16"/>
          <w:szCs w:val="16"/>
        </w:rPr>
        <w:t>Кожна з цих традицій, без сумніву, містить у собі раціональне зерно. Разом з тим, наголос лише на одному аспекті ораторської діяльності призводить до втрати цілісності у розумінні предмета й завдань риторики.</w:t>
      </w:r>
      <w:r w:rsidR="00A9526A" w:rsidRPr="00A9526A">
        <w:rPr>
          <w:rFonts w:ascii="Times New Roman" w:hAnsi="Times New Roman" w:cs="Times New Roman"/>
          <w:sz w:val="16"/>
          <w:szCs w:val="16"/>
        </w:rPr>
        <w:br/>
        <w:t xml:space="preserve"> </w:t>
      </w:r>
      <w:r w:rsidR="00A9526A" w:rsidRPr="00A9526A">
        <w:rPr>
          <w:rFonts w:ascii="Times New Roman" w:hAnsi="Times New Roman" w:cs="Times New Roman"/>
          <w:sz w:val="16"/>
          <w:szCs w:val="16"/>
        </w:rPr>
        <w:tab/>
      </w:r>
      <w:r w:rsidRPr="00BA29F5">
        <w:rPr>
          <w:rFonts w:ascii="Times New Roman" w:hAnsi="Times New Roman" w:cs="Times New Roman"/>
          <w:sz w:val="16"/>
          <w:szCs w:val="16"/>
        </w:rPr>
        <w:t>З одного боку, категорія переконання є, дійсно, однією з головних у риториці. Сфери, в яких одна людина намагається переконати інших людей, досить різноманітні: наука, політика, мистецтво, реклама, повсякденне спілкування тощо. Ми намагаємося зробити так, щоб інші люди прийняли наші ідеї, товари чи послуги, наші уявлення про життя, зрештою - нас самих.</w:t>
      </w:r>
      <w:r w:rsidR="00A9526A" w:rsidRPr="00A9526A">
        <w:rPr>
          <w:rFonts w:ascii="Times New Roman" w:hAnsi="Times New Roman" w:cs="Times New Roman"/>
          <w:sz w:val="16"/>
          <w:szCs w:val="16"/>
        </w:rPr>
        <w:t xml:space="preserve"> </w:t>
      </w:r>
      <w:r w:rsidRPr="00BA29F5">
        <w:rPr>
          <w:rFonts w:ascii="Times New Roman" w:hAnsi="Times New Roman" w:cs="Times New Roman"/>
          <w:sz w:val="16"/>
          <w:szCs w:val="16"/>
        </w:rPr>
        <w:t>З іншого боку, в тих самих сферах не менш важливі позиції іноді займає повідомлення, інформування інших про щось. І тоді на перше місце виходить витонченість у виразі думки, на чому наполягав у свій час Квінтіліан. Маються на увазі випадки, коли завдання оратора полягає в тому, щоб привернути увагу слухачів до чогось нового, цікавого; зробити так, щоб інші люди запам'ятали ораторську промову.</w:t>
      </w:r>
    </w:p>
    <w:p w:rsidR="00BA29F5" w:rsidRPr="00BA29F5" w:rsidRDefault="00BA29F5" w:rsidP="00BA29F5">
      <w:pPr>
        <w:rPr>
          <w:rFonts w:ascii="Times New Roman" w:hAnsi="Times New Roman" w:cs="Times New Roman"/>
          <w:sz w:val="16"/>
          <w:szCs w:val="16"/>
        </w:rPr>
      </w:pPr>
      <w:r w:rsidRPr="00BA29F5">
        <w:rPr>
          <w:rFonts w:ascii="Times New Roman" w:hAnsi="Times New Roman" w:cs="Times New Roman"/>
          <w:sz w:val="16"/>
          <w:szCs w:val="16"/>
        </w:rPr>
        <w:t>Таким чином, можна зафіксувати дві головні мети оратора, між якими простягається поле риторики. Це переконання та інформування в процесі публічного виступу.</w:t>
      </w:r>
      <w:r w:rsidR="00A9526A" w:rsidRPr="00A9526A">
        <w:rPr>
          <w:rFonts w:ascii="Times New Roman" w:hAnsi="Times New Roman" w:cs="Times New Roman"/>
          <w:sz w:val="16"/>
          <w:szCs w:val="16"/>
        </w:rPr>
        <w:br/>
      </w:r>
      <w:r w:rsidRPr="00BA29F5">
        <w:rPr>
          <w:rFonts w:ascii="Times New Roman" w:hAnsi="Times New Roman" w:cs="Times New Roman"/>
          <w:sz w:val="16"/>
          <w:szCs w:val="16"/>
        </w:rPr>
        <w:t>На сьогоднішній день очевидно, що сферою інтересу риторики є спілкування, комунікація. Інколи її навіть визначають як теорію та майстерність ефективного (цілеспрямованого, впливового, гармонійного) мовлення. Однак слід зазначити, що спілкування - це надзвичайно складний і багатогранний феномен, який вивчає багато наук, зокрема лінгвістика, психологія, філософія тощо. Тому в такий спосіб специфіка риторики не прояснюється.</w:t>
      </w:r>
      <w:r w:rsidR="00A9526A" w:rsidRPr="00A9526A">
        <w:rPr>
          <w:rFonts w:ascii="Times New Roman" w:hAnsi="Times New Roman" w:cs="Times New Roman"/>
          <w:sz w:val="16"/>
          <w:szCs w:val="16"/>
        </w:rPr>
        <w:br/>
      </w:r>
      <w:r w:rsidRPr="00BA29F5">
        <w:rPr>
          <w:rFonts w:ascii="Times New Roman" w:hAnsi="Times New Roman" w:cs="Times New Roman"/>
          <w:sz w:val="16"/>
          <w:szCs w:val="16"/>
        </w:rPr>
        <w:t>Предмет риторики - це публічний виступ у процесі комунікації.</w:t>
      </w:r>
    </w:p>
    <w:p w:rsidR="00BA29F5" w:rsidRPr="00BA29F5" w:rsidRDefault="00BA29F5" w:rsidP="00BA29F5">
      <w:pPr>
        <w:rPr>
          <w:rFonts w:ascii="Times New Roman" w:hAnsi="Times New Roman" w:cs="Times New Roman"/>
          <w:sz w:val="16"/>
          <w:szCs w:val="16"/>
        </w:rPr>
      </w:pPr>
      <w:r w:rsidRPr="00BA29F5">
        <w:rPr>
          <w:rFonts w:ascii="Times New Roman" w:hAnsi="Times New Roman" w:cs="Times New Roman"/>
          <w:sz w:val="16"/>
          <w:szCs w:val="16"/>
        </w:rPr>
        <w:t>Таким чином, риторика - це наука про способи підготовки та виголошення ораторської промови з метою певного впливу на аудиторію.</w:t>
      </w:r>
      <w:r w:rsidR="00A9526A" w:rsidRPr="00A9526A">
        <w:rPr>
          <w:rFonts w:ascii="Times New Roman" w:hAnsi="Times New Roman" w:cs="Times New Roman"/>
          <w:sz w:val="16"/>
          <w:szCs w:val="16"/>
        </w:rPr>
        <w:br/>
      </w:r>
      <w:r w:rsidRPr="00BA29F5">
        <w:rPr>
          <w:rFonts w:ascii="Times New Roman" w:hAnsi="Times New Roman" w:cs="Times New Roman"/>
          <w:sz w:val="16"/>
          <w:szCs w:val="16"/>
        </w:rPr>
        <w:t>Відмітною рисою публічного виступу оратора є однобічний вплив на слухачів. Оратор, звичайно, повинен враховувати "фактор" аудиторії. Однак активна протидія слухачів не передбачається, на відміну, наприклад, від суперечки. Успіх ораторської промови визначається тим, чи вдалося йому досягти своєї мети під час впливу на аудиторію.</w:t>
      </w:r>
      <w:r w:rsidR="00A9526A" w:rsidRPr="00A9526A">
        <w:rPr>
          <w:rFonts w:ascii="Times New Roman" w:hAnsi="Times New Roman" w:cs="Times New Roman"/>
          <w:sz w:val="16"/>
          <w:szCs w:val="16"/>
        </w:rPr>
        <w:t xml:space="preserve"> </w:t>
      </w:r>
      <w:r w:rsidRPr="00BA29F5">
        <w:rPr>
          <w:rFonts w:ascii="Times New Roman" w:hAnsi="Times New Roman" w:cs="Times New Roman"/>
          <w:sz w:val="16"/>
          <w:szCs w:val="16"/>
        </w:rPr>
        <w:t>Вплив - це дія на стан, думки, почуття і вчинки іншої людини за допомогою вербальних і невербальних засобів, у результаті якої відбуваються зміни в поглядах чи поведінці.</w:t>
      </w:r>
      <w:r w:rsidR="00A9526A" w:rsidRPr="00A9526A">
        <w:rPr>
          <w:rFonts w:ascii="Times New Roman" w:hAnsi="Times New Roman" w:cs="Times New Roman"/>
          <w:sz w:val="16"/>
          <w:szCs w:val="16"/>
        </w:rPr>
        <w:t xml:space="preserve"> </w:t>
      </w:r>
      <w:r w:rsidRPr="00BA29F5">
        <w:rPr>
          <w:rFonts w:ascii="Times New Roman" w:hAnsi="Times New Roman" w:cs="Times New Roman"/>
          <w:sz w:val="16"/>
          <w:szCs w:val="16"/>
        </w:rPr>
        <w:t>Психологічний вплив має багато різноманітних форм: маніпулювання, навіювання, переконання, примус тощо. Стосовно ораторської діяльності доцільно говорити про переконання, тому інші види залишимо поза увагою.</w:t>
      </w:r>
    </w:p>
    <w:p w:rsidR="00BA29F5" w:rsidRPr="00BA29F5" w:rsidRDefault="00BA29F5" w:rsidP="00BA29F5">
      <w:pPr>
        <w:rPr>
          <w:rFonts w:ascii="Times New Roman" w:hAnsi="Times New Roman" w:cs="Times New Roman"/>
          <w:sz w:val="16"/>
          <w:szCs w:val="16"/>
        </w:rPr>
      </w:pPr>
      <w:r w:rsidRPr="00BA29F5">
        <w:rPr>
          <w:rFonts w:ascii="Times New Roman" w:hAnsi="Times New Roman" w:cs="Times New Roman"/>
          <w:sz w:val="16"/>
          <w:szCs w:val="16"/>
        </w:rPr>
        <w:lastRenderedPageBreak/>
        <w:t>У сучасній літературі досить популярним терміном для позначення подібних процесів є також термін "презентація". У багатьох моментах його визначення збігається з тим, що в риториці мається на увазі під публічним виступом. Наприклад: "публічна презентація - це персональне чи опосередковане через ЗМІ подання проектів, товарів, програм з метою здійснити на слухачів переконуючий вплив і спонукати їх до дій, які прямо чи опосередковано вигідні тому, хто виступає, або тим, від кого він виступає".</w:t>
      </w:r>
      <w:r w:rsidR="00A9526A" w:rsidRPr="00A9526A">
        <w:rPr>
          <w:rFonts w:ascii="Times New Roman" w:hAnsi="Times New Roman" w:cs="Times New Roman"/>
          <w:sz w:val="16"/>
          <w:szCs w:val="16"/>
        </w:rPr>
        <w:t xml:space="preserve"> </w:t>
      </w:r>
      <w:r w:rsidRPr="00BA29F5">
        <w:rPr>
          <w:rFonts w:ascii="Times New Roman" w:hAnsi="Times New Roman" w:cs="Times New Roman"/>
          <w:sz w:val="16"/>
          <w:szCs w:val="16"/>
        </w:rPr>
        <w:t>Таке визначення презентації свідчить про певну тотожність термінів "публічний виступ", "презентація", "ораторська промова". Будь-який виступ перед аудиторією не позбавлений якихось інформативних частин, однак успішність презентацій, як підкреслюється у визначенні, у багатьох випадках залежить не стільки від інформування слухачів, скільки від спрямованості на виклик бажаної для оратора реакції.</w:t>
      </w:r>
      <w:r w:rsidR="00A9526A" w:rsidRPr="00A9526A">
        <w:rPr>
          <w:rFonts w:ascii="Times New Roman" w:hAnsi="Times New Roman" w:cs="Times New Roman"/>
          <w:sz w:val="16"/>
          <w:szCs w:val="16"/>
        </w:rPr>
        <w:t xml:space="preserve"> </w:t>
      </w:r>
      <w:r w:rsidRPr="00BA29F5">
        <w:rPr>
          <w:rFonts w:ascii="Times New Roman" w:hAnsi="Times New Roman" w:cs="Times New Roman"/>
          <w:sz w:val="16"/>
          <w:szCs w:val="16"/>
        </w:rPr>
        <w:t>Проте обмеження риторики виключно категорією переконання призводить до її звуження, що не є виправданим в аналізі сучасних комунікативних ситуацій. Тому більш доцільно користуватися терміном "успіх публічного виступу", який далі може конкретизуватися залежно від мети оратора (переконати чи інформувати).</w:t>
      </w:r>
    </w:p>
    <w:p w:rsidR="00BA29F5" w:rsidRPr="00BA29F5" w:rsidRDefault="00BA29F5" w:rsidP="00BA29F5">
      <w:pPr>
        <w:rPr>
          <w:rFonts w:ascii="Times New Roman" w:hAnsi="Times New Roman" w:cs="Times New Roman"/>
          <w:sz w:val="16"/>
          <w:szCs w:val="16"/>
        </w:rPr>
      </w:pPr>
      <w:r w:rsidRPr="00BA29F5">
        <w:rPr>
          <w:rFonts w:ascii="Times New Roman" w:hAnsi="Times New Roman" w:cs="Times New Roman"/>
          <w:sz w:val="16"/>
          <w:szCs w:val="16"/>
        </w:rPr>
        <w:t>Фактори, від яких залежить успіх публічного виступу, представляють у вигляді так званого риторичного трикутника:</w:t>
      </w:r>
    </w:p>
    <w:p w:rsidR="00BA29F5" w:rsidRPr="00BA29F5" w:rsidRDefault="00BA29F5" w:rsidP="00BA29F5">
      <w:pPr>
        <w:rPr>
          <w:rFonts w:ascii="Times New Roman" w:hAnsi="Times New Roman" w:cs="Times New Roman"/>
          <w:sz w:val="16"/>
          <w:szCs w:val="16"/>
        </w:rPr>
      </w:pPr>
      <w:r w:rsidRPr="00BA29F5">
        <w:rPr>
          <w:rFonts w:ascii="Times New Roman" w:hAnsi="Times New Roman" w:cs="Times New Roman"/>
          <w:noProof/>
          <w:sz w:val="16"/>
          <w:szCs w:val="16"/>
          <w:lang w:val="uk-UA" w:eastAsia="uk-UA"/>
        </w:rPr>
        <w:drawing>
          <wp:inline distT="0" distB="0" distL="0" distR="0" wp14:anchorId="0A37ED8E" wp14:editId="1EA11B55">
            <wp:extent cx="3390900" cy="1095375"/>
            <wp:effectExtent l="0" t="0" r="0" b="9525"/>
            <wp:docPr id="1" name="Рисунок 1" descr="http://pidruchniki.com/imag/ritor/kolot_rit/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druchniki.com/imag/ritor/kolot_rit/image001.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90900" cy="1095375"/>
                    </a:xfrm>
                    <a:prstGeom prst="rect">
                      <a:avLst/>
                    </a:prstGeom>
                    <a:noFill/>
                    <a:ln>
                      <a:noFill/>
                    </a:ln>
                  </pic:spPr>
                </pic:pic>
              </a:graphicData>
            </a:graphic>
          </wp:inline>
        </w:drawing>
      </w:r>
    </w:p>
    <w:p w:rsidR="00BA29F5" w:rsidRPr="00BA29F5" w:rsidRDefault="00BA29F5" w:rsidP="00BA29F5">
      <w:pPr>
        <w:rPr>
          <w:rFonts w:ascii="Times New Roman" w:hAnsi="Times New Roman" w:cs="Times New Roman"/>
          <w:sz w:val="16"/>
          <w:szCs w:val="16"/>
        </w:rPr>
      </w:pPr>
      <w:r w:rsidRPr="00BA29F5">
        <w:rPr>
          <w:rFonts w:ascii="Times New Roman" w:hAnsi="Times New Roman" w:cs="Times New Roman"/>
          <w:sz w:val="16"/>
          <w:szCs w:val="16"/>
        </w:rPr>
        <w:t>Оратор - це людина, яка впливає на інших людей таким чином, щоб вони прийняли певні твердження або виконали певні дії.</w:t>
      </w:r>
    </w:p>
    <w:p w:rsidR="009C2B36" w:rsidRPr="00BA29F5" w:rsidRDefault="00BA29F5">
      <w:r w:rsidRPr="00BA29F5">
        <w:rPr>
          <w:rFonts w:ascii="Times New Roman" w:hAnsi="Times New Roman" w:cs="Times New Roman"/>
          <w:sz w:val="16"/>
          <w:szCs w:val="16"/>
        </w:rPr>
        <w:t>Аудиторія - це група людей, у думках чи поведінці яких мають відбутися зміни, до яких прагне оратор. Промова - це мовленнєве повідомлення, з яким оратор звертається до аудиторії.</w:t>
      </w:r>
      <w:bookmarkEnd w:id="3"/>
    </w:p>
    <w:sectPr w:rsidR="009C2B36" w:rsidRPr="00BA29F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2AD4" w:rsidRDefault="00B92AD4" w:rsidP="00E8604D">
      <w:pPr>
        <w:spacing w:after="0" w:line="240" w:lineRule="auto"/>
      </w:pPr>
      <w:r>
        <w:separator/>
      </w:r>
    </w:p>
  </w:endnote>
  <w:endnote w:type="continuationSeparator" w:id="0">
    <w:p w:rsidR="00B92AD4" w:rsidRDefault="00B92AD4" w:rsidP="00E86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2AD4" w:rsidRDefault="00B92AD4" w:rsidP="00E8604D">
      <w:pPr>
        <w:spacing w:after="0" w:line="240" w:lineRule="auto"/>
      </w:pPr>
      <w:r>
        <w:separator/>
      </w:r>
    </w:p>
  </w:footnote>
  <w:footnote w:type="continuationSeparator" w:id="0">
    <w:p w:rsidR="00B92AD4" w:rsidRDefault="00B92AD4" w:rsidP="00E860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C6765"/>
    <w:multiLevelType w:val="multilevel"/>
    <w:tmpl w:val="AC2A4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EE56D4"/>
    <w:multiLevelType w:val="multilevel"/>
    <w:tmpl w:val="B4B2B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BE149AA"/>
    <w:multiLevelType w:val="hybridMultilevel"/>
    <w:tmpl w:val="026432FE"/>
    <w:lvl w:ilvl="0" w:tplc="75A2543C">
      <w:start w:val="1"/>
      <w:numFmt w:val="decimal"/>
      <w:lvlText w:val="%1."/>
      <w:lvlJc w:val="left"/>
      <w:pPr>
        <w:ind w:left="510" w:hanging="360"/>
      </w:pPr>
      <w:rPr>
        <w:rFonts w:hint="default"/>
      </w:rPr>
    </w:lvl>
    <w:lvl w:ilvl="1" w:tplc="04220019" w:tentative="1">
      <w:start w:val="1"/>
      <w:numFmt w:val="lowerLetter"/>
      <w:lvlText w:val="%2."/>
      <w:lvlJc w:val="left"/>
      <w:pPr>
        <w:ind w:left="1230" w:hanging="360"/>
      </w:pPr>
    </w:lvl>
    <w:lvl w:ilvl="2" w:tplc="0422001B" w:tentative="1">
      <w:start w:val="1"/>
      <w:numFmt w:val="lowerRoman"/>
      <w:lvlText w:val="%3."/>
      <w:lvlJc w:val="right"/>
      <w:pPr>
        <w:ind w:left="1950" w:hanging="180"/>
      </w:pPr>
    </w:lvl>
    <w:lvl w:ilvl="3" w:tplc="0422000F" w:tentative="1">
      <w:start w:val="1"/>
      <w:numFmt w:val="decimal"/>
      <w:lvlText w:val="%4."/>
      <w:lvlJc w:val="left"/>
      <w:pPr>
        <w:ind w:left="2670" w:hanging="360"/>
      </w:pPr>
    </w:lvl>
    <w:lvl w:ilvl="4" w:tplc="04220019" w:tentative="1">
      <w:start w:val="1"/>
      <w:numFmt w:val="lowerLetter"/>
      <w:lvlText w:val="%5."/>
      <w:lvlJc w:val="left"/>
      <w:pPr>
        <w:ind w:left="3390" w:hanging="360"/>
      </w:pPr>
    </w:lvl>
    <w:lvl w:ilvl="5" w:tplc="0422001B" w:tentative="1">
      <w:start w:val="1"/>
      <w:numFmt w:val="lowerRoman"/>
      <w:lvlText w:val="%6."/>
      <w:lvlJc w:val="right"/>
      <w:pPr>
        <w:ind w:left="4110" w:hanging="180"/>
      </w:pPr>
    </w:lvl>
    <w:lvl w:ilvl="6" w:tplc="0422000F" w:tentative="1">
      <w:start w:val="1"/>
      <w:numFmt w:val="decimal"/>
      <w:lvlText w:val="%7."/>
      <w:lvlJc w:val="left"/>
      <w:pPr>
        <w:ind w:left="4830" w:hanging="360"/>
      </w:pPr>
    </w:lvl>
    <w:lvl w:ilvl="7" w:tplc="04220019" w:tentative="1">
      <w:start w:val="1"/>
      <w:numFmt w:val="lowerLetter"/>
      <w:lvlText w:val="%8."/>
      <w:lvlJc w:val="left"/>
      <w:pPr>
        <w:ind w:left="5550" w:hanging="360"/>
      </w:pPr>
    </w:lvl>
    <w:lvl w:ilvl="8" w:tplc="0422001B" w:tentative="1">
      <w:start w:val="1"/>
      <w:numFmt w:val="lowerRoman"/>
      <w:lvlText w:val="%9."/>
      <w:lvlJc w:val="right"/>
      <w:pPr>
        <w:ind w:left="6270" w:hanging="180"/>
      </w:pPr>
    </w:lvl>
  </w:abstractNum>
  <w:abstractNum w:abstractNumId="3">
    <w:nsid w:val="239123C6"/>
    <w:multiLevelType w:val="multilevel"/>
    <w:tmpl w:val="5A3E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4574AD2"/>
    <w:multiLevelType w:val="multilevel"/>
    <w:tmpl w:val="2C807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64A1EDE"/>
    <w:multiLevelType w:val="multilevel"/>
    <w:tmpl w:val="D434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0E9679C"/>
    <w:multiLevelType w:val="multilevel"/>
    <w:tmpl w:val="1FE4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A741922"/>
    <w:multiLevelType w:val="multilevel"/>
    <w:tmpl w:val="BFE89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3E8413D"/>
    <w:multiLevelType w:val="multilevel"/>
    <w:tmpl w:val="2952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5334F69"/>
    <w:multiLevelType w:val="multilevel"/>
    <w:tmpl w:val="873A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DB370EC"/>
    <w:multiLevelType w:val="multilevel"/>
    <w:tmpl w:val="C47E8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19446D0"/>
    <w:multiLevelType w:val="multilevel"/>
    <w:tmpl w:val="D8D06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E2D70C4"/>
    <w:multiLevelType w:val="multilevel"/>
    <w:tmpl w:val="AEF8D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85A744A"/>
    <w:multiLevelType w:val="multilevel"/>
    <w:tmpl w:val="097E9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8A21F5F"/>
    <w:multiLevelType w:val="multilevel"/>
    <w:tmpl w:val="49C8F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8C457B6"/>
    <w:multiLevelType w:val="multilevel"/>
    <w:tmpl w:val="64C0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7"/>
  </w:num>
  <w:num w:numId="3">
    <w:abstractNumId w:val="11"/>
  </w:num>
  <w:num w:numId="4">
    <w:abstractNumId w:val="10"/>
  </w:num>
  <w:num w:numId="5">
    <w:abstractNumId w:val="12"/>
  </w:num>
  <w:num w:numId="6">
    <w:abstractNumId w:val="15"/>
  </w:num>
  <w:num w:numId="7">
    <w:abstractNumId w:val="9"/>
  </w:num>
  <w:num w:numId="8">
    <w:abstractNumId w:val="6"/>
  </w:num>
  <w:num w:numId="9">
    <w:abstractNumId w:val="13"/>
  </w:num>
  <w:num w:numId="10">
    <w:abstractNumId w:val="0"/>
  </w:num>
  <w:num w:numId="11">
    <w:abstractNumId w:val="1"/>
  </w:num>
  <w:num w:numId="12">
    <w:abstractNumId w:val="3"/>
  </w:num>
  <w:num w:numId="13">
    <w:abstractNumId w:val="8"/>
  </w:num>
  <w:num w:numId="14">
    <w:abstractNumId w:val="5"/>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DFF"/>
    <w:rsid w:val="003C71A1"/>
    <w:rsid w:val="009875BA"/>
    <w:rsid w:val="009C170C"/>
    <w:rsid w:val="009C2B36"/>
    <w:rsid w:val="00A9526A"/>
    <w:rsid w:val="00B92AD4"/>
    <w:rsid w:val="00BA29F5"/>
    <w:rsid w:val="00C57DFF"/>
    <w:rsid w:val="00E8604D"/>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9512B5-85E5-47AD-93B5-3828BEACC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BA29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C170C"/>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9C170C"/>
    <w:rPr>
      <w:b/>
      <w:bCs/>
    </w:rPr>
  </w:style>
  <w:style w:type="character" w:customStyle="1" w:styleId="apple-converted-space">
    <w:name w:val="apple-converted-space"/>
    <w:basedOn w:val="a0"/>
    <w:rsid w:val="009C170C"/>
  </w:style>
  <w:style w:type="character" w:styleId="a5">
    <w:name w:val="Emphasis"/>
    <w:basedOn w:val="a0"/>
    <w:uiPriority w:val="20"/>
    <w:qFormat/>
    <w:rsid w:val="009C170C"/>
    <w:rPr>
      <w:i/>
      <w:iCs/>
    </w:rPr>
  </w:style>
  <w:style w:type="character" w:customStyle="1" w:styleId="10">
    <w:name w:val="Заголовок 1 Знак"/>
    <w:basedOn w:val="a0"/>
    <w:link w:val="1"/>
    <w:uiPriority w:val="9"/>
    <w:rsid w:val="00BA29F5"/>
    <w:rPr>
      <w:rFonts w:ascii="Times New Roman" w:eastAsia="Times New Roman" w:hAnsi="Times New Roman" w:cs="Times New Roman"/>
      <w:b/>
      <w:bCs/>
      <w:kern w:val="36"/>
      <w:sz w:val="48"/>
      <w:szCs w:val="48"/>
    </w:rPr>
  </w:style>
  <w:style w:type="character" w:customStyle="1" w:styleId="mw-headline">
    <w:name w:val="mw-headline"/>
    <w:basedOn w:val="a0"/>
    <w:rsid w:val="00BA29F5"/>
  </w:style>
  <w:style w:type="character" w:customStyle="1" w:styleId="mw-editsection">
    <w:name w:val="mw-editsection"/>
    <w:basedOn w:val="a0"/>
    <w:rsid w:val="00BA29F5"/>
  </w:style>
  <w:style w:type="character" w:customStyle="1" w:styleId="mw-editsection-bracket">
    <w:name w:val="mw-editsection-bracket"/>
    <w:basedOn w:val="a0"/>
    <w:rsid w:val="00BA29F5"/>
  </w:style>
  <w:style w:type="character" w:styleId="a6">
    <w:name w:val="Hyperlink"/>
    <w:basedOn w:val="a0"/>
    <w:uiPriority w:val="99"/>
    <w:semiHidden/>
    <w:unhideWhenUsed/>
    <w:rsid w:val="00BA29F5"/>
    <w:rPr>
      <w:color w:val="0000FF"/>
      <w:u w:val="single"/>
    </w:rPr>
  </w:style>
  <w:style w:type="character" w:customStyle="1" w:styleId="mw-editsection-divider">
    <w:name w:val="mw-editsection-divider"/>
    <w:basedOn w:val="a0"/>
    <w:rsid w:val="00BA29F5"/>
  </w:style>
  <w:style w:type="paragraph" w:styleId="a7">
    <w:name w:val="Balloon Text"/>
    <w:basedOn w:val="a"/>
    <w:link w:val="a8"/>
    <w:uiPriority w:val="99"/>
    <w:semiHidden/>
    <w:unhideWhenUsed/>
    <w:rsid w:val="00BA29F5"/>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BA29F5"/>
    <w:rPr>
      <w:rFonts w:ascii="Tahoma" w:hAnsi="Tahoma" w:cs="Tahoma"/>
      <w:sz w:val="16"/>
      <w:szCs w:val="16"/>
    </w:rPr>
  </w:style>
  <w:style w:type="paragraph" w:styleId="a9">
    <w:name w:val="List Paragraph"/>
    <w:basedOn w:val="a"/>
    <w:uiPriority w:val="34"/>
    <w:qFormat/>
    <w:rsid w:val="00E8604D"/>
    <w:pPr>
      <w:ind w:left="720"/>
      <w:contextualSpacing/>
    </w:pPr>
  </w:style>
  <w:style w:type="paragraph" w:styleId="aa">
    <w:name w:val="header"/>
    <w:basedOn w:val="a"/>
    <w:link w:val="ab"/>
    <w:uiPriority w:val="99"/>
    <w:unhideWhenUsed/>
    <w:rsid w:val="00E8604D"/>
    <w:pPr>
      <w:tabs>
        <w:tab w:val="center" w:pos="4819"/>
        <w:tab w:val="right" w:pos="9639"/>
      </w:tabs>
      <w:spacing w:after="0" w:line="240" w:lineRule="auto"/>
    </w:pPr>
  </w:style>
  <w:style w:type="character" w:customStyle="1" w:styleId="ab">
    <w:name w:val="Верхний колонтитул Знак"/>
    <w:basedOn w:val="a0"/>
    <w:link w:val="aa"/>
    <w:uiPriority w:val="99"/>
    <w:rsid w:val="00E8604D"/>
  </w:style>
  <w:style w:type="paragraph" w:styleId="ac">
    <w:name w:val="footer"/>
    <w:basedOn w:val="a"/>
    <w:link w:val="ad"/>
    <w:uiPriority w:val="99"/>
    <w:unhideWhenUsed/>
    <w:rsid w:val="00E8604D"/>
    <w:pPr>
      <w:tabs>
        <w:tab w:val="center" w:pos="4819"/>
        <w:tab w:val="right" w:pos="9639"/>
      </w:tabs>
      <w:spacing w:after="0" w:line="240" w:lineRule="auto"/>
    </w:pPr>
  </w:style>
  <w:style w:type="character" w:customStyle="1" w:styleId="ad">
    <w:name w:val="Нижний колонтитул Знак"/>
    <w:basedOn w:val="a0"/>
    <w:link w:val="ac"/>
    <w:uiPriority w:val="99"/>
    <w:rsid w:val="00E860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74226">
      <w:bodyDiv w:val="1"/>
      <w:marLeft w:val="0"/>
      <w:marRight w:val="0"/>
      <w:marTop w:val="0"/>
      <w:marBottom w:val="0"/>
      <w:divBdr>
        <w:top w:val="none" w:sz="0" w:space="0" w:color="auto"/>
        <w:left w:val="none" w:sz="0" w:space="0" w:color="auto"/>
        <w:bottom w:val="none" w:sz="0" w:space="0" w:color="auto"/>
        <w:right w:val="none" w:sz="0" w:space="0" w:color="auto"/>
      </w:divBdr>
    </w:div>
    <w:div w:id="492526607">
      <w:bodyDiv w:val="1"/>
      <w:marLeft w:val="0"/>
      <w:marRight w:val="0"/>
      <w:marTop w:val="0"/>
      <w:marBottom w:val="0"/>
      <w:divBdr>
        <w:top w:val="none" w:sz="0" w:space="0" w:color="auto"/>
        <w:left w:val="none" w:sz="0" w:space="0" w:color="auto"/>
        <w:bottom w:val="none" w:sz="0" w:space="0" w:color="auto"/>
        <w:right w:val="none" w:sz="0" w:space="0" w:color="auto"/>
      </w:divBdr>
    </w:div>
    <w:div w:id="721563655">
      <w:bodyDiv w:val="1"/>
      <w:marLeft w:val="0"/>
      <w:marRight w:val="0"/>
      <w:marTop w:val="0"/>
      <w:marBottom w:val="0"/>
      <w:divBdr>
        <w:top w:val="none" w:sz="0" w:space="0" w:color="auto"/>
        <w:left w:val="none" w:sz="0" w:space="0" w:color="auto"/>
        <w:bottom w:val="none" w:sz="0" w:space="0" w:color="auto"/>
        <w:right w:val="none" w:sz="0" w:space="0" w:color="auto"/>
      </w:divBdr>
    </w:div>
    <w:div w:id="750810004">
      <w:bodyDiv w:val="1"/>
      <w:marLeft w:val="0"/>
      <w:marRight w:val="0"/>
      <w:marTop w:val="0"/>
      <w:marBottom w:val="0"/>
      <w:divBdr>
        <w:top w:val="none" w:sz="0" w:space="0" w:color="auto"/>
        <w:left w:val="none" w:sz="0" w:space="0" w:color="auto"/>
        <w:bottom w:val="none" w:sz="0" w:space="0" w:color="auto"/>
        <w:right w:val="none" w:sz="0" w:space="0" w:color="auto"/>
      </w:divBdr>
    </w:div>
    <w:div w:id="1997218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uk.wikipedia.org/wiki/%D0%9F%D1%80%D0%B0%D0%BA%D1%82%D0%B8%D0%BA%D0%B0" TargetMode="External"/><Relationship Id="rId18" Type="http://schemas.openxmlformats.org/officeDocument/2006/relationships/hyperlink" Target="http://uk.wikipedia.org/wiki/%D0%A4%D0%B0%D1%85%D1%96%D0%B2%D0%B5%D1%86%D1%8C" TargetMode="External"/><Relationship Id="rId26" Type="http://schemas.openxmlformats.org/officeDocument/2006/relationships/hyperlink" Target="http://uk.wikipedia.org/wiki/%D0%A6%D0%B8%D1%86%D0%B5%D1%80%D0%BE%D0%BD" TargetMode="External"/><Relationship Id="rId39" Type="http://schemas.openxmlformats.org/officeDocument/2006/relationships/hyperlink" Target="http://uk.wikipedia.org/w/index.php?title=%D0%9A%D0%BB%D1%8E%D1%87%D1%8C_%D1%80%D0%B0%D0%B7%D1%83%D0%BC%D1%A3%D0%BD%D1%96%D1%8F&amp;action=edit&amp;redlink=1" TargetMode="External"/><Relationship Id="rId3" Type="http://schemas.openxmlformats.org/officeDocument/2006/relationships/settings" Target="settings.xml"/><Relationship Id="rId21" Type="http://schemas.openxmlformats.org/officeDocument/2006/relationships/hyperlink" Target="http://uk.wikipedia.org/wiki/%D0%90%D1%80%D1%96%D1%81%D1%82%D0%BE%D1%82%D0%B5%D0%BB%D1%8C" TargetMode="External"/><Relationship Id="rId34" Type="http://schemas.openxmlformats.org/officeDocument/2006/relationships/hyperlink" Target="http://uk.wikipedia.org/wiki/%D0%A2%D1%80%D0%B8%D0%B2%D1%96%D1%83%D0%BC" TargetMode="External"/><Relationship Id="rId42" Type="http://schemas.openxmlformats.org/officeDocument/2006/relationships/hyperlink" Target="http://uk.wikipedia.org/wiki/%D0%90%D0%BD%D1%82%D0%BE%D0%BD%D1%96%D0%B9_%D0%A0%D0%B0%D0%B4%D0%B8%D0%B2%D0%B8%D0%BB%D0%BE%D0%B2%D1%81%D1%8C%D0%BA%D0%B8%D0%B9" TargetMode="External"/><Relationship Id="rId47" Type="http://schemas.openxmlformats.org/officeDocument/2006/relationships/hyperlink" Target="http://uk.wikipedia.org/wiki/%D0%93%D0%B5%D0%BE%D1%80%D0%B3%D1%96%D0%B9_%D0%9A%D0%BE%D0%BD%D0%B8%D1%81%D1%8C%D0%BA%D0%B8%D0%B9" TargetMode="External"/><Relationship Id="rId50" Type="http://schemas.openxmlformats.org/officeDocument/2006/relationships/image" Target="media/image1.jpeg"/><Relationship Id="rId7" Type="http://schemas.openxmlformats.org/officeDocument/2006/relationships/hyperlink" Target="http://uk.wikipedia.org/wiki/%D0%9D%D0%B0%D1%83%D0%BA%D0%B0" TargetMode="External"/><Relationship Id="rId12" Type="http://schemas.openxmlformats.org/officeDocument/2006/relationships/hyperlink" Target="http://uk.wikipedia.org/wiki/%D0%A2%D0%B5%D0%BE%D1%80%D1%96%D1%8F" TargetMode="External"/><Relationship Id="rId17" Type="http://schemas.openxmlformats.org/officeDocument/2006/relationships/hyperlink" Target="http://uk.wikipedia.org/wiki/%D0%A1%D1%83%D0%B4" TargetMode="External"/><Relationship Id="rId25" Type="http://schemas.openxmlformats.org/officeDocument/2006/relationships/hyperlink" Target="http://uk.wikipedia.org/wiki/%D0%95%D1%82%D0%B8%D0%BA%D0%B0" TargetMode="External"/><Relationship Id="rId33" Type="http://schemas.openxmlformats.org/officeDocument/2006/relationships/hyperlink" Target="http://uk.wikipedia.org/wiki/%D0%93%D1%80%D0%B0%D0%BC%D0%B0%D1%82%D0%B8%D0%BA%D0%B0" TargetMode="External"/><Relationship Id="rId38" Type="http://schemas.openxmlformats.org/officeDocument/2006/relationships/hyperlink" Target="http://uk.wikipedia.org/w/index.php?title=%D0%9D%D0%B0%C2%AD%D1%83%D0%BA%D0%B0,_%D0%B0%D0%BB%D0%B1%D0%BE_%D1%81%D0%BF%D0%BE%D1%81%D0%BE%D0%B1%D1%8C_%D0%B7%D0%BB%D0%BE%D0%B6%D0%B5%D0%BD%D1%8F_%D0%BA%D0%B0%D0%B7%D0%B0%D0%BD%D1%8F&amp;action=edit&amp;redlink=1" TargetMode="External"/><Relationship Id="rId46" Type="http://schemas.openxmlformats.org/officeDocument/2006/relationships/hyperlink" Target="http://uk.wikipedia.org/wiki/%D0%A4%D0%B5%D0%BE%D1%84%D0%B0%D0%BD_%D0%9F%D1%80%D0%BE%D0%BA%D0%BE%D0%BF%D0%BE%D0%B2%D0%B8%D1%87" TargetMode="External"/><Relationship Id="rId2" Type="http://schemas.openxmlformats.org/officeDocument/2006/relationships/styles" Target="styles.xml"/><Relationship Id="rId16" Type="http://schemas.openxmlformats.org/officeDocument/2006/relationships/hyperlink" Target="http://uk.wikipedia.org/wiki/%D0%93%D1%80%D0%BE%D0%BC%D0%B0%D0%B4%D1%8F%D0%BD%D0%B8%D0%BD" TargetMode="External"/><Relationship Id="rId20" Type="http://schemas.openxmlformats.org/officeDocument/2006/relationships/hyperlink" Target="http://uk.wikipedia.org/w/index.php?title=%D0%9F%D1%80%D0%BE%D0%BC%D0%BE%D0%B2%D0%B0&amp;action=edit&amp;redlink=1" TargetMode="External"/><Relationship Id="rId29" Type="http://schemas.openxmlformats.org/officeDocument/2006/relationships/hyperlink" Target="http://uk.wikipedia.org/wiki/%D0%9C%D0%B8%D1%81%D1%82%D0%B5%D1%86%D1%82%D0%B2%D0%BE" TargetMode="External"/><Relationship Id="rId41" Type="http://schemas.openxmlformats.org/officeDocument/2006/relationships/hyperlink" Target="http://uk.wikipedia.org/wiki/166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uk.wikipedia.org/wiki/%D0%A1%D1%83%D0%B4%D0%BE%D1%87%D0%B8%D0%BD%D1%81%D1%82%D0%B2%D0%BE" TargetMode="External"/><Relationship Id="rId24" Type="http://schemas.openxmlformats.org/officeDocument/2006/relationships/hyperlink" Target="http://uk.wikipedia.org/wiki/%D0%95%D0%BC%D0%BE%D1%86%D1%96%D1%8F" TargetMode="External"/><Relationship Id="rId32" Type="http://schemas.openxmlformats.org/officeDocument/2006/relationships/hyperlink" Target="http://uk.wikipedia.org/wiki/%D0%94%D1%96%D0%B0%D0%BB%D0%B5%D0%BA%D1%82%D0%B8%D0%BA%D0%B0" TargetMode="External"/><Relationship Id="rId37" Type="http://schemas.openxmlformats.org/officeDocument/2006/relationships/hyperlink" Target="http://uk.wikipedia.org/wiki/%D0%86%D0%BE%D0%B0%D0%BD%D1%96%D0%BA%D1%96%D0%B9_%D2%90%D0%B0%D0%BB%D1%8F%D1%82%D0%BE%D0%B2%D1%81%D1%8C%D0%BA%D0%B8%D0%B9" TargetMode="External"/><Relationship Id="rId40" Type="http://schemas.openxmlformats.org/officeDocument/2006/relationships/hyperlink" Target="http://uk.wikipedia.org/wiki/1659" TargetMode="External"/><Relationship Id="rId45" Type="http://schemas.openxmlformats.org/officeDocument/2006/relationships/hyperlink" Target="http://uk.wikipedia.org/wiki/%D0%94%D0%B8%D0%BC%D0%B8%D1%82%D1%80%D1%96%D0%B9_(%D0%A2%D1%83%D0%BF%D1%82%D0%B0%D0%BB%D0%BE)" TargetMode="External"/><Relationship Id="rId5" Type="http://schemas.openxmlformats.org/officeDocument/2006/relationships/footnotes" Target="footnotes.xml"/><Relationship Id="rId15" Type="http://schemas.openxmlformats.org/officeDocument/2006/relationships/hyperlink" Target="http://uk.wikipedia.org/wiki/%D0%A1%D1%82%D0%B0%D1%80%D0%BE%D0%B4%D0%B0%D0%B2%D0%BD%D1%96%D0%B9_%D0%A0%D0%B8%D0%BC" TargetMode="External"/><Relationship Id="rId23" Type="http://schemas.openxmlformats.org/officeDocument/2006/relationships/hyperlink" Target="http://uk.wikipedia.org/wiki/%D0%9B%D0%BE%D0%B3%D1%96%D0%BA%D0%B0" TargetMode="External"/><Relationship Id="rId28" Type="http://schemas.openxmlformats.org/officeDocument/2006/relationships/hyperlink" Target="http://uk.wikipedia.org/wiki/%D0%84%D0%B2%D1%80%D0%BE%D0%BF%D0%B0" TargetMode="External"/><Relationship Id="rId36" Type="http://schemas.openxmlformats.org/officeDocument/2006/relationships/hyperlink" Target="http://uk.wikipedia.org/wiki/%D0%92%D1%96%D0%B7%D0%B0%D0%BD%D1%82%D1%96%D1%8F" TargetMode="External"/><Relationship Id="rId49" Type="http://schemas.openxmlformats.org/officeDocument/2006/relationships/hyperlink" Target="http://uk.wikipedia.org/wiki/%D0%96%D0%B0%D0%BD%D1%80" TargetMode="External"/><Relationship Id="rId10" Type="http://schemas.openxmlformats.org/officeDocument/2006/relationships/hyperlink" Target="http://uk.wikipedia.org/wiki/%D0%9E%D0%B1%D0%B2%D0%B8%D0%BD%D1%83%D0%B2%D0%B0%D1%87" TargetMode="External"/><Relationship Id="rId19" Type="http://schemas.openxmlformats.org/officeDocument/2006/relationships/hyperlink" Target="http://uk.wikipedia.org/wiki/%D0%A0%D0%B5%D0%BC%D0%B5%D1%81%D0%BB%D0%BE" TargetMode="External"/><Relationship Id="rId31" Type="http://schemas.openxmlformats.org/officeDocument/2006/relationships/hyperlink" Target="http://uk.wikipedia.org/wiki/%D0%9F%D1%80%D0%BE%D0%BF%D0%BE%D0%B2%D1%96%D0%B4%D1%8C" TargetMode="External"/><Relationship Id="rId44" Type="http://schemas.openxmlformats.org/officeDocument/2006/relationships/hyperlink" Target="http://uk.wikipedia.org/wiki/%D0%A1%D1%82%D0%B5%D1%84%D0%B0%D0%BD_%D0%AF%D0%B2%D0%BE%D1%80%D1%81%D1%8C%D0%BA%D0%B8%D0%B9"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uk.wikipedia.org/wiki/%D0%97%D0%B0%D1%85%D0%B8%D1%81%D1%82" TargetMode="External"/><Relationship Id="rId14" Type="http://schemas.openxmlformats.org/officeDocument/2006/relationships/hyperlink" Target="http://uk.wikipedia.org/wiki/%D0%A1%D1%82%D0%B0%D1%80%D0%BE%D0%B4%D0%B0%D0%B2%D0%BD%D1%8F_%D0%93%D1%80%D0%B5%D1%86%D1%96%D1%8F" TargetMode="External"/><Relationship Id="rId22" Type="http://schemas.openxmlformats.org/officeDocument/2006/relationships/hyperlink" Target="http://uk.wikipedia.org/wiki/%D0%9F%D0%B5%D1%80%D0%B5%D0%BA%D0%BE%D0%BD%D0%B0%D0%BD%D0%BD%D1%8F" TargetMode="External"/><Relationship Id="rId27" Type="http://schemas.openxmlformats.org/officeDocument/2006/relationships/hyperlink" Target="http://uk.wikipedia.org/wiki/%D0%A1%D0%B5%D1%80%D0%B5%D0%B4%D0%BD%D1%8C%D0%BE%D0%B2%D1%96%D1%87%D1%87%D1%8F" TargetMode="External"/><Relationship Id="rId30" Type="http://schemas.openxmlformats.org/officeDocument/2006/relationships/hyperlink" Target="http://uk.wikipedia.org/wiki/%D0%A5%D1%80%D0%B8%D1%81%D1%82%D0%B8%D1%8F%D0%BD%D1%81%D1%82%D0%B2%D0%BE" TargetMode="External"/><Relationship Id="rId35" Type="http://schemas.openxmlformats.org/officeDocument/2006/relationships/hyperlink" Target="http://uk.wikipedia.org/wiki/%D0%9A%D0%B8%D1%97%D0%B2%D1%81%D1%8C%D0%BA%D0%B0_%D0%A0%D1%83%D1%81%D1%8C" TargetMode="External"/><Relationship Id="rId43" Type="http://schemas.openxmlformats.org/officeDocument/2006/relationships/hyperlink" Target="http://uk.wikipedia.org/wiki/%D0%9B%D0%B0%D0%B7%D0%B0%D1%80_%D0%91%D0%B0%D1%80%D0%B0%D0%BD%D0%BE%D0%B2%D0%B8%D1%87" TargetMode="External"/><Relationship Id="rId48" Type="http://schemas.openxmlformats.org/officeDocument/2006/relationships/hyperlink" Target="http://uk.wikipedia.org/wiki/%D0%A1%D1%82%D0%B8%D0%BB%D1%96%D1%81%D1%82%D0%B8%D0%BA%D0%B0" TargetMode="External"/><Relationship Id="rId8" Type="http://schemas.openxmlformats.org/officeDocument/2006/relationships/hyperlink" Target="http://uk.wikipedia.org/wiki/%D0%90%D0%BD%D1%82%D0%B8%D1%87%D0%BD%D1%96_%D1%87%D0%B0%D1%81%D0%B8" TargetMode="External"/><Relationship Id="rId51"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7</Pages>
  <Words>19977</Words>
  <Characters>11388</Characters>
  <Application>Microsoft Office Word</Application>
  <DocSecurity>0</DocSecurity>
  <Lines>94</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dc:creator>
  <cp:keywords/>
  <dc:description/>
  <cp:lastModifiedBy>Иван Горпинич-Радуженко</cp:lastModifiedBy>
  <cp:revision>3</cp:revision>
  <dcterms:created xsi:type="dcterms:W3CDTF">2014-10-28T18:10:00Z</dcterms:created>
  <dcterms:modified xsi:type="dcterms:W3CDTF">2014-10-29T02:55:00Z</dcterms:modified>
</cp:coreProperties>
</file>