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BC430F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  <w:bookmarkStart w:id="0" w:name="_GoBack"/>
      <w:bookmarkEnd w:id="0"/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63EA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0336C" w:rsidRPr="00BC430F">
        <w:rPr>
          <w:rFonts w:ascii="Times New Roman" w:hAnsi="Times New Roman" w:cs="Times New Roman"/>
          <w:b/>
          <w:sz w:val="32"/>
          <w:szCs w:val="32"/>
        </w:rPr>
        <w:t>5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581ECC"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81ECC" w:rsidRDefault="00581ECC" w:rsidP="00581ECC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студенти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581ECC" w:rsidRDefault="00581ECC" w:rsidP="00581ECC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7829B2" w:rsidRDefault="00581ECC" w:rsidP="00581ECC">
      <w:pPr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 xml:space="preserve">                                                          Кравчук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Pr="00BC430F" w:rsidRDefault="002D0F35" w:rsidP="006E6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F0336C" w:rsidRPr="00F0336C" w:rsidRDefault="00F0336C" w:rsidP="00F033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Дослідити схему 2І-2І/2-АБО, побудовану на основі базової схеми ТТЛ.</w:t>
      </w:r>
    </w:p>
    <w:p w:rsidR="006967E3" w:rsidRDefault="00F0336C" w:rsidP="006967E3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5448112" cy="4495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12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6C" w:rsidRDefault="00F0336C" w:rsidP="00F0336C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Таблиці логічних рівнів та значень напруги</w:t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099"/>
        <w:gridCol w:w="1100"/>
        <w:gridCol w:w="1100"/>
        <w:gridCol w:w="1100"/>
      </w:tblGrid>
      <w:tr w:rsidR="00F0336C" w:rsidTr="00F0336C">
        <w:tc>
          <w:tcPr>
            <w:tcW w:w="1099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00" w:type="dxa"/>
            <w:tcBorders>
              <w:left w:val="double" w:sz="4" w:space="0" w:color="auto"/>
              <w:bottom w:val="single" w:sz="6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</w:tbl>
    <w:p w:rsidR="00F0336C" w:rsidRDefault="00F0336C" w:rsidP="00F0336C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099"/>
        <w:gridCol w:w="1100"/>
        <w:gridCol w:w="1100"/>
        <w:gridCol w:w="1100"/>
      </w:tblGrid>
      <w:tr w:rsidR="00F0336C" w:rsidTr="004C3347">
        <w:tc>
          <w:tcPr>
            <w:tcW w:w="1099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00" w:type="dxa"/>
            <w:tcBorders>
              <w:left w:val="double" w:sz="4" w:space="0" w:color="auto"/>
              <w:bottom w:val="single" w:sz="6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F0336C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00" w:type="dxa"/>
          </w:tcPr>
          <w:p w:rsidR="00F0336C" w:rsidRPr="00F0336C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0,051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0,051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0,051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55095A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0,605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0,051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4,413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55095A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0,59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0,59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4,413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55095A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00" w:type="dxa"/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</w:tcBorders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0,032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0,032</w:t>
            </w:r>
          </w:p>
        </w:tc>
        <w:tc>
          <w:tcPr>
            <w:tcW w:w="1100" w:type="dxa"/>
          </w:tcPr>
          <w:p w:rsidR="00F0336C" w:rsidRPr="00BC430F" w:rsidRDefault="00EC6D18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0,051</w:t>
            </w:r>
          </w:p>
        </w:tc>
      </w:tr>
    </w:tbl>
    <w:p w:rsidR="00BC430F" w:rsidRDefault="00BC430F" w:rsidP="00F0336C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C430F" w:rsidRDefault="00BC430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6336EB" w:rsidRDefault="005005FE" w:rsidP="00F0336C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</w:t>
      </w:r>
      <w:r w:rsidR="00DF3D0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сновки:</w:t>
      </w:r>
    </w:p>
    <w:p w:rsidR="00BC430F" w:rsidRDefault="00BC430F" w:rsidP="00BC430F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Дослідні значення співпадають із відповідними логічними рівнями. Вихідний низький рівень повної схеми менший за вхідний низький, а вихідний високий більший за вхідний високий, що відповідає умові.</w:t>
      </w:r>
    </w:p>
    <w:p w:rsidR="006A0D9C" w:rsidRDefault="00BC430F" w:rsidP="006A0D9C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Високий рівень функцій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визначається напругою </w:t>
      </w:r>
      <w:r w:rsid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переходу база-емітер відкритого </w:t>
      </w:r>
      <w:r w:rsidR="00C07E9E">
        <w:rPr>
          <w:rFonts w:ascii="Times New Roman" w:eastAsiaTheme="minorEastAsia" w:hAnsi="Times New Roman" w:cs="Times New Roman"/>
          <w:sz w:val="28"/>
          <w:szCs w:val="28"/>
          <w:lang w:val="uk-UA"/>
        </w:rPr>
        <w:t>ключового</w:t>
      </w:r>
      <w:r w:rsid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транзистора, тому він нижчий, порівняно з високим вихідним рівнем усієї функції, який визначається падінням напруги на колекторному резисторі.</w:t>
      </w:r>
    </w:p>
    <w:p w:rsidR="006A0D9C" w:rsidRDefault="006A0D9C" w:rsidP="006A0D9C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Вихідний низький рівень функцій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визначається вхідним низьким рівнем і близький до нього. Якщо подається тільки один низький рівень, то низький рівень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1E7AB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 вищий, ніж к</w:t>
      </w:r>
      <w:r w:rsidR="001E7AB2">
        <w:rPr>
          <w:rFonts w:ascii="Times New Roman" w:eastAsiaTheme="minorEastAsia" w:hAnsi="Times New Roman" w:cs="Times New Roman"/>
          <w:sz w:val="28"/>
          <w:szCs w:val="28"/>
          <w:lang w:val="uk-UA"/>
        </w:rPr>
        <w:t>оли подається два низькі рівні – у першому випадку вихідний струм вищий, що збільшує напругу пере</w:t>
      </w:r>
      <w:r w:rsidR="005C5FBF">
        <w:rPr>
          <w:rFonts w:ascii="Times New Roman" w:eastAsiaTheme="minorEastAsia" w:hAnsi="Times New Roman" w:cs="Times New Roman"/>
          <w:sz w:val="28"/>
          <w:szCs w:val="28"/>
          <w:lang w:val="uk-UA"/>
        </w:rPr>
        <w:t>ходу емітер-колектор керуючого транзистора.</w:t>
      </w:r>
    </w:p>
    <w:p w:rsidR="00497BCC" w:rsidRDefault="00497BCC" w:rsidP="00497BCC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Дослідження схеми з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парафазним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підсилювачем</w:t>
      </w:r>
    </w:p>
    <w:p w:rsidR="00497BCC" w:rsidRDefault="00397EB4" w:rsidP="00497BCC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32805" cy="1967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431"/>
        <w:gridCol w:w="2306"/>
        <w:gridCol w:w="2316"/>
      </w:tblGrid>
      <w:tr w:rsidR="00497BCC" w:rsidTr="00497BCC">
        <w:tc>
          <w:tcPr>
            <w:tcW w:w="2158" w:type="dxa"/>
          </w:tcPr>
          <w:p w:rsid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вих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-тора)</w:t>
            </w:r>
          </w:p>
        </w:tc>
        <w:tc>
          <w:tcPr>
            <w:tcW w:w="230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KQ5</w:t>
            </w:r>
          </w:p>
        </w:tc>
        <w:tc>
          <w:tcPr>
            <w:tcW w:w="2316" w:type="dxa"/>
          </w:tcPr>
          <w:p w:rsid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вих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-тором)</w:t>
            </w:r>
          </w:p>
        </w:tc>
      </w:tr>
      <w:tr w:rsidR="00497BCC" w:rsidTr="00497BCC">
        <w:tc>
          <w:tcPr>
            <w:tcW w:w="2158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H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  <w:proofErr w:type="spellEnd"/>
          </w:p>
        </w:tc>
        <w:tc>
          <w:tcPr>
            <w:tcW w:w="2431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0,025</w:t>
            </w:r>
          </w:p>
        </w:tc>
        <w:tc>
          <w:tcPr>
            <w:tcW w:w="2306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0,026</w:t>
            </w:r>
          </w:p>
        </w:tc>
        <w:tc>
          <w:tcPr>
            <w:tcW w:w="2316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4,413</w:t>
            </w:r>
          </w:p>
        </w:tc>
      </w:tr>
      <w:tr w:rsidR="00497BCC" w:rsidTr="00497BCC">
        <w:tc>
          <w:tcPr>
            <w:tcW w:w="2158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 L</w:t>
            </w:r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4,945</w:t>
            </w:r>
          </w:p>
        </w:tc>
        <w:tc>
          <w:tcPr>
            <w:tcW w:w="2306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3,83</w:t>
            </w:r>
          </w:p>
        </w:tc>
        <w:tc>
          <w:tcPr>
            <w:tcW w:w="2316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0,052</w:t>
            </w:r>
          </w:p>
        </w:tc>
      </w:tr>
      <w:tr w:rsidR="00497BCC" w:rsidTr="00497BCC">
        <w:tc>
          <w:tcPr>
            <w:tcW w:w="2158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497BC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L </w:t>
            </w:r>
            <w:proofErr w:type="spellStart"/>
            <w:r w:rsidRPr="00497BC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4,945</w:t>
            </w:r>
          </w:p>
        </w:tc>
        <w:tc>
          <w:tcPr>
            <w:tcW w:w="2306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3,83</w:t>
            </w:r>
          </w:p>
        </w:tc>
        <w:tc>
          <w:tcPr>
            <w:tcW w:w="2316" w:type="dxa"/>
          </w:tcPr>
          <w:p w:rsidR="00497BCC" w:rsidRPr="00497BCC" w:rsidRDefault="00397EB4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0,052</w:t>
            </w:r>
          </w:p>
        </w:tc>
      </w:tr>
    </w:tbl>
    <w:p w:rsidR="00497BCC" w:rsidRDefault="00497BCC" w:rsidP="00497BCC">
      <w:pPr>
        <w:spacing w:before="240"/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497BCC" w:rsidRDefault="00497BCC" w:rsidP="00497BCC">
      <w:pPr>
        <w:pStyle w:val="a7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Підключення інвертора в якості навантаження знижує високий рівень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парафазному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підсилювачі та підвищує низький.</w:t>
      </w:r>
    </w:p>
    <w:p w:rsidR="00497BCC" w:rsidRPr="00497BCC" w:rsidRDefault="00497BCC" w:rsidP="00497BCC">
      <w:pPr>
        <w:pStyle w:val="a7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відсутності інвертора (тобто навантаження) низький вихідний рівень найближчий до нуля, а високий  - до значення джерела напруги.</w:t>
      </w:r>
    </w:p>
    <w:sectPr w:rsidR="00497BCC" w:rsidRPr="00497BCC" w:rsidSect="00A370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782" w:rsidRDefault="00755782" w:rsidP="00A37057">
      <w:pPr>
        <w:spacing w:after="0" w:line="240" w:lineRule="auto"/>
      </w:pPr>
      <w:r>
        <w:separator/>
      </w:r>
    </w:p>
  </w:endnote>
  <w:endnote w:type="continuationSeparator" w:id="0">
    <w:p w:rsidR="00755782" w:rsidRDefault="00755782" w:rsidP="00A3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239747"/>
      <w:docPartObj>
        <w:docPartGallery w:val="Page Numbers (Bottom of Page)"/>
        <w:docPartUnique/>
      </w:docPartObj>
    </w:sdtPr>
    <w:sdtContent>
      <w:p w:rsidR="00A37057" w:rsidRDefault="00A3705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37057" w:rsidRDefault="00A370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782" w:rsidRDefault="00755782" w:rsidP="00A37057">
      <w:pPr>
        <w:spacing w:after="0" w:line="240" w:lineRule="auto"/>
      </w:pPr>
      <w:r>
        <w:separator/>
      </w:r>
    </w:p>
  </w:footnote>
  <w:footnote w:type="continuationSeparator" w:id="0">
    <w:p w:rsidR="00755782" w:rsidRDefault="00755782" w:rsidP="00A3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2A1"/>
    <w:multiLevelType w:val="hybridMultilevel"/>
    <w:tmpl w:val="BD44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62C6"/>
    <w:multiLevelType w:val="hybridMultilevel"/>
    <w:tmpl w:val="0516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26C1"/>
    <w:multiLevelType w:val="hybridMultilevel"/>
    <w:tmpl w:val="FA04FDE6"/>
    <w:lvl w:ilvl="0" w:tplc="0862FBB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467CF"/>
    <w:multiLevelType w:val="hybridMultilevel"/>
    <w:tmpl w:val="2E90C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1F2D"/>
    <w:multiLevelType w:val="hybridMultilevel"/>
    <w:tmpl w:val="CC9C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36B94"/>
    <w:rsid w:val="000605CE"/>
    <w:rsid w:val="000870D0"/>
    <w:rsid w:val="0016081D"/>
    <w:rsid w:val="0017669E"/>
    <w:rsid w:val="001850E8"/>
    <w:rsid w:val="00192ABA"/>
    <w:rsid w:val="001D3275"/>
    <w:rsid w:val="001E60A7"/>
    <w:rsid w:val="001E7AB2"/>
    <w:rsid w:val="002477B8"/>
    <w:rsid w:val="00290586"/>
    <w:rsid w:val="002B608F"/>
    <w:rsid w:val="002D0F35"/>
    <w:rsid w:val="002D4624"/>
    <w:rsid w:val="002E29A3"/>
    <w:rsid w:val="002E50C5"/>
    <w:rsid w:val="00334C01"/>
    <w:rsid w:val="00340423"/>
    <w:rsid w:val="00354FEB"/>
    <w:rsid w:val="00380AB2"/>
    <w:rsid w:val="00397EB4"/>
    <w:rsid w:val="003C365E"/>
    <w:rsid w:val="003D5808"/>
    <w:rsid w:val="00437AE8"/>
    <w:rsid w:val="00470047"/>
    <w:rsid w:val="00470E40"/>
    <w:rsid w:val="004771DF"/>
    <w:rsid w:val="00497BCC"/>
    <w:rsid w:val="005005FE"/>
    <w:rsid w:val="00535220"/>
    <w:rsid w:val="00543DFA"/>
    <w:rsid w:val="0055095A"/>
    <w:rsid w:val="00575706"/>
    <w:rsid w:val="00581ECC"/>
    <w:rsid w:val="005C5FBF"/>
    <w:rsid w:val="00632D63"/>
    <w:rsid w:val="006336EB"/>
    <w:rsid w:val="00672B19"/>
    <w:rsid w:val="00694AF5"/>
    <w:rsid w:val="006967E3"/>
    <w:rsid w:val="006A0D9C"/>
    <w:rsid w:val="006E6651"/>
    <w:rsid w:val="00755782"/>
    <w:rsid w:val="007829B2"/>
    <w:rsid w:val="00787C9C"/>
    <w:rsid w:val="008025F0"/>
    <w:rsid w:val="00877997"/>
    <w:rsid w:val="008E7D04"/>
    <w:rsid w:val="00923E94"/>
    <w:rsid w:val="00927513"/>
    <w:rsid w:val="009D15EA"/>
    <w:rsid w:val="009D3BC9"/>
    <w:rsid w:val="00A37057"/>
    <w:rsid w:val="00A47A2D"/>
    <w:rsid w:val="00A74320"/>
    <w:rsid w:val="00A7560D"/>
    <w:rsid w:val="00A929AE"/>
    <w:rsid w:val="00AA6DB3"/>
    <w:rsid w:val="00B63EA4"/>
    <w:rsid w:val="00B66696"/>
    <w:rsid w:val="00B8748E"/>
    <w:rsid w:val="00BC430F"/>
    <w:rsid w:val="00BF13B8"/>
    <w:rsid w:val="00C07E9E"/>
    <w:rsid w:val="00C4697D"/>
    <w:rsid w:val="00C81A3F"/>
    <w:rsid w:val="00C95D6A"/>
    <w:rsid w:val="00CA144D"/>
    <w:rsid w:val="00CC6240"/>
    <w:rsid w:val="00D05602"/>
    <w:rsid w:val="00D92471"/>
    <w:rsid w:val="00DE3110"/>
    <w:rsid w:val="00DF3D08"/>
    <w:rsid w:val="00E6199F"/>
    <w:rsid w:val="00EB4A5F"/>
    <w:rsid w:val="00EC6D18"/>
    <w:rsid w:val="00F0336C"/>
    <w:rsid w:val="00F42672"/>
    <w:rsid w:val="00F5214B"/>
    <w:rsid w:val="00F52760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F250B-C36E-4EA2-8C5F-F120FB54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370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7057"/>
  </w:style>
  <w:style w:type="paragraph" w:styleId="aa">
    <w:name w:val="footer"/>
    <w:basedOn w:val="a"/>
    <w:link w:val="ab"/>
    <w:uiPriority w:val="99"/>
    <w:unhideWhenUsed/>
    <w:rsid w:val="00A370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E9EB-CA71-4E08-AA99-7D771383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1283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11</cp:revision>
  <dcterms:created xsi:type="dcterms:W3CDTF">2016-05-17T16:49:00Z</dcterms:created>
  <dcterms:modified xsi:type="dcterms:W3CDTF">2016-05-31T08:01:00Z</dcterms:modified>
</cp:coreProperties>
</file>