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DF6" w:rsidRDefault="00901DF6" w:rsidP="00901DF6">
      <w:pPr>
        <w:pStyle w:val="a4"/>
        <w:ind w:firstLine="567"/>
      </w:pPr>
      <w:r w:rsidRPr="00F35688">
        <w:rPr>
          <w:noProof/>
          <w:lang w:eastAsia="uk-UA"/>
        </w:rPr>
        <w:drawing>
          <wp:anchor distT="0" distB="0" distL="0" distR="0" simplePos="0" relativeHeight="251659264" behindDoc="0" locked="0" layoutInCell="1" allowOverlap="1" wp14:anchorId="5B3C5D90" wp14:editId="35DE376A">
            <wp:simplePos x="0" y="0"/>
            <wp:positionH relativeFrom="page">
              <wp:align>center</wp:align>
            </wp:positionH>
            <wp:positionV relativeFrom="paragraph">
              <wp:posOffset>14605</wp:posOffset>
            </wp:positionV>
            <wp:extent cx="6636385" cy="890270"/>
            <wp:effectExtent l="0" t="0" r="0" b="508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01DF6" w:rsidRPr="00901DF6" w:rsidRDefault="00901DF6" w:rsidP="00901DF6">
      <w:pPr>
        <w:pStyle w:val="a4"/>
        <w:ind w:firstLine="567"/>
        <w:rPr>
          <w:b w:val="0"/>
        </w:rPr>
      </w:pPr>
    </w:p>
    <w:p w:rsidR="00901DF6" w:rsidRDefault="00901DF6" w:rsidP="00901DF6">
      <w:pPr>
        <w:pStyle w:val="a4"/>
        <w:ind w:firstLine="567"/>
      </w:pPr>
    </w:p>
    <w:p w:rsidR="00901DF6" w:rsidRPr="00F35688" w:rsidRDefault="00901DF6" w:rsidP="00901DF6">
      <w:pPr>
        <w:pStyle w:val="a4"/>
        <w:ind w:firstLine="567"/>
      </w:pPr>
      <w:r w:rsidRPr="00F35688">
        <w:t>МІНІСТЕРСТВО  ОСВІТИ  І  НАУКИ УКРАЇНИ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НАЦІОНАЛЬНИЙ   ТЕХНІЧНИЙ   УНІВЕРСИТЕТ   УКРАЇНИ</w:t>
      </w:r>
    </w:p>
    <w:p w:rsidR="00901DF6" w:rsidRPr="00EE52BF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“КИЇВСЬКИЙ  ПОЛІТЕХНІЧНИЙ  ІНСТИТУТ</w:t>
      </w: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>
        <w:t>ІМЕНІ ІГОРЯ СІКОРСЬКОГО</w:t>
      </w:r>
      <w:r w:rsidRPr="00F35688">
        <w:t>”</w:t>
      </w:r>
    </w:p>
    <w:p w:rsidR="00901DF6" w:rsidRPr="00F35688" w:rsidRDefault="00901DF6" w:rsidP="00901DF6">
      <w:pPr>
        <w:pStyle w:val="a3"/>
        <w:spacing w:line="100" w:lineRule="atLeast"/>
        <w:ind w:firstLine="567"/>
        <w:jc w:val="center"/>
      </w:pPr>
    </w:p>
    <w:p w:rsidR="00901DF6" w:rsidRPr="00F35688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>Факультет прикладної математики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  <w:r w:rsidRPr="00F35688">
        <w:t xml:space="preserve">Кафедра </w:t>
      </w:r>
      <w:r>
        <w:rPr>
          <w:lang w:val="ru-RU"/>
        </w:rPr>
        <w:t>системного</w:t>
      </w:r>
      <w:r>
        <w:t xml:space="preserve"> програмування і спеціальних комп’ютерних систем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Default"/>
      </w:pPr>
    </w:p>
    <w:p w:rsidR="00901DF6" w:rsidRPr="00EE52BF" w:rsidRDefault="008B47A6" w:rsidP="00901DF6">
      <w:pPr>
        <w:pStyle w:val="Default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Лабораторна робота №2</w:t>
      </w: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DF6" w:rsidRPr="00901DF6" w:rsidRDefault="00901DF6" w:rsidP="00901DF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01DF6">
        <w:rPr>
          <w:rFonts w:ascii="Times New Roman" w:hAnsi="Times New Roman" w:cs="Times New Roman"/>
          <w:color w:val="000000"/>
          <w:sz w:val="28"/>
          <w:szCs w:val="28"/>
        </w:rPr>
        <w:t>З дисципліни «Комп’ютерна схемотехніка» :</w:t>
      </w:r>
    </w:p>
    <w:p w:rsidR="00901DF6" w:rsidRPr="008B47A6" w:rsidRDefault="00901DF6" w:rsidP="008B47A6">
      <w:pPr>
        <w:pStyle w:val="Default"/>
        <w:jc w:val="center"/>
        <w:rPr>
          <w:sz w:val="28"/>
        </w:rPr>
      </w:pPr>
      <w:r w:rsidRPr="008B47A6">
        <w:rPr>
          <w:sz w:val="28"/>
          <w:szCs w:val="28"/>
        </w:rPr>
        <w:t>«</w:t>
      </w:r>
      <w:r w:rsidR="008B47A6" w:rsidRPr="008B47A6">
        <w:rPr>
          <w:sz w:val="28"/>
          <w:szCs w:val="28"/>
        </w:rPr>
        <w:t>Реалізація мікроалгоритмів з розгалуженням</w:t>
      </w:r>
      <w:r w:rsidRPr="008B47A6">
        <w:rPr>
          <w:sz w:val="28"/>
          <w:szCs w:val="28"/>
        </w:rPr>
        <w:t>»</w:t>
      </w: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Default="00901DF6" w:rsidP="00901DF6">
      <w:pPr>
        <w:pStyle w:val="a3"/>
        <w:spacing w:after="120" w:line="100" w:lineRule="atLeast"/>
        <w:ind w:firstLine="567"/>
        <w:jc w:val="center"/>
      </w:pPr>
    </w:p>
    <w:p w:rsidR="00901DF6" w:rsidRPr="00624078" w:rsidRDefault="00901DF6" w:rsidP="00901DF6">
      <w:pPr>
        <w:pStyle w:val="a3"/>
        <w:spacing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>Виконав: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</w:rPr>
      </w:pPr>
      <w:r w:rsidRPr="00624078">
        <w:rPr>
          <w:b/>
        </w:rPr>
        <w:t xml:space="preserve">студент </w:t>
      </w:r>
      <w:r>
        <w:rPr>
          <w:b/>
          <w:lang w:val="en-US"/>
        </w:rPr>
        <w:t>III</w:t>
      </w:r>
      <w:r w:rsidRPr="00624078">
        <w:rPr>
          <w:b/>
        </w:rPr>
        <w:t>-го курсу</w:t>
      </w:r>
    </w:p>
    <w:p w:rsidR="00901DF6" w:rsidRPr="00624078" w:rsidRDefault="00901DF6" w:rsidP="00901DF6">
      <w:pPr>
        <w:pStyle w:val="a3"/>
        <w:spacing w:before="120" w:after="120" w:line="100" w:lineRule="atLeast"/>
        <w:ind w:left="4956" w:right="-284" w:firstLine="0"/>
        <w:jc w:val="left"/>
        <w:rPr>
          <w:b/>
          <w:lang w:val="ru-RU"/>
        </w:rPr>
      </w:pPr>
      <w:r w:rsidRPr="00624078">
        <w:rPr>
          <w:b/>
        </w:rPr>
        <w:t>групи К</w:t>
      </w:r>
      <w:r w:rsidRPr="00624078">
        <w:rPr>
          <w:b/>
          <w:lang w:val="ru-RU"/>
        </w:rPr>
        <w:t>В</w:t>
      </w:r>
      <w:r w:rsidRPr="00624078">
        <w:rPr>
          <w:b/>
        </w:rPr>
        <w:t>-</w:t>
      </w:r>
      <w:r w:rsidRPr="00624078">
        <w:rPr>
          <w:b/>
          <w:lang w:val="ru-RU"/>
        </w:rPr>
        <w:t>41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Горпинич-Радуженко Іван</w:t>
      </w: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DE6E21" w:rsidRDefault="00901DF6" w:rsidP="00901DF6">
      <w:pPr>
        <w:pStyle w:val="a3"/>
        <w:spacing w:line="100" w:lineRule="atLeast"/>
        <w:ind w:firstLine="567"/>
        <w:jc w:val="left"/>
        <w:rPr>
          <w:b/>
        </w:rPr>
      </w:pPr>
    </w:p>
    <w:p w:rsidR="00901DF6" w:rsidRPr="00624078" w:rsidRDefault="00901DF6" w:rsidP="00901DF6">
      <w:pPr>
        <w:pStyle w:val="a3"/>
        <w:spacing w:line="100" w:lineRule="atLeast"/>
        <w:ind w:firstLine="567"/>
        <w:rPr>
          <w:b/>
        </w:rPr>
      </w:pPr>
    </w:p>
    <w:p w:rsidR="00901DF6" w:rsidRPr="00932D48" w:rsidRDefault="00901DF6" w:rsidP="00901DF6">
      <w:pPr>
        <w:pStyle w:val="a3"/>
        <w:spacing w:line="100" w:lineRule="atLeast"/>
        <w:ind w:firstLine="0"/>
      </w:pPr>
      <w:r w:rsidRPr="00624078">
        <w:rPr>
          <w:b/>
        </w:rPr>
        <w:t xml:space="preserve"> </w:t>
      </w:r>
    </w:p>
    <w:p w:rsidR="00901DF6" w:rsidRDefault="00901DF6" w:rsidP="00901DF6">
      <w:pPr>
        <w:pStyle w:val="a3"/>
        <w:spacing w:line="100" w:lineRule="atLeast"/>
        <w:ind w:firstLine="567"/>
        <w:rPr>
          <w:b/>
          <w:lang w:val="ru-RU"/>
        </w:rPr>
      </w:pPr>
      <w:r w:rsidRPr="00624078">
        <w:rPr>
          <w:b/>
        </w:rPr>
        <w:t xml:space="preserve">                      </w:t>
      </w:r>
      <w:r>
        <w:rPr>
          <w:b/>
        </w:rPr>
        <w:t xml:space="preserve">                       Київ 201</w:t>
      </w:r>
      <w:r>
        <w:rPr>
          <w:b/>
          <w:lang w:val="ru-RU"/>
        </w:rPr>
        <w:t>7</w:t>
      </w:r>
    </w:p>
    <w:p w:rsidR="00901DF6" w:rsidRPr="008B47A6" w:rsidRDefault="00901DF6" w:rsidP="00901DF6">
      <w:pPr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br w:type="page"/>
      </w:r>
      <w:r w:rsidR="008B47A6" w:rsidRPr="008B47A6">
        <w:rPr>
          <w:rFonts w:ascii="Times New Roman" w:hAnsi="Times New Roman" w:cs="Times New Roman"/>
          <w:sz w:val="28"/>
          <w:szCs w:val="28"/>
        </w:rPr>
        <w:lastRenderedPageBreak/>
        <w:t>Блок мікропрограмного управління:</w:t>
      </w:r>
    </w:p>
    <w:p w:rsidR="008B47A6" w:rsidRDefault="008B47A6" w:rsidP="00901DF6">
      <w:pPr>
        <w:rPr>
          <w:rFonts w:ascii="Times New Roman" w:eastAsia="WenQuanYi Micro Hei" w:hAnsi="Times New Roman"/>
          <w:sz w:val="28"/>
          <w:lang w:val="ru-RU"/>
        </w:rPr>
      </w:pPr>
      <w:r w:rsidRPr="008B47A6">
        <w:rPr>
          <w:rFonts w:ascii="Times New Roman" w:eastAsia="WenQuanYi Micro Hei" w:hAnsi="Times New Roman"/>
          <w:noProof/>
          <w:sz w:val="28"/>
          <w:lang w:eastAsia="uk-UA"/>
        </w:rPr>
        <w:drawing>
          <wp:inline distT="0" distB="0" distL="0" distR="0">
            <wp:extent cx="6120765" cy="745939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745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A6" w:rsidRDefault="008B47A6" w:rsidP="008B47A6">
      <w:pPr>
        <w:rPr>
          <w:lang w:val="ru-RU"/>
        </w:rPr>
      </w:pPr>
      <w:r>
        <w:rPr>
          <w:lang w:val="ru-RU"/>
        </w:rPr>
        <w:br w:type="page"/>
      </w:r>
    </w:p>
    <w:p w:rsidR="008B47A6" w:rsidRPr="008B47A6" w:rsidRDefault="008B47A6" w:rsidP="008B47A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Мікроалгоритм за варіантом:</w:t>
      </w:r>
      <w:bookmarkStart w:id="0" w:name="_GoBack"/>
      <w:bookmarkEnd w:id="0"/>
    </w:p>
    <w:p w:rsidR="008B47A6" w:rsidRDefault="008B47A6" w:rsidP="00901DF6">
      <w:pPr>
        <w:rPr>
          <w:rFonts w:ascii="Times New Roman" w:eastAsia="WenQuanYi Micro Hei" w:hAnsi="Times New Roman"/>
          <w:sz w:val="28"/>
          <w:lang w:val="ru-RU"/>
        </w:rPr>
      </w:pPr>
      <w:r>
        <w:rPr>
          <w:rFonts w:ascii="Times New Roman" w:eastAsia="WenQuanYi Micro Hei" w:hAnsi="Times New Roman"/>
          <w:noProof/>
          <w:sz w:val="28"/>
          <w:lang w:eastAsia="uk-UA"/>
        </w:rPr>
        <w:drawing>
          <wp:inline distT="0" distB="0" distL="0" distR="0">
            <wp:extent cx="6057900" cy="8629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7A6" w:rsidRDefault="008B47A6" w:rsidP="008B47A6">
      <w:pPr>
        <w:rPr>
          <w:lang w:val="ru-RU"/>
        </w:rPr>
      </w:pPr>
      <w:r>
        <w:rPr>
          <w:lang w:val="ru-RU"/>
        </w:rPr>
        <w:br w:type="page"/>
      </w:r>
    </w:p>
    <w:p w:rsidR="008B47A6" w:rsidRPr="008B47A6" w:rsidRDefault="008B47A6" w:rsidP="00901DF6">
      <w:pPr>
        <w:rPr>
          <w:rFonts w:ascii="Times New Roman" w:hAnsi="Times New Roman" w:cs="Times New Roman"/>
          <w:sz w:val="28"/>
          <w:szCs w:val="28"/>
        </w:rPr>
      </w:pPr>
      <w:r w:rsidRPr="008B47A6">
        <w:rPr>
          <w:rFonts w:ascii="Times New Roman" w:hAnsi="Times New Roman" w:cs="Times New Roman"/>
          <w:sz w:val="28"/>
          <w:szCs w:val="28"/>
        </w:rPr>
        <w:lastRenderedPageBreak/>
        <w:t>Код мікропрограми: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macro mov reg1, reg2: {or reg1, z, reg2;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accept poh: 1ah, 5dh, 50h, 2bh, 6fh, 60h, 0abh, 0ffh, 0d4h, 0cdh, 40h, 70h, 8fh, 90h, 7ch, 2ah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link l1: z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link l3: z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mov r10, r9; }           \ r10 := r9 nxor r8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nxor r10, r8;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mov r11, r9; }           \ r11 := 2*(r9 - r10 - 1)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sub sla, r11, r10;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push nz, 3; }            \ loop begin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sub sra, r12, r13, 0; }  \ r12 := (r13 - 1)/2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cjs not l1, 100h; }      \ submicroprogram call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rfct; }                  \ loop end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mov r7, r6; }            \ r7 := r6 nand r5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nand r7, r5;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cjp nz, end;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org 100h                  \ submicroprogram begin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mov r7, r5; }           \ r7 := 2*(r5 - r1 - 1)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sub sla, r7, r1;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cjp l3, label;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add r8, r7, 0, nz; }    \ r8 := r7 + 1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label {}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sub sra, r6, r9, 0; }   \ r6 := (r9 - 1)/2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mov r5, r8; }           \ r5 := r8 + r6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en-US"/>
        </w:rPr>
      </w:pPr>
      <w:r w:rsidRPr="008B47A6">
        <w:rPr>
          <w:rFonts w:ascii="Times New Roman" w:eastAsia="WenQuanYi Micro Hei" w:hAnsi="Times New Roman"/>
          <w:sz w:val="24"/>
          <w:lang w:val="en-US"/>
        </w:rPr>
        <w:t>{ add r5, r6; }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ru-RU"/>
        </w:rPr>
      </w:pPr>
      <w:r w:rsidRPr="008B47A6">
        <w:rPr>
          <w:rFonts w:ascii="Times New Roman" w:eastAsia="WenQuanYi Micro Hei" w:hAnsi="Times New Roman"/>
          <w:sz w:val="24"/>
          <w:lang w:val="ru-RU"/>
        </w:rPr>
        <w:t>{ crtn nz; }              \ submicroprogram end</w:t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ru-RU"/>
        </w:rPr>
      </w:pPr>
    </w:p>
    <w:p w:rsidR="008B47A6" w:rsidRDefault="008B47A6" w:rsidP="008B47A6">
      <w:pPr>
        <w:rPr>
          <w:rFonts w:ascii="Times New Roman" w:eastAsia="WenQuanYi Micro Hei" w:hAnsi="Times New Roman"/>
          <w:sz w:val="24"/>
          <w:lang w:val="ru-RU"/>
        </w:rPr>
      </w:pPr>
      <w:r w:rsidRPr="008B47A6">
        <w:rPr>
          <w:rFonts w:ascii="Times New Roman" w:eastAsia="WenQuanYi Micro Hei" w:hAnsi="Times New Roman"/>
          <w:sz w:val="24"/>
          <w:lang w:val="ru-RU"/>
        </w:rPr>
        <w:t>end {}</w:t>
      </w:r>
    </w:p>
    <w:p w:rsidR="008B47A6" w:rsidRDefault="008B47A6" w:rsidP="008B47A6">
      <w:pPr>
        <w:rPr>
          <w:lang w:val="ru-RU"/>
        </w:rPr>
      </w:pPr>
      <w:r>
        <w:rPr>
          <w:lang w:val="ru-RU"/>
        </w:rPr>
        <w:br w:type="page"/>
      </w:r>
    </w:p>
    <w:p w:rsidR="008B47A6" w:rsidRPr="008B47A6" w:rsidRDefault="008B47A6" w:rsidP="008B47A6">
      <w:pPr>
        <w:rPr>
          <w:rFonts w:ascii="Times New Roman" w:eastAsia="WenQuanYi Micro Hei" w:hAnsi="Times New Roman"/>
          <w:sz w:val="24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5301E5A" wp14:editId="2799E382">
            <wp:extent cx="6115050" cy="406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A6" w:rsidRPr="008B47A6" w:rsidSect="00100936">
      <w:footerReference w:type="default" r:id="rId1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1FC" w:rsidRDefault="00D431FC" w:rsidP="00100936">
      <w:pPr>
        <w:spacing w:after="0" w:line="240" w:lineRule="auto"/>
      </w:pPr>
      <w:r>
        <w:separator/>
      </w:r>
    </w:p>
  </w:endnote>
  <w:endnote w:type="continuationSeparator" w:id="0">
    <w:p w:rsidR="00D431FC" w:rsidRDefault="00D431FC" w:rsidP="0010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331427"/>
      <w:docPartObj>
        <w:docPartGallery w:val="Page Numbers (Bottom of Page)"/>
        <w:docPartUnique/>
      </w:docPartObj>
    </w:sdtPr>
    <w:sdtEndPr/>
    <w:sdtContent>
      <w:p w:rsidR="00100936" w:rsidRDefault="0010093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7A6" w:rsidRPr="008B47A6">
          <w:rPr>
            <w:noProof/>
            <w:lang w:val="ru-RU"/>
          </w:rPr>
          <w:t>3</w:t>
        </w:r>
        <w:r>
          <w:fldChar w:fldCharType="end"/>
        </w:r>
      </w:p>
    </w:sdtContent>
  </w:sdt>
  <w:p w:rsidR="00100936" w:rsidRDefault="001009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1FC" w:rsidRDefault="00D431FC" w:rsidP="00100936">
      <w:pPr>
        <w:spacing w:after="0" w:line="240" w:lineRule="auto"/>
      </w:pPr>
      <w:r>
        <w:separator/>
      </w:r>
    </w:p>
  </w:footnote>
  <w:footnote w:type="continuationSeparator" w:id="0">
    <w:p w:rsidR="00D431FC" w:rsidRDefault="00D431FC" w:rsidP="001009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DF6"/>
    <w:rsid w:val="00023242"/>
    <w:rsid w:val="00100936"/>
    <w:rsid w:val="003211C2"/>
    <w:rsid w:val="0069302A"/>
    <w:rsid w:val="008B47A6"/>
    <w:rsid w:val="00901DF6"/>
    <w:rsid w:val="00D04B03"/>
    <w:rsid w:val="00D4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6DB69-F7CE-4000-A386-A59A187B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01D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3">
    <w:name w:val="Базовий"/>
    <w:rsid w:val="00901DF6"/>
    <w:pPr>
      <w:tabs>
        <w:tab w:val="left" w:pos="708"/>
      </w:tabs>
      <w:suppressAutoHyphens/>
      <w:spacing w:after="0" w:line="360" w:lineRule="auto"/>
      <w:ind w:firstLine="709"/>
      <w:jc w:val="both"/>
    </w:pPr>
    <w:rPr>
      <w:rFonts w:ascii="Times New Roman" w:eastAsia="WenQuanYi Micro Hei" w:hAnsi="Times New Roman"/>
      <w:sz w:val="28"/>
    </w:rPr>
  </w:style>
  <w:style w:type="paragraph" w:customStyle="1" w:styleId="a4">
    <w:name w:val="Назва"/>
    <w:basedOn w:val="a3"/>
    <w:next w:val="a"/>
    <w:rsid w:val="00901DF6"/>
    <w:pPr>
      <w:spacing w:after="120" w:line="100" w:lineRule="atLeast"/>
      <w:ind w:firstLine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009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0936"/>
  </w:style>
  <w:style w:type="paragraph" w:styleId="a7">
    <w:name w:val="footer"/>
    <w:basedOn w:val="a"/>
    <w:link w:val="a8"/>
    <w:uiPriority w:val="99"/>
    <w:unhideWhenUsed/>
    <w:rsid w:val="001009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09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1348</Characters>
  <Application>Microsoft Office Word</Application>
  <DocSecurity>0</DocSecurity>
  <Lines>134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2</cp:revision>
  <dcterms:created xsi:type="dcterms:W3CDTF">2017-04-04T22:38:00Z</dcterms:created>
  <dcterms:modified xsi:type="dcterms:W3CDTF">2017-04-04T22:38:00Z</dcterms:modified>
</cp:coreProperties>
</file>