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B8B" w:rsidRPr="001777BD" w:rsidRDefault="00997B8B" w:rsidP="001777BD">
      <w:pPr>
        <w:pStyle w:val="NormalWeb"/>
        <w:shd w:val="clear" w:color="auto" w:fill="FFFFFF"/>
        <w:spacing w:before="96" w:beforeAutospacing="0" w:after="120" w:afterAutospacing="0"/>
        <w:ind w:left="284" w:hanging="284"/>
        <w:rPr>
          <w:color w:val="000000"/>
          <w:sz w:val="20"/>
          <w:szCs w:val="20"/>
        </w:rPr>
      </w:pPr>
      <w:r w:rsidRPr="001777BD">
        <w:rPr>
          <w:b/>
          <w:bCs/>
          <w:color w:val="000000"/>
          <w:sz w:val="20"/>
          <w:szCs w:val="20"/>
        </w:rPr>
        <w:t>Політи́чна систе́ма</w:t>
      </w:r>
      <w:r w:rsidRPr="001777BD">
        <w:rPr>
          <w:color w:val="000000"/>
          <w:sz w:val="20"/>
          <w:szCs w:val="20"/>
        </w:rPr>
        <w:t> — впорядкована, складна, багатогранна система державних і недержавних стосунків</w:t>
      </w:r>
      <w:r w:rsidRPr="001777BD">
        <w:rPr>
          <w:rStyle w:val="apple-converted-space"/>
          <w:color w:val="000000"/>
          <w:sz w:val="20"/>
          <w:szCs w:val="20"/>
        </w:rPr>
        <w:t> </w:t>
      </w:r>
      <w:hyperlink r:id="rId5" w:tooltip="Соціальний інститут" w:history="1">
        <w:r w:rsidRPr="001777BD">
          <w:rPr>
            <w:rStyle w:val="Hyperlink"/>
            <w:color w:val="000000"/>
            <w:sz w:val="20"/>
            <w:szCs w:val="20"/>
          </w:rPr>
          <w:t>соціальних</w:t>
        </w:r>
      </w:hyperlink>
      <w:r w:rsidRPr="001777BD">
        <w:rPr>
          <w:rStyle w:val="apple-converted-space"/>
          <w:color w:val="000000"/>
          <w:sz w:val="20"/>
          <w:szCs w:val="20"/>
        </w:rPr>
        <w:t> </w:t>
      </w:r>
      <w:r w:rsidRPr="001777BD">
        <w:rPr>
          <w:color w:val="000000"/>
          <w:sz w:val="20"/>
          <w:szCs w:val="20"/>
        </w:rPr>
        <w:t>(суспільних та політичних) інститутів, що виконують певні політичні функції. Вона покликана відображати різноманітні інтереси соціальних груп, які безпосередньо або через свої організації і рухи роблять вплив на</w:t>
      </w:r>
      <w:r w:rsidRPr="001777BD">
        <w:rPr>
          <w:rStyle w:val="apple-converted-space"/>
          <w:color w:val="000000"/>
          <w:sz w:val="20"/>
          <w:szCs w:val="20"/>
        </w:rPr>
        <w:t> </w:t>
      </w:r>
      <w:hyperlink r:id="rId6" w:tooltip="Державна влада" w:history="1">
        <w:r w:rsidRPr="001777BD">
          <w:rPr>
            <w:rStyle w:val="Hyperlink"/>
            <w:color w:val="000000"/>
            <w:sz w:val="20"/>
            <w:szCs w:val="20"/>
          </w:rPr>
          <w:t>державну владу</w:t>
        </w:r>
      </w:hyperlink>
      <w:r w:rsidRPr="001777BD">
        <w:rPr>
          <w:color w:val="000000"/>
          <w:sz w:val="20"/>
          <w:szCs w:val="20"/>
        </w:rPr>
        <w:t>.</w:t>
      </w:r>
    </w:p>
    <w:p w:rsidR="00997B8B" w:rsidRPr="001777BD" w:rsidRDefault="00997B8B" w:rsidP="001777BD">
      <w:pPr>
        <w:pStyle w:val="NormalWeb"/>
        <w:shd w:val="clear" w:color="auto" w:fill="FFFFFF"/>
        <w:spacing w:before="96" w:beforeAutospacing="0" w:after="120" w:afterAutospacing="0"/>
        <w:ind w:left="284" w:hanging="284"/>
        <w:rPr>
          <w:color w:val="000000"/>
          <w:sz w:val="20"/>
          <w:szCs w:val="20"/>
        </w:rPr>
      </w:pPr>
      <w:r w:rsidRPr="001777BD">
        <w:rPr>
          <w:color w:val="000000"/>
          <w:sz w:val="20"/>
          <w:szCs w:val="20"/>
        </w:rPr>
        <w:t>Дане поняття об'єднує різноманітні дії і взаємини володарюючих груп і підвладних, таких, що управляють і керованих, пануючих і підпорядкованих, теоретично узагальнює діяльність і взаємозв'язки організованих форм владо-відносин —</w:t>
      </w:r>
      <w:r w:rsidRPr="001777BD">
        <w:rPr>
          <w:rStyle w:val="apple-converted-space"/>
          <w:color w:val="000000"/>
          <w:sz w:val="20"/>
          <w:szCs w:val="20"/>
        </w:rPr>
        <w:t> </w:t>
      </w:r>
      <w:hyperlink r:id="rId7" w:tooltip="Держава" w:history="1">
        <w:r w:rsidRPr="001777BD">
          <w:rPr>
            <w:rStyle w:val="Hyperlink"/>
            <w:color w:val="000000"/>
            <w:sz w:val="20"/>
            <w:szCs w:val="20"/>
          </w:rPr>
          <w:t>державних</w:t>
        </w:r>
      </w:hyperlink>
      <w:r w:rsidRPr="001777BD">
        <w:rPr>
          <w:rStyle w:val="apple-converted-space"/>
          <w:color w:val="000000"/>
          <w:sz w:val="20"/>
          <w:szCs w:val="20"/>
        </w:rPr>
        <w:t> </w:t>
      </w:r>
      <w:r w:rsidRPr="001777BD">
        <w:rPr>
          <w:color w:val="000000"/>
          <w:sz w:val="20"/>
          <w:szCs w:val="20"/>
        </w:rPr>
        <w:t>і інших</w:t>
      </w:r>
      <w:r w:rsidRPr="001777BD">
        <w:rPr>
          <w:rStyle w:val="apple-converted-space"/>
          <w:color w:val="000000"/>
          <w:sz w:val="20"/>
          <w:szCs w:val="20"/>
        </w:rPr>
        <w:t> </w:t>
      </w:r>
      <w:hyperlink r:id="rId8" w:tooltip="Соціальний інститут" w:history="1">
        <w:r w:rsidRPr="001777BD">
          <w:rPr>
            <w:rStyle w:val="Hyperlink"/>
            <w:color w:val="000000"/>
            <w:sz w:val="20"/>
            <w:szCs w:val="20"/>
          </w:rPr>
          <w:t>інститутів</w:t>
        </w:r>
      </w:hyperlink>
      <w:r w:rsidRPr="001777BD">
        <w:rPr>
          <w:rStyle w:val="apple-converted-space"/>
          <w:color w:val="000000"/>
          <w:sz w:val="20"/>
          <w:szCs w:val="20"/>
        </w:rPr>
        <w:t> </w:t>
      </w:r>
      <w:r w:rsidRPr="001777BD">
        <w:rPr>
          <w:color w:val="000000"/>
          <w:sz w:val="20"/>
          <w:szCs w:val="20"/>
        </w:rPr>
        <w:t>і установ, а також і політичних цінностей і норм, регулюючих</w:t>
      </w:r>
      <w:r w:rsidRPr="001777BD">
        <w:rPr>
          <w:rStyle w:val="apple-converted-space"/>
          <w:color w:val="000000"/>
          <w:sz w:val="20"/>
          <w:szCs w:val="20"/>
        </w:rPr>
        <w:t> </w:t>
      </w:r>
      <w:hyperlink r:id="rId9" w:tooltip="Політичне життя (ще не написана)" w:history="1">
        <w:r w:rsidRPr="001777BD">
          <w:rPr>
            <w:rStyle w:val="Hyperlink"/>
            <w:color w:val="000000"/>
            <w:sz w:val="20"/>
            <w:szCs w:val="20"/>
          </w:rPr>
          <w:t>політичне життя</w:t>
        </w:r>
      </w:hyperlink>
      <w:r w:rsidRPr="001777BD">
        <w:rPr>
          <w:rStyle w:val="apple-converted-space"/>
          <w:color w:val="000000"/>
          <w:sz w:val="20"/>
          <w:szCs w:val="20"/>
        </w:rPr>
        <w:t> </w:t>
      </w:r>
      <w:r w:rsidRPr="001777BD">
        <w:rPr>
          <w:color w:val="000000"/>
          <w:sz w:val="20"/>
          <w:szCs w:val="20"/>
        </w:rPr>
        <w:t>членів даного</w:t>
      </w:r>
      <w:r w:rsidRPr="001777BD">
        <w:rPr>
          <w:rStyle w:val="apple-converted-space"/>
          <w:color w:val="000000"/>
          <w:sz w:val="20"/>
          <w:szCs w:val="20"/>
        </w:rPr>
        <w:t> </w:t>
      </w:r>
      <w:hyperlink r:id="rId10" w:tooltip="Суспільство" w:history="1">
        <w:r w:rsidRPr="001777BD">
          <w:rPr>
            <w:rStyle w:val="Hyperlink"/>
            <w:color w:val="000000"/>
            <w:sz w:val="20"/>
            <w:szCs w:val="20"/>
          </w:rPr>
          <w:t>суспільства</w:t>
        </w:r>
      </w:hyperlink>
      <w:r w:rsidRPr="001777BD">
        <w:rPr>
          <w:color w:val="000000"/>
          <w:sz w:val="20"/>
          <w:szCs w:val="20"/>
        </w:rPr>
        <w:t>. В межах окремих</w:t>
      </w:r>
      <w:r w:rsidRPr="001777BD">
        <w:rPr>
          <w:rStyle w:val="apple-converted-space"/>
          <w:color w:val="000000"/>
          <w:sz w:val="20"/>
          <w:szCs w:val="20"/>
        </w:rPr>
        <w:t> </w:t>
      </w:r>
      <w:hyperlink r:id="rId11" w:tooltip="Держава" w:history="1">
        <w:r w:rsidRPr="001777BD">
          <w:rPr>
            <w:rStyle w:val="Hyperlink"/>
            <w:color w:val="000000"/>
            <w:sz w:val="20"/>
            <w:szCs w:val="20"/>
          </w:rPr>
          <w:t>держав</w:t>
        </w:r>
      </w:hyperlink>
      <w:hyperlink r:id="rId12" w:tooltip="Політичне життя (ще не написана)" w:history="1">
        <w:r w:rsidRPr="001777BD">
          <w:rPr>
            <w:rStyle w:val="Hyperlink"/>
            <w:color w:val="000000"/>
            <w:sz w:val="20"/>
            <w:szCs w:val="20"/>
          </w:rPr>
          <w:t>політичне життя</w:t>
        </w:r>
      </w:hyperlink>
      <w:r w:rsidRPr="001777BD">
        <w:rPr>
          <w:rStyle w:val="apple-converted-space"/>
          <w:color w:val="000000"/>
          <w:sz w:val="20"/>
          <w:szCs w:val="20"/>
        </w:rPr>
        <w:t> </w:t>
      </w:r>
      <w:r w:rsidRPr="001777BD">
        <w:rPr>
          <w:color w:val="000000"/>
          <w:sz w:val="20"/>
          <w:szCs w:val="20"/>
        </w:rPr>
        <w:t>найбільшою мірою проявляє себе як система, а політична система найповніше проявляє свою головну функцію — суспільної</w:t>
      </w:r>
      <w:r w:rsidRPr="001777BD">
        <w:rPr>
          <w:rStyle w:val="apple-converted-space"/>
          <w:color w:val="000000"/>
          <w:sz w:val="20"/>
          <w:szCs w:val="20"/>
        </w:rPr>
        <w:t> </w:t>
      </w:r>
      <w:hyperlink r:id="rId13" w:tooltip="Інтеграція" w:history="1">
        <w:r w:rsidRPr="001777BD">
          <w:rPr>
            <w:rStyle w:val="Hyperlink"/>
            <w:color w:val="000000"/>
            <w:sz w:val="20"/>
            <w:szCs w:val="20"/>
          </w:rPr>
          <w:t>інтеграції</w:t>
        </w:r>
      </w:hyperlink>
      <w:r w:rsidRPr="001777BD">
        <w:rPr>
          <w:color w:val="000000"/>
          <w:sz w:val="20"/>
          <w:szCs w:val="20"/>
        </w:rPr>
        <w:t>. Тому поняття політична система застосовують для аналізу</w:t>
      </w:r>
      <w:r w:rsidRPr="001777BD">
        <w:rPr>
          <w:rStyle w:val="apple-converted-space"/>
          <w:color w:val="000000"/>
          <w:sz w:val="20"/>
          <w:szCs w:val="20"/>
        </w:rPr>
        <w:t> </w:t>
      </w:r>
      <w:hyperlink r:id="rId14" w:tooltip="Політичне життя (ще не написана)" w:history="1">
        <w:r w:rsidRPr="001777BD">
          <w:rPr>
            <w:rStyle w:val="Hyperlink"/>
            <w:color w:val="000000"/>
            <w:sz w:val="20"/>
            <w:szCs w:val="20"/>
          </w:rPr>
          <w:t>політичного життя</w:t>
        </w:r>
      </w:hyperlink>
      <w:r w:rsidRPr="001777BD">
        <w:rPr>
          <w:rStyle w:val="apple-converted-space"/>
          <w:color w:val="000000"/>
          <w:sz w:val="20"/>
          <w:szCs w:val="20"/>
        </w:rPr>
        <w:t> </w:t>
      </w:r>
      <w:r w:rsidRPr="001777BD">
        <w:rPr>
          <w:color w:val="000000"/>
          <w:sz w:val="20"/>
          <w:szCs w:val="20"/>
        </w:rPr>
        <w:t>в межах окремих</w:t>
      </w:r>
      <w:r w:rsidRPr="001777BD">
        <w:rPr>
          <w:rStyle w:val="apple-converted-space"/>
          <w:color w:val="000000"/>
          <w:sz w:val="20"/>
          <w:szCs w:val="20"/>
        </w:rPr>
        <w:t> </w:t>
      </w:r>
      <w:hyperlink r:id="rId15" w:tooltip="Держава" w:history="1">
        <w:r w:rsidRPr="001777BD">
          <w:rPr>
            <w:rStyle w:val="Hyperlink"/>
            <w:color w:val="000000"/>
            <w:sz w:val="20"/>
            <w:szCs w:val="20"/>
          </w:rPr>
          <w:t>держав</w:t>
        </w:r>
      </w:hyperlink>
      <w:r w:rsidRPr="001777BD">
        <w:rPr>
          <w:color w:val="000000"/>
          <w:sz w:val="20"/>
          <w:szCs w:val="20"/>
        </w:rPr>
        <w:t>. Коли мова йде про політичну систему</w:t>
      </w:r>
      <w:r w:rsidRPr="001777BD">
        <w:rPr>
          <w:rStyle w:val="apple-converted-space"/>
          <w:color w:val="000000"/>
          <w:sz w:val="20"/>
          <w:szCs w:val="20"/>
        </w:rPr>
        <w:t> </w:t>
      </w:r>
      <w:hyperlink r:id="rId16" w:tooltip="Суспільство" w:history="1">
        <w:r w:rsidRPr="001777BD">
          <w:rPr>
            <w:rStyle w:val="Hyperlink"/>
            <w:color w:val="000000"/>
            <w:sz w:val="20"/>
            <w:szCs w:val="20"/>
          </w:rPr>
          <w:t>суспільства</w:t>
        </w:r>
      </w:hyperlink>
      <w:r w:rsidRPr="001777BD">
        <w:rPr>
          <w:color w:val="000000"/>
          <w:sz w:val="20"/>
          <w:szCs w:val="20"/>
        </w:rPr>
        <w:t>, то мають на увазі саме окремі</w:t>
      </w:r>
      <w:r w:rsidRPr="001777BD">
        <w:rPr>
          <w:rStyle w:val="apple-converted-space"/>
          <w:color w:val="000000"/>
          <w:sz w:val="20"/>
          <w:szCs w:val="20"/>
        </w:rPr>
        <w:t> </w:t>
      </w:r>
      <w:hyperlink r:id="rId17" w:tooltip="Держава" w:history="1">
        <w:r w:rsidRPr="001777BD">
          <w:rPr>
            <w:rStyle w:val="Hyperlink"/>
            <w:color w:val="000000"/>
            <w:sz w:val="20"/>
            <w:szCs w:val="20"/>
          </w:rPr>
          <w:t>держави</w:t>
        </w:r>
      </w:hyperlink>
      <w:r w:rsidRPr="001777BD">
        <w:rPr>
          <w:color w:val="000000"/>
          <w:sz w:val="20"/>
          <w:szCs w:val="20"/>
        </w:rPr>
        <w:t>.</w:t>
      </w:r>
    </w:p>
    <w:p w:rsidR="00997B8B" w:rsidRPr="001777BD" w:rsidRDefault="00997B8B" w:rsidP="001777BD">
      <w:pPr>
        <w:pBdr>
          <w:bottom w:val="single" w:sz="6" w:space="2" w:color="AAAAAA"/>
        </w:pBdr>
        <w:shd w:val="clear" w:color="auto" w:fill="FFFFFF"/>
        <w:spacing w:after="144" w:line="240" w:lineRule="auto"/>
        <w:ind w:left="284" w:hanging="284"/>
        <w:outlineLvl w:val="1"/>
        <w:rPr>
          <w:rFonts w:ascii="Times New Roman" w:hAnsi="Times New Roman"/>
          <w:color w:val="000000"/>
          <w:sz w:val="20"/>
          <w:szCs w:val="20"/>
        </w:rPr>
      </w:pPr>
    </w:p>
    <w:p w:rsidR="00997B8B" w:rsidRPr="001777BD" w:rsidRDefault="00997B8B" w:rsidP="001777BD">
      <w:pPr>
        <w:pBdr>
          <w:bottom w:val="single" w:sz="6" w:space="2" w:color="AAAAAA"/>
        </w:pBdr>
        <w:shd w:val="clear" w:color="auto" w:fill="FFFFFF"/>
        <w:spacing w:after="144" w:line="240" w:lineRule="auto"/>
        <w:ind w:left="284" w:hanging="284"/>
        <w:outlineLvl w:val="1"/>
        <w:rPr>
          <w:rFonts w:ascii="Times New Roman" w:hAnsi="Times New Roman"/>
          <w:b/>
          <w:color w:val="000000"/>
          <w:sz w:val="20"/>
          <w:szCs w:val="20"/>
        </w:rPr>
      </w:pPr>
      <w:r w:rsidRPr="001777BD">
        <w:rPr>
          <w:rFonts w:ascii="Times New Roman" w:hAnsi="Times New Roman"/>
          <w:b/>
          <w:color w:val="000000"/>
          <w:sz w:val="20"/>
          <w:szCs w:val="20"/>
        </w:rPr>
        <w:t>Погляди на політичну систему</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Поняття </w:t>
      </w:r>
      <w:r w:rsidRPr="001777BD">
        <w:rPr>
          <w:rFonts w:ascii="Times New Roman" w:hAnsi="Times New Roman"/>
          <w:b/>
          <w:bCs/>
          <w:color w:val="000000"/>
          <w:sz w:val="20"/>
          <w:szCs w:val="20"/>
        </w:rPr>
        <w:t>політична система</w:t>
      </w:r>
      <w:r w:rsidRPr="001777BD">
        <w:rPr>
          <w:rFonts w:ascii="Times New Roman" w:hAnsi="Times New Roman"/>
          <w:color w:val="000000"/>
          <w:sz w:val="20"/>
          <w:szCs w:val="20"/>
        </w:rPr>
        <w:t> носить </w:t>
      </w:r>
      <w:hyperlink r:id="rId18" w:tooltip="Аспект" w:history="1">
        <w:r w:rsidRPr="001777BD">
          <w:rPr>
            <w:rFonts w:ascii="Times New Roman" w:hAnsi="Times New Roman"/>
            <w:color w:val="000000"/>
            <w:sz w:val="20"/>
            <w:szCs w:val="20"/>
          </w:rPr>
          <w:t>багатоаспектний</w:t>
        </w:r>
      </w:hyperlink>
      <w:r w:rsidRPr="001777BD">
        <w:rPr>
          <w:rFonts w:ascii="Times New Roman" w:hAnsi="Times New Roman"/>
          <w:color w:val="000000"/>
          <w:sz w:val="20"/>
          <w:szCs w:val="20"/>
        </w:rPr>
        <w:t> характер. Тим і пояснюється неоднозначність підходів в його </w:t>
      </w:r>
      <w:hyperlink r:id="rId19" w:tooltip="Аналіз" w:history="1">
        <w:r w:rsidRPr="001777BD">
          <w:rPr>
            <w:rFonts w:ascii="Times New Roman" w:hAnsi="Times New Roman"/>
            <w:color w:val="000000"/>
            <w:sz w:val="20"/>
            <w:szCs w:val="20"/>
          </w:rPr>
          <w:t>аналізі</w:t>
        </w:r>
      </w:hyperlink>
      <w:r w:rsidRPr="001777BD">
        <w:rPr>
          <w:rFonts w:ascii="Times New Roman" w:hAnsi="Times New Roman"/>
          <w:color w:val="000000"/>
          <w:sz w:val="20"/>
          <w:szCs w:val="20"/>
        </w:rPr>
        <w:t>:</w:t>
      </w:r>
    </w:p>
    <w:p w:rsidR="00997B8B" w:rsidRPr="001777BD" w:rsidRDefault="00997B8B" w:rsidP="001777BD">
      <w:pPr>
        <w:numPr>
          <w:ilvl w:val="0"/>
          <w:numId w:val="1"/>
        </w:numPr>
        <w:shd w:val="clear" w:color="auto" w:fill="FFFFFF"/>
        <w:spacing w:before="100" w:beforeAutospacing="1" w:after="24"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Якщо розглядати систему в інституційному плані, то її можна звести до </w:t>
      </w:r>
      <w:r w:rsidRPr="001777BD">
        <w:rPr>
          <w:rFonts w:ascii="Times New Roman" w:hAnsi="Times New Roman"/>
          <w:i/>
          <w:iCs/>
          <w:color w:val="000000"/>
          <w:sz w:val="20"/>
          <w:szCs w:val="20"/>
        </w:rPr>
        <w:t>сукупності державних і недержавних інститутів і норм</w:t>
      </w:r>
      <w:r w:rsidRPr="001777BD">
        <w:rPr>
          <w:rFonts w:ascii="Times New Roman" w:hAnsi="Times New Roman"/>
          <w:color w:val="000000"/>
          <w:sz w:val="20"/>
          <w:szCs w:val="20"/>
        </w:rPr>
        <w:t>, в рамках яких проходить політичне життя даного суспільства.</w:t>
      </w:r>
    </w:p>
    <w:p w:rsidR="00997B8B" w:rsidRPr="001777BD" w:rsidRDefault="00997B8B" w:rsidP="001777BD">
      <w:pPr>
        <w:numPr>
          <w:ilvl w:val="0"/>
          <w:numId w:val="1"/>
        </w:numPr>
        <w:shd w:val="clear" w:color="auto" w:fill="FFFFFF"/>
        <w:spacing w:before="100" w:beforeAutospacing="1" w:after="24"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В іншому варіанті підкреслюється </w:t>
      </w:r>
      <w:hyperlink r:id="rId20" w:tooltip="Влада" w:history="1">
        <w:r w:rsidRPr="001777BD">
          <w:rPr>
            <w:rFonts w:ascii="Times New Roman" w:hAnsi="Times New Roman"/>
            <w:color w:val="000000"/>
            <w:sz w:val="20"/>
            <w:szCs w:val="20"/>
          </w:rPr>
          <w:t>владний</w:t>
        </w:r>
      </w:hyperlink>
      <w:r w:rsidRPr="001777BD">
        <w:rPr>
          <w:rFonts w:ascii="Times New Roman" w:hAnsi="Times New Roman"/>
          <w:color w:val="000000"/>
          <w:sz w:val="20"/>
          <w:szCs w:val="20"/>
        </w:rPr>
        <w:t> аспект політичної системи і її визначення пов'язується, головним чином, з </w:t>
      </w:r>
      <w:r w:rsidRPr="001777BD">
        <w:rPr>
          <w:rFonts w:ascii="Times New Roman" w:hAnsi="Times New Roman"/>
          <w:i/>
          <w:iCs/>
          <w:color w:val="000000"/>
          <w:sz w:val="20"/>
          <w:szCs w:val="20"/>
        </w:rPr>
        <w:t>узаконенням державного примусу</w:t>
      </w:r>
      <w:r w:rsidRPr="001777BD">
        <w:rPr>
          <w:rFonts w:ascii="Times New Roman" w:hAnsi="Times New Roman"/>
          <w:color w:val="000000"/>
          <w:sz w:val="20"/>
          <w:szCs w:val="20"/>
        </w:rPr>
        <w:t> як засобу регуляції взаємин між людьми.</w:t>
      </w:r>
    </w:p>
    <w:p w:rsidR="00997B8B" w:rsidRPr="001777BD" w:rsidRDefault="00997B8B" w:rsidP="001777BD">
      <w:pPr>
        <w:numPr>
          <w:ilvl w:val="0"/>
          <w:numId w:val="1"/>
        </w:numPr>
        <w:shd w:val="clear" w:color="auto" w:fill="FFFFFF"/>
        <w:spacing w:before="100" w:beforeAutospacing="1" w:after="24"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В третьому — політичну систему розглядають як </w:t>
      </w:r>
      <w:r w:rsidRPr="001777BD">
        <w:rPr>
          <w:rFonts w:ascii="Times New Roman" w:hAnsi="Times New Roman"/>
          <w:i/>
          <w:iCs/>
          <w:color w:val="000000"/>
          <w:sz w:val="20"/>
          <w:szCs w:val="20"/>
        </w:rPr>
        <w:t>систему </w:t>
      </w:r>
      <w:hyperlink r:id="rId21" w:tooltip="Авторитаризм" w:history="1">
        <w:r w:rsidRPr="001777BD">
          <w:rPr>
            <w:rFonts w:ascii="Times New Roman" w:hAnsi="Times New Roman"/>
            <w:i/>
            <w:iCs/>
            <w:color w:val="000000"/>
            <w:sz w:val="20"/>
            <w:szCs w:val="20"/>
          </w:rPr>
          <w:t>авторитарного</w:t>
        </w:r>
      </w:hyperlink>
      <w:r w:rsidRPr="001777BD">
        <w:rPr>
          <w:rFonts w:ascii="Times New Roman" w:hAnsi="Times New Roman"/>
          <w:i/>
          <w:iCs/>
          <w:color w:val="000000"/>
          <w:sz w:val="20"/>
          <w:szCs w:val="20"/>
        </w:rPr>
        <w:t> (за допомогою влади) розподілу цінностей</w:t>
      </w:r>
      <w:r w:rsidRPr="001777BD">
        <w:rPr>
          <w:rFonts w:ascii="Times New Roman" w:hAnsi="Times New Roman"/>
          <w:color w:val="000000"/>
          <w:sz w:val="20"/>
          <w:szCs w:val="20"/>
        </w:rPr>
        <w:t> в суспільстві.</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Кожен з названих підходів буде коректним за умови конкретної вказівки аспекту визначення поняття… У 50-х роках XX ст. системний підхід став широко використовуватися для дослідження </w:t>
      </w:r>
      <w:hyperlink r:id="rId22" w:tooltip="Політика" w:history="1">
        <w:r w:rsidRPr="001777BD">
          <w:rPr>
            <w:rFonts w:ascii="Times New Roman" w:hAnsi="Times New Roman"/>
            <w:color w:val="000000"/>
            <w:sz w:val="20"/>
            <w:szCs w:val="20"/>
          </w:rPr>
          <w:t>політики</w:t>
        </w:r>
      </w:hyperlink>
      <w:r w:rsidRPr="001777BD">
        <w:rPr>
          <w:rFonts w:ascii="Times New Roman" w:hAnsi="Times New Roman"/>
          <w:color w:val="000000"/>
          <w:sz w:val="20"/>
          <w:szCs w:val="20"/>
        </w:rPr>
        <w:t> в західній, особливо американській, </w:t>
      </w:r>
      <w:hyperlink r:id="rId23" w:tooltip="Політологія" w:history="1">
        <w:r w:rsidRPr="001777BD">
          <w:rPr>
            <w:rFonts w:ascii="Times New Roman" w:hAnsi="Times New Roman"/>
            <w:color w:val="000000"/>
            <w:sz w:val="20"/>
            <w:szCs w:val="20"/>
          </w:rPr>
          <w:t>політології</w:t>
        </w:r>
      </w:hyperlink>
      <w:r w:rsidRPr="001777BD">
        <w:rPr>
          <w:rFonts w:ascii="Times New Roman" w:hAnsi="Times New Roman"/>
          <w:color w:val="000000"/>
          <w:sz w:val="20"/>
          <w:szCs w:val="20"/>
        </w:rPr>
        <w:t>. Системний аналіз дає можливість установити, що політична система складається з багатьох елементів, елементи складають єдине ціле, система взаємодіє з навколишнім середовищем. Певний внесок в розробку теорії політичної системи зробили політологи </w:t>
      </w:r>
      <w:hyperlink r:id="rId24" w:tooltip="Мітчел Уеслі Клер (ще не написана)" w:history="1">
        <w:r w:rsidRPr="001777BD">
          <w:rPr>
            <w:rFonts w:ascii="Times New Roman" w:hAnsi="Times New Roman"/>
            <w:color w:val="000000"/>
            <w:sz w:val="20"/>
            <w:szCs w:val="20"/>
          </w:rPr>
          <w:t>Мітчел Уеслі Клер</w:t>
        </w:r>
      </w:hyperlink>
      <w:r w:rsidRPr="001777BD">
        <w:rPr>
          <w:rFonts w:ascii="Times New Roman" w:hAnsi="Times New Roman"/>
          <w:color w:val="000000"/>
          <w:sz w:val="20"/>
          <w:szCs w:val="20"/>
        </w:rPr>
        <w:t>, Дейч К., </w:t>
      </w:r>
      <w:hyperlink r:id="rId25" w:tooltip="Толкотт Парсонс" w:history="1">
        <w:r w:rsidRPr="001777BD">
          <w:rPr>
            <w:rFonts w:ascii="Times New Roman" w:hAnsi="Times New Roman"/>
            <w:color w:val="000000"/>
            <w:sz w:val="20"/>
            <w:szCs w:val="20"/>
          </w:rPr>
          <w:t>Толкотт Парсонс</w:t>
        </w:r>
      </w:hyperlink>
      <w:r w:rsidRPr="001777BD">
        <w:rPr>
          <w:rFonts w:ascii="Times New Roman" w:hAnsi="Times New Roman"/>
          <w:color w:val="000000"/>
          <w:sz w:val="20"/>
          <w:szCs w:val="20"/>
        </w:rPr>
        <w:t>, </w:t>
      </w:r>
      <w:hyperlink r:id="rId26" w:tooltip="Луман Ніклас (ще не написана)" w:history="1">
        <w:r w:rsidRPr="001777BD">
          <w:rPr>
            <w:rFonts w:ascii="Times New Roman" w:hAnsi="Times New Roman"/>
            <w:color w:val="000000"/>
            <w:sz w:val="20"/>
            <w:szCs w:val="20"/>
          </w:rPr>
          <w:t>Луман Ніклас</w:t>
        </w:r>
      </w:hyperlink>
      <w:r w:rsidRPr="001777BD">
        <w:rPr>
          <w:rFonts w:ascii="Times New Roman" w:hAnsi="Times New Roman"/>
          <w:color w:val="000000"/>
          <w:sz w:val="20"/>
          <w:szCs w:val="20"/>
        </w:rPr>
        <w:t>, Пауелл Г., Трумен Д., </w:t>
      </w:r>
      <w:hyperlink r:id="rId27" w:tooltip="Істон Девід (ще не написана)" w:history="1">
        <w:r w:rsidRPr="001777BD">
          <w:rPr>
            <w:rFonts w:ascii="Times New Roman" w:hAnsi="Times New Roman"/>
            <w:color w:val="000000"/>
            <w:sz w:val="20"/>
            <w:szCs w:val="20"/>
          </w:rPr>
          <w:t>Істон Девід</w:t>
        </w:r>
      </w:hyperlink>
      <w:r w:rsidRPr="001777BD">
        <w:rPr>
          <w:rFonts w:ascii="Times New Roman" w:hAnsi="Times New Roman"/>
          <w:color w:val="000000"/>
          <w:sz w:val="20"/>
          <w:szCs w:val="20"/>
        </w:rPr>
        <w:t>, </w:t>
      </w:r>
      <w:hyperlink r:id="rId28" w:tooltip="Алмонд Габріель (ще не написана)" w:history="1">
        <w:r w:rsidRPr="001777BD">
          <w:rPr>
            <w:rFonts w:ascii="Times New Roman" w:hAnsi="Times New Roman"/>
            <w:color w:val="000000"/>
            <w:sz w:val="20"/>
            <w:szCs w:val="20"/>
          </w:rPr>
          <w:t>Алмонд Габріель</w:t>
        </w:r>
      </w:hyperlink>
      <w:r w:rsidRPr="001777BD">
        <w:rPr>
          <w:rFonts w:ascii="Times New Roman" w:hAnsi="Times New Roman"/>
          <w:color w:val="000000"/>
          <w:sz w:val="20"/>
          <w:szCs w:val="20"/>
        </w:rPr>
        <w:t>. </w:t>
      </w:r>
      <w:hyperlink r:id="rId29" w:tooltip="Істон Девід (ще не написана)" w:history="1">
        <w:r w:rsidRPr="001777BD">
          <w:rPr>
            <w:rFonts w:ascii="Times New Roman" w:hAnsi="Times New Roman"/>
            <w:color w:val="000000"/>
            <w:sz w:val="20"/>
            <w:szCs w:val="20"/>
          </w:rPr>
          <w:t>Істон Девід</w:t>
        </w:r>
      </w:hyperlink>
      <w:r w:rsidRPr="001777BD">
        <w:rPr>
          <w:rFonts w:ascii="Times New Roman" w:hAnsi="Times New Roman"/>
          <w:color w:val="000000"/>
          <w:sz w:val="20"/>
          <w:szCs w:val="20"/>
        </w:rPr>
        <w:t> і </w:t>
      </w:r>
      <w:hyperlink r:id="rId30" w:tooltip="Алмонд Габріель (ще не написана)" w:history="1">
        <w:r w:rsidRPr="001777BD">
          <w:rPr>
            <w:rFonts w:ascii="Times New Roman" w:hAnsi="Times New Roman"/>
            <w:color w:val="000000"/>
            <w:sz w:val="20"/>
            <w:szCs w:val="20"/>
          </w:rPr>
          <w:t>Алмонд Габріель</w:t>
        </w:r>
      </w:hyperlink>
      <w:r w:rsidRPr="001777BD">
        <w:rPr>
          <w:rFonts w:ascii="Times New Roman" w:hAnsi="Times New Roman"/>
          <w:color w:val="000000"/>
          <w:sz w:val="20"/>
          <w:szCs w:val="20"/>
        </w:rPr>
        <w:t> заклали основи різних варіантів концепції політичної системи. Суть підходу Істона полягає в розгляді політичної системи під кутом зору її складових підсистем, вивченні сукупності взаємодій і взаємозв'язків, які виникають всередині її. Тому він трактує політичну систему як «систему взаємодій структурних елементів, за допомогою яких у суспільстві авторитарно розподіляються цінності». </w:t>
      </w:r>
      <w:hyperlink r:id="rId31" w:tooltip="Алмонд Габріель (ще не написана)" w:history="1">
        <w:r w:rsidRPr="001777BD">
          <w:rPr>
            <w:rFonts w:ascii="Times New Roman" w:hAnsi="Times New Roman"/>
            <w:color w:val="000000"/>
            <w:sz w:val="20"/>
            <w:szCs w:val="20"/>
          </w:rPr>
          <w:t>Алмонд Габріель</w:t>
        </w:r>
      </w:hyperlink>
      <w:r w:rsidRPr="001777BD">
        <w:rPr>
          <w:rFonts w:ascii="Times New Roman" w:hAnsi="Times New Roman"/>
          <w:color w:val="000000"/>
          <w:sz w:val="20"/>
          <w:szCs w:val="20"/>
        </w:rPr>
        <w:t> більше уваги приділяє загальним характеристикам, вивченню входів і виходів й зворотних зв язків, які встановлюються між політичною системою та навколишнім середовищем. Алмонд визначає політичну систему як систему взаємодій структурних елементів, які виникають на вході або виході політичної системи та асоціюються « із загрозою застосування фізичного примусу».</w:t>
      </w:r>
    </w:p>
    <w:p w:rsidR="00997B8B" w:rsidRPr="001777BD" w:rsidRDefault="00997B8B" w:rsidP="001777BD">
      <w:pPr>
        <w:pBdr>
          <w:bottom w:val="single" w:sz="6" w:space="2" w:color="AAAAAA"/>
        </w:pBdr>
        <w:shd w:val="clear" w:color="auto" w:fill="FFFFFF"/>
        <w:spacing w:after="144" w:line="240" w:lineRule="auto"/>
        <w:ind w:left="284" w:hanging="284"/>
        <w:outlineLvl w:val="1"/>
        <w:rPr>
          <w:rFonts w:ascii="Times New Roman" w:hAnsi="Times New Roman"/>
          <w:b/>
          <w:color w:val="000000"/>
          <w:sz w:val="20"/>
          <w:szCs w:val="20"/>
        </w:rPr>
      </w:pPr>
      <w:r w:rsidRPr="001777BD">
        <w:rPr>
          <w:rFonts w:ascii="Times New Roman" w:hAnsi="Times New Roman"/>
          <w:b/>
          <w:color w:val="000000"/>
          <w:sz w:val="20"/>
          <w:szCs w:val="20"/>
        </w:rPr>
        <w:t>[</w:t>
      </w:r>
      <w:hyperlink r:id="rId32" w:tooltip="Редагувати розділ: Структура політичної системи" w:history="1">
        <w:r w:rsidRPr="001777BD">
          <w:rPr>
            <w:rFonts w:ascii="Times New Roman" w:hAnsi="Times New Roman"/>
            <w:b/>
            <w:color w:val="000000"/>
            <w:sz w:val="20"/>
            <w:szCs w:val="20"/>
          </w:rPr>
          <w:t>ред.</w:t>
        </w:r>
      </w:hyperlink>
      <w:r w:rsidRPr="001777BD">
        <w:rPr>
          <w:rFonts w:ascii="Times New Roman" w:hAnsi="Times New Roman"/>
          <w:b/>
          <w:color w:val="000000"/>
          <w:sz w:val="20"/>
          <w:szCs w:val="20"/>
        </w:rPr>
        <w:t>]Структура політичної системи</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У політичній системі суспільства розрізняють чотири основних групи елементів: </w:t>
      </w:r>
      <w:hyperlink r:id="rId33" w:tooltip="Політичні інститути" w:history="1">
        <w:r w:rsidRPr="001777BD">
          <w:rPr>
            <w:rFonts w:ascii="Times New Roman" w:hAnsi="Times New Roman"/>
            <w:color w:val="000000"/>
            <w:sz w:val="20"/>
            <w:szCs w:val="20"/>
          </w:rPr>
          <w:t>політичні інститути</w:t>
        </w:r>
      </w:hyperlink>
      <w:r w:rsidRPr="001777BD">
        <w:rPr>
          <w:rFonts w:ascii="Times New Roman" w:hAnsi="Times New Roman"/>
          <w:color w:val="000000"/>
          <w:sz w:val="20"/>
          <w:szCs w:val="20"/>
        </w:rPr>
        <w:t>, </w:t>
      </w:r>
      <w:hyperlink r:id="rId34" w:tooltip="Політичні відносини" w:history="1">
        <w:r w:rsidRPr="001777BD">
          <w:rPr>
            <w:rFonts w:ascii="Times New Roman" w:hAnsi="Times New Roman"/>
            <w:color w:val="000000"/>
            <w:sz w:val="20"/>
            <w:szCs w:val="20"/>
          </w:rPr>
          <w:t>політичні відносини</w:t>
        </w:r>
      </w:hyperlink>
      <w:r w:rsidRPr="001777BD">
        <w:rPr>
          <w:rFonts w:ascii="Times New Roman" w:hAnsi="Times New Roman"/>
          <w:color w:val="000000"/>
          <w:sz w:val="20"/>
          <w:szCs w:val="20"/>
        </w:rPr>
        <w:t>, політичні норми,</w:t>
      </w:r>
      <w:hyperlink r:id="rId35" w:tooltip="Політична свідомість" w:history="1">
        <w:r w:rsidRPr="001777BD">
          <w:rPr>
            <w:rFonts w:ascii="Times New Roman" w:hAnsi="Times New Roman"/>
            <w:color w:val="000000"/>
            <w:sz w:val="20"/>
            <w:szCs w:val="20"/>
          </w:rPr>
          <w:t>політичну свідомість</w:t>
        </w:r>
      </w:hyperlink>
      <w:r w:rsidRPr="001777BD">
        <w:rPr>
          <w:rFonts w:ascii="Times New Roman" w:hAnsi="Times New Roman"/>
          <w:color w:val="000000"/>
          <w:sz w:val="20"/>
          <w:szCs w:val="20"/>
        </w:rPr>
        <w:t> і </w:t>
      </w:r>
      <w:hyperlink r:id="rId36" w:tooltip="Політична культура" w:history="1">
        <w:r w:rsidRPr="001777BD">
          <w:rPr>
            <w:rFonts w:ascii="Times New Roman" w:hAnsi="Times New Roman"/>
            <w:color w:val="000000"/>
            <w:sz w:val="20"/>
            <w:szCs w:val="20"/>
          </w:rPr>
          <w:t>політичну культуру</w:t>
        </w:r>
      </w:hyperlink>
      <w:r w:rsidRPr="001777BD">
        <w:rPr>
          <w:rFonts w:ascii="Times New Roman" w:hAnsi="Times New Roman"/>
          <w:color w:val="000000"/>
          <w:sz w:val="20"/>
          <w:szCs w:val="20"/>
        </w:rPr>
        <w:t>.</w:t>
      </w:r>
      <w:hyperlink r:id="rId37" w:anchor="cite_note-0" w:history="1">
        <w:r w:rsidRPr="001777BD">
          <w:rPr>
            <w:rFonts w:ascii="Times New Roman" w:hAnsi="Times New Roman"/>
            <w:color w:val="000000"/>
            <w:sz w:val="20"/>
            <w:szCs w:val="20"/>
            <w:vertAlign w:val="superscript"/>
          </w:rPr>
          <w:t>[1]</w:t>
        </w:r>
      </w:hyperlink>
      <w:r w:rsidRPr="001777BD">
        <w:rPr>
          <w:rFonts w:ascii="Times New Roman" w:hAnsi="Times New Roman"/>
          <w:color w:val="000000"/>
          <w:sz w:val="20"/>
          <w:szCs w:val="20"/>
        </w:rPr>
        <w:t> Відповідно до цих елементів виділяють </w:t>
      </w:r>
      <w:r w:rsidRPr="001777BD">
        <w:rPr>
          <w:rFonts w:ascii="Times New Roman" w:hAnsi="Times New Roman"/>
          <w:b/>
          <w:bCs/>
          <w:color w:val="000000"/>
          <w:sz w:val="20"/>
          <w:szCs w:val="20"/>
        </w:rPr>
        <w:t>організаційно-інституціональну</w:t>
      </w:r>
      <w:r w:rsidRPr="001777BD">
        <w:rPr>
          <w:rFonts w:ascii="Times New Roman" w:hAnsi="Times New Roman"/>
          <w:color w:val="000000"/>
          <w:sz w:val="20"/>
          <w:szCs w:val="20"/>
        </w:rPr>
        <w:t>, </w:t>
      </w:r>
      <w:r w:rsidRPr="001777BD">
        <w:rPr>
          <w:rFonts w:ascii="Times New Roman" w:hAnsi="Times New Roman"/>
          <w:b/>
          <w:bCs/>
          <w:color w:val="000000"/>
          <w:sz w:val="20"/>
          <w:szCs w:val="20"/>
        </w:rPr>
        <w:t>регулятивну</w:t>
      </w:r>
      <w:r w:rsidRPr="001777BD">
        <w:rPr>
          <w:rFonts w:ascii="Times New Roman" w:hAnsi="Times New Roman"/>
          <w:color w:val="000000"/>
          <w:sz w:val="20"/>
          <w:szCs w:val="20"/>
        </w:rPr>
        <w:t>,</w:t>
      </w:r>
      <w:r w:rsidRPr="001777BD">
        <w:rPr>
          <w:rFonts w:ascii="Times New Roman" w:hAnsi="Times New Roman"/>
          <w:b/>
          <w:bCs/>
          <w:color w:val="000000"/>
          <w:sz w:val="20"/>
          <w:szCs w:val="20"/>
        </w:rPr>
        <w:t>функціональну</w:t>
      </w:r>
      <w:r w:rsidRPr="001777BD">
        <w:rPr>
          <w:rFonts w:ascii="Times New Roman" w:hAnsi="Times New Roman"/>
          <w:color w:val="000000"/>
          <w:sz w:val="20"/>
          <w:szCs w:val="20"/>
        </w:rPr>
        <w:t> і </w:t>
      </w:r>
      <w:r w:rsidRPr="001777BD">
        <w:rPr>
          <w:rFonts w:ascii="Times New Roman" w:hAnsi="Times New Roman"/>
          <w:b/>
          <w:bCs/>
          <w:color w:val="000000"/>
          <w:sz w:val="20"/>
          <w:szCs w:val="20"/>
        </w:rPr>
        <w:t>комуникативну</w:t>
      </w:r>
      <w:r w:rsidRPr="001777BD">
        <w:rPr>
          <w:rFonts w:ascii="Times New Roman" w:hAnsi="Times New Roman"/>
          <w:color w:val="000000"/>
          <w:sz w:val="20"/>
          <w:szCs w:val="20"/>
        </w:rPr>
        <w:t> підсистеми політичної системи.</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b/>
          <w:bCs/>
          <w:color w:val="000000"/>
          <w:sz w:val="20"/>
          <w:szCs w:val="20"/>
        </w:rPr>
        <w:t>Інституціональну</w:t>
      </w:r>
      <w:r w:rsidRPr="001777BD">
        <w:rPr>
          <w:rFonts w:ascii="Times New Roman" w:hAnsi="Times New Roman"/>
          <w:color w:val="000000"/>
          <w:sz w:val="20"/>
          <w:szCs w:val="20"/>
        </w:rPr>
        <w:t> підсистему складають </w:t>
      </w:r>
      <w:hyperlink r:id="rId38" w:tooltip="Політичні інститути" w:history="1">
        <w:r w:rsidRPr="001777BD">
          <w:rPr>
            <w:rFonts w:ascii="Times New Roman" w:hAnsi="Times New Roman"/>
            <w:color w:val="000000"/>
            <w:sz w:val="20"/>
            <w:szCs w:val="20"/>
          </w:rPr>
          <w:t>політичні інститути</w:t>
        </w:r>
      </w:hyperlink>
      <w:r w:rsidRPr="001777BD">
        <w:rPr>
          <w:rFonts w:ascii="Times New Roman" w:hAnsi="Times New Roman"/>
          <w:color w:val="000000"/>
          <w:sz w:val="20"/>
          <w:szCs w:val="20"/>
        </w:rPr>
        <w:t>: </w:t>
      </w:r>
      <w:hyperlink r:id="rId39" w:tooltip="Держава" w:history="1">
        <w:r w:rsidRPr="001777BD">
          <w:rPr>
            <w:rFonts w:ascii="Times New Roman" w:hAnsi="Times New Roman"/>
            <w:color w:val="000000"/>
            <w:sz w:val="20"/>
            <w:szCs w:val="20"/>
          </w:rPr>
          <w:t>держава</w:t>
        </w:r>
      </w:hyperlink>
      <w:r w:rsidRPr="001777BD">
        <w:rPr>
          <w:rFonts w:ascii="Times New Roman" w:hAnsi="Times New Roman"/>
          <w:color w:val="000000"/>
          <w:sz w:val="20"/>
          <w:szCs w:val="20"/>
        </w:rPr>
        <w:t> та її структурні елементи, такі як </w:t>
      </w:r>
      <w:hyperlink r:id="rId40" w:tooltip="Парламент" w:history="1">
        <w:r w:rsidRPr="001777BD">
          <w:rPr>
            <w:rFonts w:ascii="Times New Roman" w:hAnsi="Times New Roman"/>
            <w:color w:val="000000"/>
            <w:sz w:val="20"/>
            <w:szCs w:val="20"/>
          </w:rPr>
          <w:t>парламент</w:t>
        </w:r>
      </w:hyperlink>
      <w:r w:rsidRPr="001777BD">
        <w:rPr>
          <w:rFonts w:ascii="Times New Roman" w:hAnsi="Times New Roman"/>
          <w:color w:val="000000"/>
          <w:sz w:val="20"/>
          <w:szCs w:val="20"/>
        </w:rPr>
        <w:t>, </w:t>
      </w:r>
      <w:hyperlink r:id="rId41" w:tooltip="Уряд" w:history="1">
        <w:r w:rsidRPr="001777BD">
          <w:rPr>
            <w:rFonts w:ascii="Times New Roman" w:hAnsi="Times New Roman"/>
            <w:color w:val="000000"/>
            <w:sz w:val="20"/>
            <w:szCs w:val="20"/>
          </w:rPr>
          <w:t>уряд</w:t>
        </w:r>
      </w:hyperlink>
      <w:r w:rsidRPr="001777BD">
        <w:rPr>
          <w:rFonts w:ascii="Times New Roman" w:hAnsi="Times New Roman"/>
          <w:color w:val="000000"/>
          <w:sz w:val="20"/>
          <w:szCs w:val="20"/>
        </w:rPr>
        <w:t>, </w:t>
      </w:r>
      <w:hyperlink r:id="rId42" w:tooltip="Політична партія" w:history="1">
        <w:r w:rsidRPr="001777BD">
          <w:rPr>
            <w:rFonts w:ascii="Times New Roman" w:hAnsi="Times New Roman"/>
            <w:color w:val="000000"/>
            <w:sz w:val="20"/>
            <w:szCs w:val="20"/>
          </w:rPr>
          <w:t>політичні партії</w:t>
        </w:r>
      </w:hyperlink>
      <w:r w:rsidRPr="001777BD">
        <w:rPr>
          <w:rFonts w:ascii="Times New Roman" w:hAnsi="Times New Roman"/>
          <w:color w:val="000000"/>
          <w:sz w:val="20"/>
          <w:szCs w:val="20"/>
        </w:rPr>
        <w:t>,</w:t>
      </w:r>
      <w:hyperlink r:id="rId43" w:tooltip="Громадсько-політична організація (ще не написана)" w:history="1">
        <w:r w:rsidRPr="001777BD">
          <w:rPr>
            <w:rFonts w:ascii="Times New Roman" w:hAnsi="Times New Roman"/>
            <w:color w:val="000000"/>
            <w:sz w:val="20"/>
            <w:szCs w:val="20"/>
          </w:rPr>
          <w:t>громадсько-політичні організації</w:t>
        </w:r>
      </w:hyperlink>
      <w:r w:rsidRPr="001777BD">
        <w:rPr>
          <w:rFonts w:ascii="Times New Roman" w:hAnsi="Times New Roman"/>
          <w:color w:val="000000"/>
          <w:sz w:val="20"/>
          <w:szCs w:val="20"/>
        </w:rPr>
        <w:t>, </w:t>
      </w:r>
      <w:hyperlink r:id="rId44" w:tooltip="Християнська церква" w:history="1">
        <w:r w:rsidRPr="001777BD">
          <w:rPr>
            <w:rFonts w:ascii="Times New Roman" w:hAnsi="Times New Roman"/>
            <w:color w:val="000000"/>
            <w:sz w:val="20"/>
            <w:szCs w:val="20"/>
          </w:rPr>
          <w:t>церква</w:t>
        </w:r>
      </w:hyperlink>
      <w:r w:rsidRPr="001777BD">
        <w:rPr>
          <w:rFonts w:ascii="Times New Roman" w:hAnsi="Times New Roman"/>
          <w:color w:val="000000"/>
          <w:sz w:val="20"/>
          <w:szCs w:val="20"/>
        </w:rPr>
        <w:t>, </w:t>
      </w:r>
      <w:hyperlink r:id="rId45" w:tooltip="Органи місцевого самоврядування" w:history="1">
        <w:r w:rsidRPr="001777BD">
          <w:rPr>
            <w:rFonts w:ascii="Times New Roman" w:hAnsi="Times New Roman"/>
            <w:color w:val="000000"/>
            <w:sz w:val="20"/>
            <w:szCs w:val="20"/>
          </w:rPr>
          <w:t>органи місцевого самоврядування</w:t>
        </w:r>
      </w:hyperlink>
      <w:r w:rsidRPr="001777BD">
        <w:rPr>
          <w:rFonts w:ascii="Times New Roman" w:hAnsi="Times New Roman"/>
          <w:color w:val="000000"/>
          <w:sz w:val="20"/>
          <w:szCs w:val="20"/>
        </w:rPr>
        <w:t>. У своїй сукупності ці взаємозв'язані політичні інститути утворюють політичну організацію суспільства, організаційну основу політичної системи. До політичної системи як її інститути входять не всі наявні в суспільстві громадські організації, а лише ті, що пов'язані з функціонуванням </w:t>
      </w:r>
      <w:hyperlink r:id="rId46" w:tooltip="Політична влада" w:history="1">
        <w:r w:rsidRPr="001777BD">
          <w:rPr>
            <w:rFonts w:ascii="Times New Roman" w:hAnsi="Times New Roman"/>
            <w:color w:val="000000"/>
            <w:sz w:val="20"/>
            <w:szCs w:val="20"/>
          </w:rPr>
          <w:t>політичної влади</w:t>
        </w:r>
      </w:hyperlink>
      <w:r w:rsidRPr="001777BD">
        <w:rPr>
          <w:rFonts w:ascii="Times New Roman" w:hAnsi="Times New Roman"/>
          <w:color w:val="000000"/>
          <w:sz w:val="20"/>
          <w:szCs w:val="20"/>
        </w:rPr>
        <w:t>. Залежно від ступеня залученості до політичного життя і здійснення влади розрізняють три види організацій:</w:t>
      </w:r>
    </w:p>
    <w:p w:rsidR="00997B8B" w:rsidRPr="001777BD" w:rsidRDefault="00997B8B" w:rsidP="001777BD">
      <w:pPr>
        <w:numPr>
          <w:ilvl w:val="0"/>
          <w:numId w:val="2"/>
        </w:numPr>
        <w:shd w:val="clear" w:color="auto" w:fill="FFFFFF"/>
        <w:spacing w:before="100" w:beforeAutospacing="1" w:after="24"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Власне політичні — організації прямо й безпосередньо здійснюють політичну владу у повному обсязі або, у крайньому випадку, прагнуть до цього. Здійснення </w:t>
      </w:r>
      <w:hyperlink r:id="rId47" w:tooltip="Політична влада" w:history="1">
        <w:r w:rsidRPr="001777BD">
          <w:rPr>
            <w:rFonts w:ascii="Times New Roman" w:hAnsi="Times New Roman"/>
            <w:color w:val="000000"/>
            <w:sz w:val="20"/>
            <w:szCs w:val="20"/>
          </w:rPr>
          <w:t>влади</w:t>
        </w:r>
      </w:hyperlink>
      <w:r w:rsidRPr="001777BD">
        <w:rPr>
          <w:rFonts w:ascii="Times New Roman" w:hAnsi="Times New Roman"/>
          <w:color w:val="000000"/>
          <w:sz w:val="20"/>
          <w:szCs w:val="20"/>
        </w:rPr>
        <w:t> або боротьба за неї є головним у їхній діяльності. Такими є </w:t>
      </w:r>
      <w:hyperlink r:id="rId48" w:tooltip="Держава" w:history="1">
        <w:r w:rsidRPr="001777BD">
          <w:rPr>
            <w:rFonts w:ascii="Times New Roman" w:hAnsi="Times New Roman"/>
            <w:color w:val="000000"/>
            <w:sz w:val="20"/>
            <w:szCs w:val="20"/>
          </w:rPr>
          <w:t>держава</w:t>
        </w:r>
      </w:hyperlink>
      <w:r w:rsidRPr="001777BD">
        <w:rPr>
          <w:rFonts w:ascii="Times New Roman" w:hAnsi="Times New Roman"/>
          <w:color w:val="000000"/>
          <w:sz w:val="20"/>
          <w:szCs w:val="20"/>
        </w:rPr>
        <w:t> і </w:t>
      </w:r>
      <w:hyperlink r:id="rId49" w:tooltip="Політична партія" w:history="1">
        <w:r w:rsidRPr="001777BD">
          <w:rPr>
            <w:rFonts w:ascii="Times New Roman" w:hAnsi="Times New Roman"/>
            <w:color w:val="000000"/>
            <w:sz w:val="20"/>
            <w:szCs w:val="20"/>
          </w:rPr>
          <w:t>політичні партії</w:t>
        </w:r>
      </w:hyperlink>
      <w:r w:rsidRPr="001777BD">
        <w:rPr>
          <w:rFonts w:ascii="Times New Roman" w:hAnsi="Times New Roman"/>
          <w:color w:val="000000"/>
          <w:sz w:val="20"/>
          <w:szCs w:val="20"/>
        </w:rPr>
        <w:t>.</w:t>
      </w:r>
    </w:p>
    <w:p w:rsidR="00997B8B" w:rsidRPr="001777BD" w:rsidRDefault="00997B8B" w:rsidP="001777BD">
      <w:pPr>
        <w:numPr>
          <w:ilvl w:val="0"/>
          <w:numId w:val="3"/>
        </w:numPr>
        <w:shd w:val="clear" w:color="auto" w:fill="FFFFFF"/>
        <w:spacing w:before="100" w:beforeAutospacing="1" w:after="24"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Політизовані або невласне політичні організації, для яких участь у здійсненні політичної влади є лише одним з аспектів їх функціонування, це — громадські організації, </w:t>
      </w:r>
      <w:hyperlink r:id="rId50" w:tooltip="Професійні спілки (ще не написана)" w:history="1">
        <w:r w:rsidRPr="001777BD">
          <w:rPr>
            <w:rFonts w:ascii="Times New Roman" w:hAnsi="Times New Roman"/>
            <w:color w:val="000000"/>
            <w:sz w:val="20"/>
            <w:szCs w:val="20"/>
          </w:rPr>
          <w:t>професійні спілки</w:t>
        </w:r>
      </w:hyperlink>
      <w:r w:rsidRPr="001777BD">
        <w:rPr>
          <w:rFonts w:ascii="Times New Roman" w:hAnsi="Times New Roman"/>
          <w:color w:val="000000"/>
          <w:sz w:val="20"/>
          <w:szCs w:val="20"/>
        </w:rPr>
        <w:t>, народні рухи, об'єднання </w:t>
      </w:r>
      <w:hyperlink r:id="rId51" w:tooltip="Підприємці (ще не написана)" w:history="1">
        <w:r w:rsidRPr="001777BD">
          <w:rPr>
            <w:rFonts w:ascii="Times New Roman" w:hAnsi="Times New Roman"/>
            <w:color w:val="000000"/>
            <w:sz w:val="20"/>
            <w:szCs w:val="20"/>
          </w:rPr>
          <w:t>підприємців</w:t>
        </w:r>
      </w:hyperlink>
      <w:r w:rsidRPr="001777BD">
        <w:rPr>
          <w:rFonts w:ascii="Times New Roman" w:hAnsi="Times New Roman"/>
          <w:color w:val="000000"/>
          <w:sz w:val="20"/>
          <w:szCs w:val="20"/>
        </w:rPr>
        <w:t> тощо.</w:t>
      </w:r>
    </w:p>
    <w:p w:rsidR="00997B8B" w:rsidRPr="001777BD" w:rsidRDefault="00997B8B" w:rsidP="001777BD">
      <w:pPr>
        <w:numPr>
          <w:ilvl w:val="0"/>
          <w:numId w:val="4"/>
        </w:numPr>
        <w:shd w:val="clear" w:color="auto" w:fill="FFFFFF"/>
        <w:spacing w:before="100" w:beforeAutospacing="1" w:after="24"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Неполітичні організації, якими є, наприклад, науково-технічні товариства, різноманітні аматорські об'єднання — товариства рибалок,</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мисливців, спортсменів тощо, за звичайних умов не беруть участі у здійсненні політичної влади. Формально діяльність таких організацій не передбачає здійснення політичної функції, проте за певних умов, ситуативно, вони можуть бути суб'єктами політики, виступаючи як</w:t>
      </w:r>
      <w:hyperlink r:id="rId52" w:tooltip="Група тиску (ще не написана)" w:history="1">
        <w:r w:rsidRPr="001777BD">
          <w:rPr>
            <w:rFonts w:ascii="Times New Roman" w:hAnsi="Times New Roman"/>
            <w:color w:val="000000"/>
            <w:sz w:val="20"/>
            <w:szCs w:val="20"/>
          </w:rPr>
          <w:t>групи тиску</w:t>
        </w:r>
      </w:hyperlink>
      <w:r w:rsidRPr="001777BD">
        <w:rPr>
          <w:rFonts w:ascii="Times New Roman" w:hAnsi="Times New Roman"/>
          <w:color w:val="000000"/>
          <w:sz w:val="20"/>
          <w:szCs w:val="20"/>
        </w:rPr>
        <w:t>.</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У своїй сукупності і взаємозв'зках політичні інститути утворюють політичну організацію суспільства, організаційну основу політичної системи. Центральна роль у політичній системі належить </w:t>
      </w:r>
      <w:hyperlink r:id="rId53" w:tooltip="Держава" w:history="1">
        <w:r w:rsidRPr="001777BD">
          <w:rPr>
            <w:rFonts w:ascii="Times New Roman" w:hAnsi="Times New Roman"/>
            <w:color w:val="000000"/>
            <w:sz w:val="20"/>
            <w:szCs w:val="20"/>
          </w:rPr>
          <w:t>державі</w:t>
        </w:r>
      </w:hyperlink>
      <w:r w:rsidRPr="001777BD">
        <w:rPr>
          <w:rFonts w:ascii="Times New Roman" w:hAnsi="Times New Roman"/>
          <w:color w:val="000000"/>
          <w:sz w:val="20"/>
          <w:szCs w:val="20"/>
        </w:rPr>
        <w:t>. Саме вона забезпечує політичну організованість суспільства. Особливе місце в політичній системі займають </w:t>
      </w:r>
      <w:hyperlink r:id="rId54" w:tooltip="Політична партія" w:history="1">
        <w:r w:rsidRPr="001777BD">
          <w:rPr>
            <w:rFonts w:ascii="Times New Roman" w:hAnsi="Times New Roman"/>
            <w:color w:val="000000"/>
            <w:sz w:val="20"/>
            <w:szCs w:val="20"/>
          </w:rPr>
          <w:t>політичні партії</w:t>
        </w:r>
      </w:hyperlink>
      <w:r w:rsidRPr="001777BD">
        <w:rPr>
          <w:rFonts w:ascii="Times New Roman" w:hAnsi="Times New Roman"/>
          <w:color w:val="000000"/>
          <w:sz w:val="20"/>
          <w:szCs w:val="20"/>
        </w:rPr>
        <w:t>, які є головними учасниками боротьби за завоювання, утримання й використання </w:t>
      </w:r>
      <w:hyperlink r:id="rId55" w:tooltip="Державна влада" w:history="1">
        <w:r w:rsidRPr="001777BD">
          <w:rPr>
            <w:rFonts w:ascii="Times New Roman" w:hAnsi="Times New Roman"/>
            <w:color w:val="000000"/>
            <w:sz w:val="20"/>
            <w:szCs w:val="20"/>
          </w:rPr>
          <w:t>державної влади</w:t>
        </w:r>
      </w:hyperlink>
      <w:r w:rsidRPr="001777BD">
        <w:rPr>
          <w:rFonts w:ascii="Times New Roman" w:hAnsi="Times New Roman"/>
          <w:color w:val="000000"/>
          <w:sz w:val="20"/>
          <w:szCs w:val="20"/>
        </w:rPr>
        <w:t>. Кожна партія прагне мати можливість визначати </w:t>
      </w:r>
      <w:hyperlink r:id="rId56" w:tooltip="Політика" w:history="1">
        <w:r w:rsidRPr="001777BD">
          <w:rPr>
            <w:rFonts w:ascii="Times New Roman" w:hAnsi="Times New Roman"/>
            <w:color w:val="000000"/>
            <w:sz w:val="20"/>
            <w:szCs w:val="20"/>
          </w:rPr>
          <w:t>політику</w:t>
        </w:r>
      </w:hyperlink>
      <w:r w:rsidRPr="001777BD">
        <w:rPr>
          <w:rFonts w:ascii="Times New Roman" w:hAnsi="Times New Roman"/>
          <w:color w:val="000000"/>
          <w:sz w:val="20"/>
          <w:szCs w:val="20"/>
        </w:rPr>
        <w:t> держави або хоча б впливати на неї. Інституціональна підсистема є основоположною як до політичної системи суспільства в цілому, так і до її окремих складових.</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b/>
          <w:bCs/>
          <w:color w:val="000000"/>
          <w:sz w:val="20"/>
          <w:szCs w:val="20"/>
        </w:rPr>
        <w:t>Регулятивну</w:t>
      </w:r>
      <w:r w:rsidRPr="001777BD">
        <w:rPr>
          <w:rFonts w:ascii="Times New Roman" w:hAnsi="Times New Roman"/>
          <w:color w:val="000000"/>
          <w:sz w:val="20"/>
          <w:szCs w:val="20"/>
        </w:rPr>
        <w:t> підсистему утворюють сукупність політичних норм, за допомогою яких здійснюється регулювання політичних відносин. Одні політичні норми цілеспрямовано створюються державою — </w:t>
      </w:r>
      <w:hyperlink r:id="rId57" w:tooltip="Норми права" w:history="1">
        <w:r w:rsidRPr="001777BD">
          <w:rPr>
            <w:rFonts w:ascii="Times New Roman" w:hAnsi="Times New Roman"/>
            <w:color w:val="000000"/>
            <w:sz w:val="20"/>
            <w:szCs w:val="20"/>
          </w:rPr>
          <w:t>норми права</w:t>
        </w:r>
      </w:hyperlink>
      <w:r w:rsidRPr="001777BD">
        <w:rPr>
          <w:rFonts w:ascii="Times New Roman" w:hAnsi="Times New Roman"/>
          <w:color w:val="000000"/>
          <w:sz w:val="20"/>
          <w:szCs w:val="20"/>
        </w:rPr>
        <w:t>; інші складаються поступово під впливом політичних, економічних, духовних чинників — </w:t>
      </w:r>
      <w:hyperlink r:id="rId58" w:tooltip="Норми моралі (ще не написана)" w:history="1">
        <w:r w:rsidRPr="001777BD">
          <w:rPr>
            <w:rFonts w:ascii="Times New Roman" w:hAnsi="Times New Roman"/>
            <w:color w:val="000000"/>
            <w:sz w:val="20"/>
            <w:szCs w:val="20"/>
          </w:rPr>
          <w:t>норми моралі</w:t>
        </w:r>
      </w:hyperlink>
      <w:r w:rsidRPr="001777BD">
        <w:rPr>
          <w:rFonts w:ascii="Times New Roman" w:hAnsi="Times New Roman"/>
          <w:color w:val="000000"/>
          <w:sz w:val="20"/>
          <w:szCs w:val="20"/>
        </w:rPr>
        <w:t>, </w:t>
      </w:r>
      <w:hyperlink r:id="rId59" w:tooltip="Звичаї" w:history="1">
        <w:r w:rsidRPr="001777BD">
          <w:rPr>
            <w:rFonts w:ascii="Times New Roman" w:hAnsi="Times New Roman"/>
            <w:color w:val="000000"/>
            <w:sz w:val="20"/>
            <w:szCs w:val="20"/>
          </w:rPr>
          <w:t>звичаї</w:t>
        </w:r>
      </w:hyperlink>
      <w:r w:rsidRPr="001777BD">
        <w:rPr>
          <w:rFonts w:ascii="Times New Roman" w:hAnsi="Times New Roman"/>
          <w:color w:val="000000"/>
          <w:sz w:val="20"/>
          <w:szCs w:val="20"/>
        </w:rPr>
        <w:t>, </w:t>
      </w:r>
      <w:hyperlink r:id="rId60" w:tooltip="Традиції" w:history="1">
        <w:r w:rsidRPr="001777BD">
          <w:rPr>
            <w:rFonts w:ascii="Times New Roman" w:hAnsi="Times New Roman"/>
            <w:color w:val="000000"/>
            <w:sz w:val="20"/>
            <w:szCs w:val="20"/>
          </w:rPr>
          <w:t>традиції</w:t>
        </w:r>
      </w:hyperlink>
      <w:r w:rsidRPr="001777BD">
        <w:rPr>
          <w:rFonts w:ascii="Times New Roman" w:hAnsi="Times New Roman"/>
          <w:color w:val="000000"/>
          <w:sz w:val="20"/>
          <w:szCs w:val="20"/>
        </w:rPr>
        <w:t>. Головною складовою регулятивної підсистеми суспільства є норми національного права.</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b/>
          <w:bCs/>
          <w:color w:val="000000"/>
          <w:sz w:val="20"/>
          <w:szCs w:val="20"/>
        </w:rPr>
        <w:t>Функціональна</w:t>
      </w:r>
      <w:r w:rsidRPr="001777BD">
        <w:rPr>
          <w:rFonts w:ascii="Times New Roman" w:hAnsi="Times New Roman"/>
          <w:color w:val="000000"/>
          <w:sz w:val="20"/>
          <w:szCs w:val="20"/>
        </w:rPr>
        <w:t> підсистема політичної системи знаходить своє вираження у </w:t>
      </w:r>
      <w:hyperlink r:id="rId61" w:tooltip="Політичний процес" w:history="1">
        <w:r w:rsidRPr="001777BD">
          <w:rPr>
            <w:rFonts w:ascii="Times New Roman" w:hAnsi="Times New Roman"/>
            <w:color w:val="000000"/>
            <w:sz w:val="20"/>
            <w:szCs w:val="20"/>
          </w:rPr>
          <w:t>політичному процесі</w:t>
        </w:r>
      </w:hyperlink>
      <w:r w:rsidRPr="001777BD">
        <w:rPr>
          <w:rFonts w:ascii="Times New Roman" w:hAnsi="Times New Roman"/>
          <w:color w:val="000000"/>
          <w:sz w:val="20"/>
          <w:szCs w:val="20"/>
        </w:rPr>
        <w:t> й </w:t>
      </w:r>
      <w:hyperlink r:id="rId62" w:tooltip="Політичний режим" w:history="1">
        <w:r w:rsidRPr="001777BD">
          <w:rPr>
            <w:rFonts w:ascii="Times New Roman" w:hAnsi="Times New Roman"/>
            <w:color w:val="000000"/>
            <w:sz w:val="20"/>
            <w:szCs w:val="20"/>
          </w:rPr>
          <w:t>політичному режимі</w:t>
        </w:r>
      </w:hyperlink>
      <w:r w:rsidRPr="001777BD">
        <w:rPr>
          <w:rFonts w:ascii="Times New Roman" w:hAnsi="Times New Roman"/>
          <w:color w:val="000000"/>
          <w:sz w:val="20"/>
          <w:szCs w:val="20"/>
        </w:rPr>
        <w:t>.</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b/>
          <w:bCs/>
          <w:color w:val="000000"/>
          <w:sz w:val="20"/>
          <w:szCs w:val="20"/>
        </w:rPr>
        <w:t>Комунікативна</w:t>
      </w:r>
      <w:r w:rsidRPr="001777BD">
        <w:rPr>
          <w:rFonts w:ascii="Times New Roman" w:hAnsi="Times New Roman"/>
          <w:color w:val="000000"/>
          <w:sz w:val="20"/>
          <w:szCs w:val="20"/>
        </w:rPr>
        <w:t> підсистема містить політичні відносини, тобто ті зв'язки між людьми та їх </w:t>
      </w:r>
      <w:hyperlink r:id="rId63" w:tooltip="Соціальна спільність" w:history="1">
        <w:r w:rsidRPr="001777BD">
          <w:rPr>
            <w:rFonts w:ascii="Times New Roman" w:hAnsi="Times New Roman"/>
            <w:color w:val="000000"/>
            <w:sz w:val="20"/>
            <w:szCs w:val="20"/>
          </w:rPr>
          <w:t>спільностями</w:t>
        </w:r>
      </w:hyperlink>
      <w:r w:rsidRPr="001777BD">
        <w:rPr>
          <w:rFonts w:ascii="Times New Roman" w:hAnsi="Times New Roman"/>
          <w:color w:val="000000"/>
          <w:sz w:val="20"/>
          <w:szCs w:val="20"/>
        </w:rPr>
        <w:t>, які складаються у процесі реалізації влади або з її приводу. Інформаційно-комунікативна підсистема містить </w:t>
      </w:r>
      <w:hyperlink r:id="rId64" w:tooltip="ЗМІ" w:history="1">
        <w:r w:rsidRPr="001777BD">
          <w:rPr>
            <w:rFonts w:ascii="Times New Roman" w:hAnsi="Times New Roman"/>
            <w:color w:val="000000"/>
            <w:sz w:val="20"/>
            <w:szCs w:val="20"/>
          </w:rPr>
          <w:t>ЗМІ</w:t>
        </w:r>
      </w:hyperlink>
      <w:r w:rsidRPr="001777BD">
        <w:rPr>
          <w:rFonts w:ascii="Times New Roman" w:hAnsi="Times New Roman"/>
          <w:color w:val="000000"/>
          <w:sz w:val="20"/>
          <w:szCs w:val="20"/>
        </w:rPr>
        <w:t>, засоби комунікації, науково-інформаційну інфраструктуру — тобто розгалужену мережу установ, які займаються збором, обробкою, поширенням інформації про </w:t>
      </w:r>
      <w:hyperlink r:id="rId65" w:tooltip="Політичне життя (ще не написана)" w:history="1">
        <w:r w:rsidRPr="001777BD">
          <w:rPr>
            <w:rFonts w:ascii="Times New Roman" w:hAnsi="Times New Roman"/>
            <w:color w:val="000000"/>
            <w:sz w:val="20"/>
            <w:szCs w:val="20"/>
          </w:rPr>
          <w:t>політичне життя</w:t>
        </w:r>
      </w:hyperlink>
      <w:r w:rsidRPr="001777BD">
        <w:rPr>
          <w:rFonts w:ascii="Times New Roman" w:hAnsi="Times New Roman"/>
          <w:color w:val="000000"/>
          <w:sz w:val="20"/>
          <w:szCs w:val="20"/>
        </w:rPr>
        <w:t>, пропагуючи вироблені політичні та правові норми, певну </w:t>
      </w:r>
      <w:hyperlink r:id="rId66" w:tooltip="Політична свідомість" w:history="1">
        <w:r w:rsidRPr="001777BD">
          <w:rPr>
            <w:rFonts w:ascii="Times New Roman" w:hAnsi="Times New Roman"/>
            <w:color w:val="000000"/>
            <w:sz w:val="20"/>
            <w:szCs w:val="20"/>
          </w:rPr>
          <w:t>політичну свідомість</w:t>
        </w:r>
      </w:hyperlink>
      <w:r w:rsidRPr="001777BD">
        <w:rPr>
          <w:rFonts w:ascii="Times New Roman" w:hAnsi="Times New Roman"/>
          <w:color w:val="000000"/>
          <w:sz w:val="20"/>
          <w:szCs w:val="20"/>
        </w:rPr>
        <w:t> і </w:t>
      </w:r>
      <w:hyperlink r:id="rId67" w:tooltip="Політична ідеологія" w:history="1">
        <w:r w:rsidRPr="001777BD">
          <w:rPr>
            <w:rFonts w:ascii="Times New Roman" w:hAnsi="Times New Roman"/>
            <w:color w:val="000000"/>
            <w:sz w:val="20"/>
            <w:szCs w:val="20"/>
          </w:rPr>
          <w:t>політичну ідеологію</w:t>
        </w:r>
      </w:hyperlink>
      <w:r w:rsidRPr="001777BD">
        <w:rPr>
          <w:rFonts w:ascii="Times New Roman" w:hAnsi="Times New Roman"/>
          <w:color w:val="000000"/>
          <w:sz w:val="20"/>
          <w:szCs w:val="20"/>
        </w:rPr>
        <w:t>.</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hyperlink r:id="rId68" w:tooltip="Політична свідомість" w:history="1">
        <w:r w:rsidRPr="001777BD">
          <w:rPr>
            <w:rFonts w:ascii="Times New Roman" w:hAnsi="Times New Roman"/>
            <w:color w:val="000000"/>
            <w:sz w:val="20"/>
            <w:szCs w:val="20"/>
          </w:rPr>
          <w:t>Політична свідомість</w:t>
        </w:r>
      </w:hyperlink>
      <w:r w:rsidRPr="001777BD">
        <w:rPr>
          <w:rFonts w:ascii="Times New Roman" w:hAnsi="Times New Roman"/>
          <w:color w:val="000000"/>
          <w:sz w:val="20"/>
          <w:szCs w:val="20"/>
        </w:rPr>
        <w:t> і </w:t>
      </w:r>
      <w:hyperlink r:id="rId69" w:tooltip="Політична культура" w:history="1">
        <w:r w:rsidRPr="001777BD">
          <w:rPr>
            <w:rFonts w:ascii="Times New Roman" w:hAnsi="Times New Roman"/>
            <w:color w:val="000000"/>
            <w:sz w:val="20"/>
            <w:szCs w:val="20"/>
          </w:rPr>
          <w:t>політична культура</w:t>
        </w:r>
      </w:hyperlink>
      <w:r w:rsidRPr="001777BD">
        <w:rPr>
          <w:rFonts w:ascii="Times New Roman" w:hAnsi="Times New Roman"/>
          <w:color w:val="000000"/>
          <w:sz w:val="20"/>
          <w:szCs w:val="20"/>
        </w:rPr>
        <w:t> складають </w:t>
      </w:r>
      <w:r w:rsidRPr="001777BD">
        <w:rPr>
          <w:rFonts w:ascii="Times New Roman" w:hAnsi="Times New Roman"/>
          <w:b/>
          <w:bCs/>
          <w:color w:val="000000"/>
          <w:sz w:val="20"/>
          <w:szCs w:val="20"/>
        </w:rPr>
        <w:t>духовно-ідеологічну</w:t>
      </w:r>
      <w:r w:rsidRPr="001777BD">
        <w:rPr>
          <w:rFonts w:ascii="Times New Roman" w:hAnsi="Times New Roman"/>
          <w:color w:val="000000"/>
          <w:sz w:val="20"/>
          <w:szCs w:val="20"/>
        </w:rPr>
        <w:t> підсистему політичної системи.</w:t>
      </w:r>
    </w:p>
    <w:p w:rsidR="00997B8B" w:rsidRPr="001777BD" w:rsidRDefault="00997B8B" w:rsidP="001777BD">
      <w:pPr>
        <w:pBdr>
          <w:bottom w:val="single" w:sz="6" w:space="2" w:color="AAAAAA"/>
        </w:pBdr>
        <w:shd w:val="clear" w:color="auto" w:fill="FFFFFF"/>
        <w:spacing w:after="144" w:line="240" w:lineRule="auto"/>
        <w:ind w:left="284" w:hanging="284"/>
        <w:outlineLvl w:val="1"/>
        <w:rPr>
          <w:rFonts w:ascii="Times New Roman" w:hAnsi="Times New Roman"/>
          <w:color w:val="000000"/>
          <w:sz w:val="20"/>
          <w:szCs w:val="20"/>
        </w:rPr>
      </w:pPr>
      <w:r w:rsidRPr="001777BD">
        <w:rPr>
          <w:rFonts w:ascii="Times New Roman" w:hAnsi="Times New Roman"/>
          <w:color w:val="000000"/>
          <w:sz w:val="20"/>
          <w:szCs w:val="20"/>
        </w:rPr>
        <w:t>[</w:t>
      </w:r>
      <w:hyperlink r:id="rId70" w:tooltip="Редагувати розділ: Функції політичної системи" w:history="1">
        <w:r w:rsidRPr="001777BD">
          <w:rPr>
            <w:rFonts w:ascii="Times New Roman" w:hAnsi="Times New Roman"/>
            <w:b/>
            <w:color w:val="000000"/>
            <w:sz w:val="20"/>
            <w:szCs w:val="20"/>
          </w:rPr>
          <w:t>ред.</w:t>
        </w:r>
      </w:hyperlink>
      <w:r w:rsidRPr="001777BD">
        <w:rPr>
          <w:rFonts w:ascii="Times New Roman" w:hAnsi="Times New Roman"/>
          <w:b/>
          <w:color w:val="000000"/>
          <w:sz w:val="20"/>
          <w:szCs w:val="20"/>
        </w:rPr>
        <w:t>]Функції політичної системи</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Функції політичної системи — основні напрями впливу політичної системи на політичне життя суспільства:</w:t>
      </w:r>
    </w:p>
    <w:p w:rsidR="00997B8B" w:rsidRPr="001777BD" w:rsidRDefault="00997B8B" w:rsidP="001777BD">
      <w:pPr>
        <w:numPr>
          <w:ilvl w:val="0"/>
          <w:numId w:val="5"/>
        </w:numPr>
        <w:shd w:val="clear" w:color="auto" w:fill="FFFFFF"/>
        <w:spacing w:before="100" w:beforeAutospacing="1" w:after="24"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вироблення </w:t>
      </w:r>
      <w:hyperlink r:id="rId71" w:tooltip="Політичний курс" w:history="1">
        <w:r w:rsidRPr="001777BD">
          <w:rPr>
            <w:rFonts w:ascii="Times New Roman" w:hAnsi="Times New Roman"/>
            <w:color w:val="000000"/>
            <w:sz w:val="20"/>
            <w:szCs w:val="20"/>
          </w:rPr>
          <w:t>політичного курсу</w:t>
        </w:r>
      </w:hyperlink>
      <w:r w:rsidRPr="001777BD">
        <w:rPr>
          <w:rFonts w:ascii="Times New Roman" w:hAnsi="Times New Roman"/>
          <w:color w:val="000000"/>
          <w:sz w:val="20"/>
          <w:szCs w:val="20"/>
        </w:rPr>
        <w:t> держави та визначення цілей та завдань розвитку суспільства (функція політичного цілепокладання);</w:t>
      </w:r>
    </w:p>
    <w:p w:rsidR="00997B8B" w:rsidRPr="001777BD" w:rsidRDefault="00997B8B" w:rsidP="001777BD">
      <w:pPr>
        <w:numPr>
          <w:ilvl w:val="0"/>
          <w:numId w:val="6"/>
        </w:numPr>
        <w:shd w:val="clear" w:color="auto" w:fill="FFFFFF"/>
        <w:spacing w:before="100" w:beforeAutospacing="1" w:after="24"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організація діяльності суспільства на виконання цілей, завдань політичної програми держави (мобілізаційна);</w:t>
      </w:r>
    </w:p>
    <w:p w:rsidR="00997B8B" w:rsidRPr="001777BD" w:rsidRDefault="00997B8B" w:rsidP="001777BD">
      <w:pPr>
        <w:numPr>
          <w:ilvl w:val="0"/>
          <w:numId w:val="7"/>
        </w:numPr>
        <w:shd w:val="clear" w:color="auto" w:fill="FFFFFF"/>
        <w:spacing w:before="100" w:beforeAutospacing="1" w:after="24"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функція легітимізації — приведення реального політичного життя у відповідність до офіційних політичних правових норм;</w:t>
      </w:r>
    </w:p>
    <w:p w:rsidR="00997B8B" w:rsidRPr="001777BD" w:rsidRDefault="00997B8B" w:rsidP="001777BD">
      <w:pPr>
        <w:numPr>
          <w:ilvl w:val="0"/>
          <w:numId w:val="8"/>
        </w:numPr>
        <w:shd w:val="clear" w:color="auto" w:fill="FFFFFF"/>
        <w:spacing w:before="100" w:beforeAutospacing="1" w:after="24"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координація окремих елементів суспільства;</w:t>
      </w:r>
    </w:p>
    <w:p w:rsidR="00997B8B" w:rsidRPr="001777BD" w:rsidRDefault="00997B8B" w:rsidP="001777BD">
      <w:pPr>
        <w:numPr>
          <w:ilvl w:val="0"/>
          <w:numId w:val="9"/>
        </w:numPr>
        <w:shd w:val="clear" w:color="auto" w:fill="FFFFFF"/>
        <w:spacing w:before="100" w:beforeAutospacing="1" w:after="24" w:line="240" w:lineRule="auto"/>
        <w:ind w:left="284" w:hanging="284"/>
        <w:rPr>
          <w:rFonts w:ascii="Times New Roman" w:hAnsi="Times New Roman"/>
          <w:color w:val="000000"/>
          <w:sz w:val="20"/>
          <w:szCs w:val="20"/>
        </w:rPr>
      </w:pPr>
      <w:hyperlink r:id="rId72" w:tooltip="Політична соціалізація" w:history="1">
        <w:r w:rsidRPr="001777BD">
          <w:rPr>
            <w:rFonts w:ascii="Times New Roman" w:hAnsi="Times New Roman"/>
            <w:color w:val="000000"/>
            <w:sz w:val="20"/>
            <w:szCs w:val="20"/>
          </w:rPr>
          <w:t>політична соціалізація</w:t>
        </w:r>
      </w:hyperlink>
      <w:r w:rsidRPr="001777BD">
        <w:rPr>
          <w:rFonts w:ascii="Times New Roman" w:hAnsi="Times New Roman"/>
          <w:color w:val="000000"/>
          <w:sz w:val="20"/>
          <w:szCs w:val="20"/>
        </w:rPr>
        <w:t> (включення людини в політичну діяльність);</w:t>
      </w:r>
    </w:p>
    <w:p w:rsidR="00997B8B" w:rsidRPr="001777BD" w:rsidRDefault="00997B8B" w:rsidP="001777BD">
      <w:pPr>
        <w:numPr>
          <w:ilvl w:val="0"/>
          <w:numId w:val="10"/>
        </w:numPr>
        <w:shd w:val="clear" w:color="auto" w:fill="FFFFFF"/>
        <w:spacing w:before="100" w:beforeAutospacing="1" w:after="24"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артикуляція інтересів (пред'явлення вимог до осіб, що приймають політичні рішення);</w:t>
      </w:r>
    </w:p>
    <w:p w:rsidR="00997B8B" w:rsidRPr="001777BD" w:rsidRDefault="00997B8B" w:rsidP="001777BD">
      <w:pPr>
        <w:numPr>
          <w:ilvl w:val="0"/>
          <w:numId w:val="11"/>
        </w:numPr>
        <w:shd w:val="clear" w:color="auto" w:fill="FFFFFF"/>
        <w:spacing w:before="100" w:beforeAutospacing="1" w:after="24"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узгодження та впорядкування інтересів і потреб соціальних верств населення;</w:t>
      </w:r>
    </w:p>
    <w:p w:rsidR="00997B8B" w:rsidRPr="001777BD" w:rsidRDefault="00997B8B" w:rsidP="001777BD">
      <w:pPr>
        <w:numPr>
          <w:ilvl w:val="0"/>
          <w:numId w:val="12"/>
        </w:numPr>
        <w:shd w:val="clear" w:color="auto" w:fill="FFFFFF"/>
        <w:spacing w:before="100" w:beforeAutospacing="1" w:after="24" w:line="240" w:lineRule="auto"/>
        <w:ind w:left="284" w:hanging="284"/>
        <w:rPr>
          <w:rFonts w:ascii="Times New Roman" w:hAnsi="Times New Roman"/>
          <w:color w:val="000000"/>
          <w:sz w:val="20"/>
          <w:szCs w:val="20"/>
        </w:rPr>
      </w:pPr>
      <w:hyperlink r:id="rId73" w:tooltip="Інтеграція" w:history="1">
        <w:r w:rsidRPr="001777BD">
          <w:rPr>
            <w:rFonts w:ascii="Times New Roman" w:hAnsi="Times New Roman"/>
            <w:color w:val="000000"/>
            <w:sz w:val="20"/>
            <w:szCs w:val="20"/>
          </w:rPr>
          <w:t>інтеграція</w:t>
        </w:r>
      </w:hyperlink>
      <w:r w:rsidRPr="001777BD">
        <w:rPr>
          <w:rFonts w:ascii="Times New Roman" w:hAnsi="Times New Roman"/>
          <w:color w:val="000000"/>
          <w:sz w:val="20"/>
          <w:szCs w:val="20"/>
        </w:rPr>
        <w:t> всіх елементів суспільства навколо єдиних для всього народу соціально-політичних цілей і цінностей;</w:t>
      </w:r>
    </w:p>
    <w:p w:rsidR="00997B8B" w:rsidRPr="001777BD" w:rsidRDefault="00997B8B" w:rsidP="001777BD">
      <w:pPr>
        <w:numPr>
          <w:ilvl w:val="0"/>
          <w:numId w:val="13"/>
        </w:numPr>
        <w:shd w:val="clear" w:color="auto" w:fill="FFFFFF"/>
        <w:spacing w:before="100" w:beforeAutospacing="1" w:after="24"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політична комунікація складових політичної системи.</w:t>
      </w:r>
    </w:p>
    <w:p w:rsidR="00997B8B" w:rsidRPr="001777BD" w:rsidRDefault="00997B8B" w:rsidP="001777BD">
      <w:pPr>
        <w:pBdr>
          <w:bottom w:val="single" w:sz="6" w:space="2" w:color="AAAAAA"/>
        </w:pBdr>
        <w:shd w:val="clear" w:color="auto" w:fill="FFFFFF"/>
        <w:spacing w:after="144" w:line="240" w:lineRule="auto"/>
        <w:ind w:left="284" w:hanging="284"/>
        <w:outlineLvl w:val="1"/>
        <w:rPr>
          <w:rFonts w:ascii="Times New Roman" w:hAnsi="Times New Roman"/>
          <w:b/>
          <w:color w:val="000000"/>
          <w:sz w:val="20"/>
          <w:szCs w:val="20"/>
        </w:rPr>
      </w:pPr>
      <w:r w:rsidRPr="001777BD">
        <w:rPr>
          <w:rFonts w:ascii="Times New Roman" w:hAnsi="Times New Roman"/>
          <w:b/>
          <w:color w:val="000000"/>
          <w:sz w:val="20"/>
          <w:szCs w:val="20"/>
        </w:rPr>
        <w:t>[</w:t>
      </w:r>
      <w:hyperlink r:id="rId74" w:tooltip="Редагувати розділ: Типологія політичних систем" w:history="1">
        <w:r w:rsidRPr="001777BD">
          <w:rPr>
            <w:rFonts w:ascii="Times New Roman" w:hAnsi="Times New Roman"/>
            <w:b/>
            <w:color w:val="000000"/>
            <w:sz w:val="20"/>
            <w:szCs w:val="20"/>
          </w:rPr>
          <w:t>ред.</w:t>
        </w:r>
      </w:hyperlink>
      <w:r w:rsidRPr="001777BD">
        <w:rPr>
          <w:rFonts w:ascii="Times New Roman" w:hAnsi="Times New Roman"/>
          <w:b/>
          <w:color w:val="000000"/>
          <w:sz w:val="20"/>
          <w:szCs w:val="20"/>
        </w:rPr>
        <w:t>]Типологія політичних систем</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Залежно від типу </w:t>
      </w:r>
      <w:hyperlink r:id="rId75" w:tooltip="Політичний режим" w:history="1">
        <w:r w:rsidRPr="001777BD">
          <w:rPr>
            <w:rFonts w:ascii="Times New Roman" w:hAnsi="Times New Roman"/>
            <w:color w:val="000000"/>
            <w:sz w:val="20"/>
            <w:szCs w:val="20"/>
          </w:rPr>
          <w:t>політичного режиму</w:t>
        </w:r>
      </w:hyperlink>
      <w:r w:rsidRPr="001777BD">
        <w:rPr>
          <w:rFonts w:ascii="Times New Roman" w:hAnsi="Times New Roman"/>
          <w:color w:val="000000"/>
          <w:sz w:val="20"/>
          <w:szCs w:val="20"/>
        </w:rPr>
        <w:t> політичні системи поділяють на:</w:t>
      </w:r>
    </w:p>
    <w:p w:rsidR="00997B8B" w:rsidRPr="001777BD" w:rsidRDefault="00997B8B" w:rsidP="001777BD">
      <w:pPr>
        <w:numPr>
          <w:ilvl w:val="0"/>
          <w:numId w:val="14"/>
        </w:numPr>
        <w:shd w:val="clear" w:color="auto" w:fill="FFFFFF"/>
        <w:spacing w:before="100" w:beforeAutospacing="1" w:after="24" w:line="240" w:lineRule="auto"/>
        <w:ind w:left="284" w:hanging="284"/>
        <w:rPr>
          <w:rFonts w:ascii="Times New Roman" w:hAnsi="Times New Roman"/>
          <w:color w:val="000000"/>
          <w:sz w:val="20"/>
          <w:szCs w:val="20"/>
        </w:rPr>
      </w:pPr>
      <w:hyperlink r:id="rId76" w:tooltip="Демократія" w:history="1">
        <w:r w:rsidRPr="001777BD">
          <w:rPr>
            <w:rFonts w:ascii="Times New Roman" w:hAnsi="Times New Roman"/>
            <w:color w:val="000000"/>
            <w:sz w:val="20"/>
            <w:szCs w:val="20"/>
          </w:rPr>
          <w:t>демократичні</w:t>
        </w:r>
      </w:hyperlink>
    </w:p>
    <w:p w:rsidR="00997B8B" w:rsidRPr="001777BD" w:rsidRDefault="00997B8B" w:rsidP="001777BD">
      <w:pPr>
        <w:numPr>
          <w:ilvl w:val="0"/>
          <w:numId w:val="14"/>
        </w:numPr>
        <w:shd w:val="clear" w:color="auto" w:fill="FFFFFF"/>
        <w:spacing w:before="100" w:beforeAutospacing="1" w:after="24" w:line="240" w:lineRule="auto"/>
        <w:ind w:left="284" w:hanging="284"/>
        <w:rPr>
          <w:rFonts w:ascii="Times New Roman" w:hAnsi="Times New Roman"/>
          <w:color w:val="000000"/>
          <w:sz w:val="20"/>
          <w:szCs w:val="20"/>
        </w:rPr>
      </w:pPr>
      <w:hyperlink r:id="rId77" w:tooltip="Тоталітаризм" w:history="1">
        <w:r w:rsidRPr="001777BD">
          <w:rPr>
            <w:rFonts w:ascii="Times New Roman" w:hAnsi="Times New Roman"/>
            <w:color w:val="000000"/>
            <w:sz w:val="20"/>
            <w:szCs w:val="20"/>
          </w:rPr>
          <w:t>тоталітарні</w:t>
        </w:r>
      </w:hyperlink>
    </w:p>
    <w:p w:rsidR="00997B8B" w:rsidRPr="001777BD" w:rsidRDefault="00997B8B" w:rsidP="001777BD">
      <w:pPr>
        <w:numPr>
          <w:ilvl w:val="0"/>
          <w:numId w:val="14"/>
        </w:numPr>
        <w:shd w:val="clear" w:color="auto" w:fill="FFFFFF"/>
        <w:spacing w:before="100" w:beforeAutospacing="1" w:after="24" w:line="240" w:lineRule="auto"/>
        <w:ind w:left="284" w:hanging="284"/>
        <w:rPr>
          <w:rFonts w:ascii="Times New Roman" w:hAnsi="Times New Roman"/>
          <w:color w:val="000000"/>
          <w:sz w:val="20"/>
          <w:szCs w:val="20"/>
        </w:rPr>
      </w:pPr>
      <w:hyperlink r:id="rId78" w:tooltip="Авторитаризм" w:history="1">
        <w:r w:rsidRPr="001777BD">
          <w:rPr>
            <w:rFonts w:ascii="Times New Roman" w:hAnsi="Times New Roman"/>
            <w:color w:val="000000"/>
            <w:sz w:val="20"/>
            <w:szCs w:val="20"/>
          </w:rPr>
          <w:t>автократичні</w:t>
        </w:r>
      </w:hyperlink>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Типологію політичних систем за характером цінностей запропонував американський </w:t>
      </w:r>
      <w:hyperlink r:id="rId79" w:tooltip="Політолог" w:history="1">
        <w:r w:rsidRPr="001777BD">
          <w:rPr>
            <w:rFonts w:ascii="Times New Roman" w:hAnsi="Times New Roman"/>
            <w:color w:val="000000"/>
            <w:sz w:val="20"/>
            <w:szCs w:val="20"/>
          </w:rPr>
          <w:t>політолог</w:t>
        </w:r>
      </w:hyperlink>
      <w:r w:rsidRPr="001777BD">
        <w:rPr>
          <w:rFonts w:ascii="Times New Roman" w:hAnsi="Times New Roman"/>
          <w:color w:val="000000"/>
          <w:sz w:val="20"/>
          <w:szCs w:val="20"/>
        </w:rPr>
        <w:t> </w:t>
      </w:r>
      <w:hyperlink r:id="rId80" w:tooltip="Алмонд Габріель (ще не написана)" w:history="1">
        <w:r w:rsidRPr="001777BD">
          <w:rPr>
            <w:rFonts w:ascii="Times New Roman" w:hAnsi="Times New Roman"/>
            <w:color w:val="000000"/>
            <w:sz w:val="20"/>
            <w:szCs w:val="20"/>
          </w:rPr>
          <w:t>Алмонд Габріель</w:t>
        </w:r>
      </w:hyperlink>
      <w:r w:rsidRPr="001777BD">
        <w:rPr>
          <w:rFonts w:ascii="Times New Roman" w:hAnsi="Times New Roman"/>
          <w:color w:val="000000"/>
          <w:sz w:val="20"/>
          <w:szCs w:val="20"/>
        </w:rPr>
        <w:t>. Він розрізняв чотири типи:</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 англо-американська політична система з гомогенною культурою, що означає: більшість </w:t>
      </w:r>
      <w:hyperlink r:id="rId81" w:tooltip="Громадянин" w:history="1">
        <w:r w:rsidRPr="001777BD">
          <w:rPr>
            <w:rFonts w:ascii="Times New Roman" w:hAnsi="Times New Roman"/>
            <w:color w:val="000000"/>
            <w:sz w:val="20"/>
            <w:szCs w:val="20"/>
          </w:rPr>
          <w:t>громадян</w:t>
        </w:r>
      </w:hyperlink>
      <w:r w:rsidRPr="001777BD">
        <w:rPr>
          <w:rFonts w:ascii="Times New Roman" w:hAnsi="Times New Roman"/>
          <w:color w:val="000000"/>
          <w:sz w:val="20"/>
          <w:szCs w:val="20"/>
        </w:rPr>
        <w:t> поділяють спільні базові </w:t>
      </w:r>
      <w:hyperlink r:id="rId82" w:tooltip="Цінність" w:history="1">
        <w:r w:rsidRPr="001777BD">
          <w:rPr>
            <w:rFonts w:ascii="Times New Roman" w:hAnsi="Times New Roman"/>
            <w:color w:val="000000"/>
            <w:sz w:val="20"/>
            <w:szCs w:val="20"/>
          </w:rPr>
          <w:t>цінності</w:t>
        </w:r>
      </w:hyperlink>
      <w:r w:rsidRPr="001777BD">
        <w:rPr>
          <w:rFonts w:ascii="Times New Roman" w:hAnsi="Times New Roman"/>
          <w:color w:val="000000"/>
          <w:sz w:val="20"/>
          <w:szCs w:val="20"/>
        </w:rPr>
        <w:t> і норми; громадяни і </w:t>
      </w:r>
      <w:hyperlink r:id="rId83" w:tooltip="Політична еліта" w:history="1">
        <w:r w:rsidRPr="001777BD">
          <w:rPr>
            <w:rFonts w:ascii="Times New Roman" w:hAnsi="Times New Roman"/>
            <w:color w:val="000000"/>
            <w:sz w:val="20"/>
            <w:szCs w:val="20"/>
          </w:rPr>
          <w:t>політичні еліти</w:t>
        </w:r>
      </w:hyperlink>
      <w:r w:rsidRPr="001777BD">
        <w:rPr>
          <w:rFonts w:ascii="Times New Roman" w:hAnsi="Times New Roman"/>
          <w:color w:val="000000"/>
          <w:sz w:val="20"/>
          <w:szCs w:val="20"/>
        </w:rPr>
        <w:t> </w:t>
      </w:r>
      <w:hyperlink r:id="rId84" w:tooltip="Толерантність" w:history="1">
        <w:r w:rsidRPr="001777BD">
          <w:rPr>
            <w:rFonts w:ascii="Times New Roman" w:hAnsi="Times New Roman"/>
            <w:color w:val="000000"/>
            <w:sz w:val="20"/>
            <w:szCs w:val="20"/>
          </w:rPr>
          <w:t>толерантні</w:t>
        </w:r>
      </w:hyperlink>
      <w:r w:rsidRPr="001777BD">
        <w:rPr>
          <w:rFonts w:ascii="Times New Roman" w:hAnsi="Times New Roman"/>
          <w:color w:val="000000"/>
          <w:sz w:val="20"/>
          <w:szCs w:val="20"/>
        </w:rPr>
        <w:t>одні до одних. Багатоманітність соціальних інтересів представлена в політичній системі незалежними </w:t>
      </w:r>
      <w:hyperlink r:id="rId85" w:tooltip="Політична партія" w:history="1">
        <w:r w:rsidRPr="001777BD">
          <w:rPr>
            <w:rFonts w:ascii="Times New Roman" w:hAnsi="Times New Roman"/>
            <w:color w:val="000000"/>
            <w:sz w:val="20"/>
            <w:szCs w:val="20"/>
          </w:rPr>
          <w:t>політичними партіями</w:t>
        </w:r>
      </w:hyperlink>
      <w:r w:rsidRPr="001777BD">
        <w:rPr>
          <w:rFonts w:ascii="Times New Roman" w:hAnsi="Times New Roman"/>
          <w:color w:val="000000"/>
          <w:sz w:val="20"/>
          <w:szCs w:val="20"/>
        </w:rPr>
        <w:t>, групами інтересів, </w:t>
      </w:r>
      <w:hyperlink r:id="rId86" w:tooltip="ЗМІ" w:history="1">
        <w:r w:rsidRPr="001777BD">
          <w:rPr>
            <w:rFonts w:ascii="Times New Roman" w:hAnsi="Times New Roman"/>
            <w:color w:val="000000"/>
            <w:sz w:val="20"/>
            <w:szCs w:val="20"/>
          </w:rPr>
          <w:t>засобами масової інформації</w:t>
        </w:r>
      </w:hyperlink>
      <w:r w:rsidRPr="001777BD">
        <w:rPr>
          <w:rFonts w:ascii="Times New Roman" w:hAnsi="Times New Roman"/>
          <w:color w:val="000000"/>
          <w:sz w:val="20"/>
          <w:szCs w:val="20"/>
        </w:rPr>
        <w:t>, які функціонують на </w:t>
      </w:r>
      <w:hyperlink r:id="rId87" w:tooltip="Демократія" w:history="1">
        <w:r w:rsidRPr="001777BD">
          <w:rPr>
            <w:rFonts w:ascii="Times New Roman" w:hAnsi="Times New Roman"/>
            <w:color w:val="000000"/>
            <w:sz w:val="20"/>
            <w:szCs w:val="20"/>
          </w:rPr>
          <w:t>демократичних засадах</w:t>
        </w:r>
      </w:hyperlink>
      <w:r w:rsidRPr="001777BD">
        <w:rPr>
          <w:rFonts w:ascii="Times New Roman" w:hAnsi="Times New Roman"/>
          <w:color w:val="000000"/>
          <w:sz w:val="20"/>
          <w:szCs w:val="20"/>
        </w:rPr>
        <w:t>. Політичні системи цього типу стабільні, ефективні, здатні до саморегулювання. Англо-американський тип політичної системи склався у</w:t>
      </w:r>
      <w:hyperlink r:id="rId88" w:tooltip="Великобританія" w:history="1">
        <w:r w:rsidRPr="001777BD">
          <w:rPr>
            <w:rFonts w:ascii="Times New Roman" w:hAnsi="Times New Roman"/>
            <w:color w:val="000000"/>
            <w:sz w:val="20"/>
            <w:szCs w:val="20"/>
          </w:rPr>
          <w:t>Великобританії</w:t>
        </w:r>
      </w:hyperlink>
      <w:r w:rsidRPr="001777BD">
        <w:rPr>
          <w:rFonts w:ascii="Times New Roman" w:hAnsi="Times New Roman"/>
          <w:color w:val="000000"/>
          <w:sz w:val="20"/>
          <w:szCs w:val="20"/>
        </w:rPr>
        <w:t>, </w:t>
      </w:r>
      <w:hyperlink r:id="rId89" w:tooltip="США" w:history="1">
        <w:r w:rsidRPr="001777BD">
          <w:rPr>
            <w:rFonts w:ascii="Times New Roman" w:hAnsi="Times New Roman"/>
            <w:color w:val="000000"/>
            <w:sz w:val="20"/>
            <w:szCs w:val="20"/>
          </w:rPr>
          <w:t>США</w:t>
        </w:r>
      </w:hyperlink>
      <w:r w:rsidRPr="001777BD">
        <w:rPr>
          <w:rFonts w:ascii="Times New Roman" w:hAnsi="Times New Roman"/>
          <w:color w:val="000000"/>
          <w:sz w:val="20"/>
          <w:szCs w:val="20"/>
        </w:rPr>
        <w:t>, </w:t>
      </w:r>
      <w:hyperlink r:id="rId90" w:tooltip="Канада" w:history="1">
        <w:r w:rsidRPr="001777BD">
          <w:rPr>
            <w:rFonts w:ascii="Times New Roman" w:hAnsi="Times New Roman"/>
            <w:color w:val="000000"/>
            <w:sz w:val="20"/>
            <w:szCs w:val="20"/>
          </w:rPr>
          <w:t>Канаді</w:t>
        </w:r>
      </w:hyperlink>
      <w:r w:rsidRPr="001777BD">
        <w:rPr>
          <w:rFonts w:ascii="Times New Roman" w:hAnsi="Times New Roman"/>
          <w:color w:val="000000"/>
          <w:sz w:val="20"/>
          <w:szCs w:val="20"/>
        </w:rPr>
        <w:t>, </w:t>
      </w:r>
      <w:hyperlink r:id="rId91" w:tooltip="Австралія" w:history="1">
        <w:r w:rsidRPr="001777BD">
          <w:rPr>
            <w:rFonts w:ascii="Times New Roman" w:hAnsi="Times New Roman"/>
            <w:color w:val="000000"/>
            <w:sz w:val="20"/>
            <w:szCs w:val="20"/>
          </w:rPr>
          <w:t>Австралії</w:t>
        </w:r>
      </w:hyperlink>
      <w:r w:rsidRPr="001777BD">
        <w:rPr>
          <w:rFonts w:ascii="Times New Roman" w:hAnsi="Times New Roman"/>
          <w:color w:val="000000"/>
          <w:sz w:val="20"/>
          <w:szCs w:val="20"/>
        </w:rPr>
        <w:t> та ін..</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 континентально-європейська політична система характеризується співіснуванням і взаємодією в політичній культурі елементів старих і нових культур, традицій. Це зумовлює політичну нестабільність у суспільстві й може призводити до суттєвих змін політичної системи (</w:t>
      </w:r>
      <w:hyperlink r:id="rId92" w:tooltip="Німеччина" w:history="1">
        <w:r w:rsidRPr="001777BD">
          <w:rPr>
            <w:rFonts w:ascii="Times New Roman" w:hAnsi="Times New Roman"/>
            <w:color w:val="000000"/>
            <w:sz w:val="20"/>
            <w:szCs w:val="20"/>
          </w:rPr>
          <w:t>Німеччина</w:t>
        </w:r>
      </w:hyperlink>
      <w:r w:rsidRPr="001777BD">
        <w:rPr>
          <w:rFonts w:ascii="Times New Roman" w:hAnsi="Times New Roman"/>
          <w:color w:val="000000"/>
          <w:sz w:val="20"/>
          <w:szCs w:val="20"/>
        </w:rPr>
        <w:t> у 20 — 30 роки XX сторіччя). Притаманна </w:t>
      </w:r>
      <w:hyperlink r:id="rId93" w:tooltip="Німеччина" w:history="1">
        <w:r w:rsidRPr="001777BD">
          <w:rPr>
            <w:rFonts w:ascii="Times New Roman" w:hAnsi="Times New Roman"/>
            <w:color w:val="000000"/>
            <w:sz w:val="20"/>
            <w:szCs w:val="20"/>
          </w:rPr>
          <w:t>Німеччині</w:t>
        </w:r>
      </w:hyperlink>
      <w:r w:rsidRPr="001777BD">
        <w:rPr>
          <w:rFonts w:ascii="Times New Roman" w:hAnsi="Times New Roman"/>
          <w:color w:val="000000"/>
          <w:sz w:val="20"/>
          <w:szCs w:val="20"/>
        </w:rPr>
        <w:t>, </w:t>
      </w:r>
      <w:hyperlink r:id="rId94" w:tooltip="Італія" w:history="1">
        <w:r w:rsidRPr="001777BD">
          <w:rPr>
            <w:rFonts w:ascii="Times New Roman" w:hAnsi="Times New Roman"/>
            <w:color w:val="000000"/>
            <w:sz w:val="20"/>
            <w:szCs w:val="20"/>
          </w:rPr>
          <w:t>Італії</w:t>
        </w:r>
      </w:hyperlink>
      <w:r w:rsidRPr="001777BD">
        <w:rPr>
          <w:rFonts w:ascii="Times New Roman" w:hAnsi="Times New Roman"/>
          <w:color w:val="000000"/>
          <w:sz w:val="20"/>
          <w:szCs w:val="20"/>
        </w:rPr>
        <w:t>, </w:t>
      </w:r>
      <w:hyperlink r:id="rId95" w:tooltip="Франція" w:history="1">
        <w:r w:rsidRPr="001777BD">
          <w:rPr>
            <w:rFonts w:ascii="Times New Roman" w:hAnsi="Times New Roman"/>
            <w:color w:val="000000"/>
            <w:sz w:val="20"/>
            <w:szCs w:val="20"/>
          </w:rPr>
          <w:t>Франції</w:t>
        </w:r>
      </w:hyperlink>
      <w:r w:rsidRPr="001777BD">
        <w:rPr>
          <w:rFonts w:ascii="Times New Roman" w:hAnsi="Times New Roman"/>
          <w:color w:val="000000"/>
          <w:sz w:val="20"/>
          <w:szCs w:val="20"/>
        </w:rPr>
        <w:t> другої пол. XX — поч. XXI сторіччя.</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 доіндустріальні та частково індустріальний тип передбачає поєднання різних політичних культур і відсутність чіткого розподілу владних повноважень; цей тип склався у багатьох країнах </w:t>
      </w:r>
      <w:hyperlink r:id="rId96" w:tooltip="Азія" w:history="1">
        <w:r w:rsidRPr="001777BD">
          <w:rPr>
            <w:rFonts w:ascii="Times New Roman" w:hAnsi="Times New Roman"/>
            <w:color w:val="000000"/>
            <w:sz w:val="20"/>
            <w:szCs w:val="20"/>
          </w:rPr>
          <w:t>Азії</w:t>
        </w:r>
      </w:hyperlink>
      <w:r w:rsidRPr="001777BD">
        <w:rPr>
          <w:rFonts w:ascii="Times New Roman" w:hAnsi="Times New Roman"/>
          <w:color w:val="000000"/>
          <w:sz w:val="20"/>
          <w:szCs w:val="20"/>
        </w:rPr>
        <w:t>, </w:t>
      </w:r>
      <w:hyperlink r:id="rId97" w:tooltip="Африка" w:history="1">
        <w:r w:rsidRPr="001777BD">
          <w:rPr>
            <w:rFonts w:ascii="Times New Roman" w:hAnsi="Times New Roman"/>
            <w:color w:val="000000"/>
            <w:sz w:val="20"/>
            <w:szCs w:val="20"/>
          </w:rPr>
          <w:t>Африки</w:t>
        </w:r>
      </w:hyperlink>
      <w:r w:rsidRPr="001777BD">
        <w:rPr>
          <w:rFonts w:ascii="Times New Roman" w:hAnsi="Times New Roman"/>
          <w:color w:val="000000"/>
          <w:sz w:val="20"/>
          <w:szCs w:val="20"/>
        </w:rPr>
        <w:t> і </w:t>
      </w:r>
      <w:hyperlink r:id="rId98" w:tooltip="Латинська Америка" w:history="1">
        <w:r w:rsidRPr="001777BD">
          <w:rPr>
            <w:rFonts w:ascii="Times New Roman" w:hAnsi="Times New Roman"/>
            <w:color w:val="000000"/>
            <w:sz w:val="20"/>
            <w:szCs w:val="20"/>
          </w:rPr>
          <w:t>Латинської Америки</w:t>
        </w:r>
      </w:hyperlink>
      <w:r w:rsidRPr="001777BD">
        <w:rPr>
          <w:rFonts w:ascii="Times New Roman" w:hAnsi="Times New Roman"/>
          <w:color w:val="000000"/>
          <w:sz w:val="20"/>
          <w:szCs w:val="20"/>
        </w:rPr>
        <w:t>.</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 тоталітарну з гомогенною політичною культурою, що визначається відсутністю </w:t>
      </w:r>
      <w:hyperlink r:id="rId99" w:tooltip="Плюралізм" w:history="1">
        <w:r w:rsidRPr="001777BD">
          <w:rPr>
            <w:rFonts w:ascii="Times New Roman" w:hAnsi="Times New Roman"/>
            <w:color w:val="000000"/>
            <w:sz w:val="20"/>
            <w:szCs w:val="20"/>
          </w:rPr>
          <w:t>плюралізму</w:t>
        </w:r>
      </w:hyperlink>
      <w:r w:rsidRPr="001777BD">
        <w:rPr>
          <w:rFonts w:ascii="Times New Roman" w:hAnsi="Times New Roman"/>
          <w:color w:val="000000"/>
          <w:sz w:val="20"/>
          <w:szCs w:val="20"/>
        </w:rPr>
        <w:t> і можливості реалізації власного інтересу. Тотальний </w:t>
      </w:r>
      <w:hyperlink r:id="rId100" w:tooltip="Ідеологія" w:history="1">
        <w:r w:rsidRPr="001777BD">
          <w:rPr>
            <w:rFonts w:ascii="Times New Roman" w:hAnsi="Times New Roman"/>
            <w:color w:val="000000"/>
            <w:sz w:val="20"/>
            <w:szCs w:val="20"/>
          </w:rPr>
          <w:t>ідеологічний</w:t>
        </w:r>
      </w:hyperlink>
      <w:r w:rsidRPr="001777BD">
        <w:rPr>
          <w:rFonts w:ascii="Times New Roman" w:hAnsi="Times New Roman"/>
          <w:color w:val="000000"/>
          <w:sz w:val="20"/>
          <w:szCs w:val="20"/>
        </w:rPr>
        <w:t> вплив. Цей тип існував у </w:t>
      </w:r>
      <w:hyperlink r:id="rId101" w:tooltip="Фашизм" w:history="1">
        <w:r w:rsidRPr="001777BD">
          <w:rPr>
            <w:rFonts w:ascii="Times New Roman" w:hAnsi="Times New Roman"/>
            <w:color w:val="000000"/>
            <w:sz w:val="20"/>
            <w:szCs w:val="20"/>
          </w:rPr>
          <w:t>фашистськіх</w:t>
        </w:r>
      </w:hyperlink>
      <w:r w:rsidRPr="001777BD">
        <w:rPr>
          <w:rFonts w:ascii="Times New Roman" w:hAnsi="Times New Roman"/>
          <w:color w:val="000000"/>
          <w:sz w:val="20"/>
          <w:szCs w:val="20"/>
        </w:rPr>
        <w:t> </w:t>
      </w:r>
      <w:hyperlink r:id="rId102" w:tooltip="Італія" w:history="1">
        <w:r w:rsidRPr="001777BD">
          <w:rPr>
            <w:rFonts w:ascii="Times New Roman" w:hAnsi="Times New Roman"/>
            <w:color w:val="000000"/>
            <w:sz w:val="20"/>
            <w:szCs w:val="20"/>
          </w:rPr>
          <w:t>Італії</w:t>
        </w:r>
      </w:hyperlink>
      <w:r w:rsidRPr="001777BD">
        <w:rPr>
          <w:rFonts w:ascii="Times New Roman" w:hAnsi="Times New Roman"/>
          <w:color w:val="000000"/>
          <w:sz w:val="20"/>
          <w:szCs w:val="20"/>
        </w:rPr>
        <w:t> і </w:t>
      </w:r>
      <w:hyperlink r:id="rId103" w:tooltip="Німеччина" w:history="1">
        <w:r w:rsidRPr="001777BD">
          <w:rPr>
            <w:rFonts w:ascii="Times New Roman" w:hAnsi="Times New Roman"/>
            <w:color w:val="000000"/>
            <w:sz w:val="20"/>
            <w:szCs w:val="20"/>
          </w:rPr>
          <w:t>Німеччині</w:t>
        </w:r>
      </w:hyperlink>
      <w:r w:rsidRPr="001777BD">
        <w:rPr>
          <w:rFonts w:ascii="Times New Roman" w:hAnsi="Times New Roman"/>
          <w:color w:val="000000"/>
          <w:sz w:val="20"/>
          <w:szCs w:val="20"/>
        </w:rPr>
        <w:t>, </w:t>
      </w:r>
      <w:hyperlink r:id="rId104" w:tooltip="СРСР" w:history="1">
        <w:r w:rsidRPr="001777BD">
          <w:rPr>
            <w:rFonts w:ascii="Times New Roman" w:hAnsi="Times New Roman"/>
            <w:color w:val="000000"/>
            <w:sz w:val="20"/>
            <w:szCs w:val="20"/>
          </w:rPr>
          <w:t>СРСР</w:t>
        </w:r>
      </w:hyperlink>
      <w:r w:rsidRPr="001777BD">
        <w:rPr>
          <w:rFonts w:ascii="Times New Roman" w:hAnsi="Times New Roman"/>
          <w:color w:val="000000"/>
          <w:sz w:val="20"/>
          <w:szCs w:val="20"/>
        </w:rPr>
        <w:t>. Зберігається донині у </w:t>
      </w:r>
      <w:hyperlink r:id="rId105" w:tooltip="Північна Корея" w:history="1">
        <w:r w:rsidRPr="001777BD">
          <w:rPr>
            <w:rFonts w:ascii="Times New Roman" w:hAnsi="Times New Roman"/>
            <w:color w:val="000000"/>
            <w:sz w:val="20"/>
            <w:szCs w:val="20"/>
          </w:rPr>
          <w:t>Північної Кореї</w:t>
        </w:r>
      </w:hyperlink>
      <w:r w:rsidRPr="001777BD">
        <w:rPr>
          <w:rFonts w:ascii="Times New Roman" w:hAnsi="Times New Roman"/>
          <w:color w:val="000000"/>
          <w:sz w:val="20"/>
          <w:szCs w:val="20"/>
        </w:rPr>
        <w:t>, </w:t>
      </w:r>
      <w:hyperlink r:id="rId106" w:tooltip="В'єтнам" w:history="1">
        <w:r w:rsidRPr="001777BD">
          <w:rPr>
            <w:rFonts w:ascii="Times New Roman" w:hAnsi="Times New Roman"/>
            <w:color w:val="000000"/>
            <w:sz w:val="20"/>
            <w:szCs w:val="20"/>
          </w:rPr>
          <w:t>В'єтнамі</w:t>
        </w:r>
      </w:hyperlink>
      <w:r w:rsidRPr="001777BD">
        <w:rPr>
          <w:rFonts w:ascii="Times New Roman" w:hAnsi="Times New Roman"/>
          <w:color w:val="000000"/>
          <w:sz w:val="20"/>
          <w:szCs w:val="20"/>
        </w:rPr>
        <w:t>.</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За характером взаємодії з зовнішнім середовищем розрізняють:</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 відкриті системи, мають динамічну структуру й широкі зв'язки з навколишнім середовищем;</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rPr>
      </w:pPr>
      <w:r w:rsidRPr="001777BD">
        <w:rPr>
          <w:rFonts w:ascii="Times New Roman" w:hAnsi="Times New Roman"/>
          <w:color w:val="000000"/>
          <w:sz w:val="20"/>
          <w:szCs w:val="20"/>
        </w:rPr>
        <w:t>— закриті системи, для яких характерна жорстко фіксована структура.</w:t>
      </w:r>
    </w:p>
    <w:p w:rsidR="00997B8B" w:rsidRPr="001777BD" w:rsidRDefault="00997B8B" w:rsidP="001777BD">
      <w:pPr>
        <w:shd w:val="clear" w:color="auto" w:fill="FFFFFF"/>
        <w:spacing w:before="96" w:after="120" w:line="240" w:lineRule="auto"/>
        <w:ind w:left="284" w:hanging="284"/>
        <w:rPr>
          <w:rFonts w:ascii="Times New Roman" w:hAnsi="Times New Roman"/>
          <w:color w:val="000000"/>
          <w:sz w:val="20"/>
          <w:szCs w:val="20"/>
          <w:lang w:val="en-US"/>
        </w:rPr>
      </w:pPr>
      <w:r w:rsidRPr="001777BD">
        <w:rPr>
          <w:rFonts w:ascii="Times New Roman" w:hAnsi="Times New Roman"/>
          <w:color w:val="000000"/>
          <w:sz w:val="20"/>
          <w:szCs w:val="20"/>
        </w:rPr>
        <w:t>Прикладом закритої політичної системи була політична система </w:t>
      </w:r>
      <w:hyperlink r:id="rId107" w:tooltip="СРСР" w:history="1">
        <w:r w:rsidRPr="001777BD">
          <w:rPr>
            <w:rFonts w:ascii="Times New Roman" w:hAnsi="Times New Roman"/>
            <w:color w:val="000000"/>
            <w:sz w:val="20"/>
            <w:szCs w:val="20"/>
          </w:rPr>
          <w:t>СРСР</w:t>
        </w:r>
      </w:hyperlink>
      <w:r w:rsidRPr="001777BD">
        <w:rPr>
          <w:rFonts w:ascii="Times New Roman" w:hAnsi="Times New Roman"/>
          <w:color w:val="000000"/>
          <w:sz w:val="20"/>
          <w:szCs w:val="20"/>
        </w:rPr>
        <w:t>, для якої була притаманна відсутність будь-яких зв'язків з країнами, які не належали до соціалістичного табору.</w:t>
      </w:r>
    </w:p>
    <w:p w:rsidR="00997B8B" w:rsidRDefault="00997B8B" w:rsidP="001777BD">
      <w:pPr>
        <w:pBdr>
          <w:top w:val="single" w:sz="6" w:space="1" w:color="auto"/>
          <w:bottom w:val="single" w:sz="6" w:space="1" w:color="auto"/>
        </w:pBdr>
        <w:shd w:val="clear" w:color="auto" w:fill="FFFFFF"/>
        <w:spacing w:before="96" w:after="120" w:line="240" w:lineRule="auto"/>
        <w:ind w:left="284" w:hanging="284"/>
        <w:rPr>
          <w:rFonts w:ascii="Times New Roman" w:hAnsi="Times New Roman"/>
          <w:color w:val="000000"/>
          <w:sz w:val="20"/>
          <w:szCs w:val="20"/>
        </w:rPr>
      </w:pPr>
    </w:p>
    <w:p w:rsidR="00997B8B" w:rsidRPr="001777BD" w:rsidRDefault="00997B8B" w:rsidP="001777BD">
      <w:pPr>
        <w:pBdr>
          <w:bottom w:val="single" w:sz="6" w:space="1" w:color="auto"/>
        </w:pBdr>
        <w:shd w:val="clear" w:color="auto" w:fill="FFFFFF"/>
        <w:spacing w:before="96" w:after="120" w:line="240" w:lineRule="auto"/>
        <w:ind w:left="284" w:hanging="284"/>
        <w:rPr>
          <w:rFonts w:ascii="Times New Roman" w:hAnsi="Times New Roman"/>
          <w:color w:val="000000"/>
          <w:sz w:val="20"/>
          <w:szCs w:val="20"/>
        </w:rPr>
      </w:pPr>
    </w:p>
    <w:p w:rsidR="00997B8B" w:rsidRPr="001777BD" w:rsidRDefault="00997B8B" w:rsidP="001777BD">
      <w:pPr>
        <w:shd w:val="clear" w:color="auto" w:fill="FFFFFF"/>
        <w:spacing w:before="96" w:after="120" w:line="240" w:lineRule="auto"/>
        <w:rPr>
          <w:rFonts w:ascii="Times New Roman" w:hAnsi="Times New Roman"/>
          <w:color w:val="000000"/>
          <w:sz w:val="20"/>
          <w:szCs w:val="20"/>
        </w:rPr>
      </w:pPr>
      <w:r w:rsidRPr="001777BD">
        <w:rPr>
          <w:rFonts w:ascii="Times New Roman" w:hAnsi="Times New Roman"/>
          <w:b/>
          <w:bCs/>
          <w:color w:val="000000"/>
          <w:sz w:val="20"/>
          <w:szCs w:val="20"/>
        </w:rPr>
        <w:t>Політична влада</w:t>
      </w:r>
      <w:r w:rsidRPr="001777BD">
        <w:rPr>
          <w:rFonts w:ascii="Times New Roman" w:hAnsi="Times New Roman"/>
          <w:color w:val="000000"/>
          <w:sz w:val="20"/>
          <w:szCs w:val="20"/>
          <w:lang w:val="en-US"/>
        </w:rPr>
        <w:t> </w:t>
      </w:r>
      <w:r w:rsidRPr="001777BD">
        <w:rPr>
          <w:rFonts w:ascii="Times New Roman" w:hAnsi="Times New Roman"/>
          <w:color w:val="000000"/>
          <w:sz w:val="20"/>
          <w:szCs w:val="20"/>
        </w:rPr>
        <w:t>— здатність однієї людини або групи осіб контролювати поведінку громадян і суспільства, виходячи із загальнонаціональних чи загальнодержавних завдань.</w:t>
      </w:r>
    </w:p>
    <w:p w:rsidR="00997B8B" w:rsidRPr="001777BD" w:rsidRDefault="00997B8B" w:rsidP="001777BD">
      <w:pPr>
        <w:shd w:val="clear" w:color="auto" w:fill="FFFFFF"/>
        <w:spacing w:before="96" w:after="120" w:line="240" w:lineRule="auto"/>
        <w:rPr>
          <w:rFonts w:ascii="Times New Roman" w:hAnsi="Times New Roman"/>
          <w:color w:val="000000"/>
          <w:sz w:val="20"/>
          <w:szCs w:val="20"/>
        </w:rPr>
      </w:pPr>
      <w:r w:rsidRPr="001777BD">
        <w:rPr>
          <w:rFonts w:ascii="Times New Roman" w:hAnsi="Times New Roman"/>
          <w:b/>
          <w:bCs/>
          <w:color w:val="000000"/>
          <w:sz w:val="20"/>
          <w:szCs w:val="20"/>
        </w:rPr>
        <w:t>Політична влада</w:t>
      </w:r>
      <w:r w:rsidRPr="001777BD">
        <w:rPr>
          <w:rFonts w:ascii="Times New Roman" w:hAnsi="Times New Roman"/>
          <w:color w:val="000000"/>
          <w:sz w:val="20"/>
          <w:szCs w:val="20"/>
        </w:rPr>
        <w:t> — це вироблення і запровадження у життя політичних програм усіма суб'єктами </w:t>
      </w:r>
      <w:hyperlink r:id="rId108" w:tooltip="Політична система" w:history="1">
        <w:r w:rsidRPr="001777BD">
          <w:rPr>
            <w:rFonts w:ascii="Times New Roman" w:hAnsi="Times New Roman"/>
            <w:color w:val="000000"/>
            <w:sz w:val="20"/>
            <w:szCs w:val="20"/>
          </w:rPr>
          <w:t>політичної системи</w:t>
        </w:r>
      </w:hyperlink>
      <w:r w:rsidRPr="001777BD">
        <w:rPr>
          <w:rFonts w:ascii="Times New Roman" w:hAnsi="Times New Roman"/>
          <w:color w:val="000000"/>
          <w:sz w:val="20"/>
          <w:szCs w:val="20"/>
        </w:rPr>
        <w:t>, а також різними неформальними угрупуваннями за допомогою </w:t>
      </w:r>
      <w:hyperlink r:id="rId109" w:tooltip="Правова норма" w:history="1">
        <w:r w:rsidRPr="001777BD">
          <w:rPr>
            <w:rFonts w:ascii="Times New Roman" w:hAnsi="Times New Roman"/>
            <w:color w:val="000000"/>
            <w:sz w:val="20"/>
            <w:szCs w:val="20"/>
          </w:rPr>
          <w:t>правових</w:t>
        </w:r>
      </w:hyperlink>
      <w:r w:rsidRPr="001777BD">
        <w:rPr>
          <w:rFonts w:ascii="Times New Roman" w:hAnsi="Times New Roman"/>
          <w:color w:val="000000"/>
          <w:sz w:val="20"/>
          <w:szCs w:val="20"/>
        </w:rPr>
        <w:t> і політичних норм.</w:t>
      </w:r>
    </w:p>
    <w:p w:rsidR="00997B8B" w:rsidRPr="001777BD" w:rsidRDefault="00997B8B" w:rsidP="001777BD">
      <w:pPr>
        <w:shd w:val="clear" w:color="auto" w:fill="FFFFFF"/>
        <w:spacing w:before="96" w:after="120" w:line="240" w:lineRule="auto"/>
        <w:rPr>
          <w:rFonts w:ascii="Times New Roman" w:hAnsi="Times New Roman"/>
          <w:color w:val="000000"/>
          <w:sz w:val="20"/>
          <w:szCs w:val="20"/>
        </w:rPr>
      </w:pPr>
      <w:r w:rsidRPr="001777BD">
        <w:rPr>
          <w:rFonts w:ascii="Times New Roman" w:hAnsi="Times New Roman"/>
          <w:color w:val="000000"/>
          <w:sz w:val="20"/>
          <w:szCs w:val="20"/>
        </w:rPr>
        <w:t>Політична влада здійснюється на трьох рівнях:</w:t>
      </w:r>
      <w:hyperlink r:id="rId110" w:anchor="cite_note-0" w:history="1">
        <w:r w:rsidRPr="001777BD">
          <w:rPr>
            <w:rFonts w:ascii="Times New Roman" w:hAnsi="Times New Roman"/>
            <w:color w:val="000000"/>
            <w:sz w:val="20"/>
            <w:szCs w:val="20"/>
            <w:vertAlign w:val="superscript"/>
          </w:rPr>
          <w:t>[1]</w:t>
        </w:r>
      </w:hyperlink>
    </w:p>
    <w:p w:rsidR="00997B8B" w:rsidRPr="001777BD" w:rsidRDefault="00997B8B" w:rsidP="001777BD">
      <w:pPr>
        <w:numPr>
          <w:ilvl w:val="0"/>
          <w:numId w:val="15"/>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державою;</w:t>
      </w:r>
    </w:p>
    <w:p w:rsidR="00997B8B" w:rsidRPr="001777BD" w:rsidRDefault="00997B8B" w:rsidP="001777BD">
      <w:pPr>
        <w:numPr>
          <w:ilvl w:val="0"/>
          <w:numId w:val="15"/>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політичними партіями та громадськими об'єднаннями;</w:t>
      </w:r>
    </w:p>
    <w:p w:rsidR="00997B8B" w:rsidRPr="001777BD" w:rsidRDefault="00997B8B" w:rsidP="001777BD">
      <w:pPr>
        <w:numPr>
          <w:ilvl w:val="0"/>
          <w:numId w:val="15"/>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органами місцевого самоврядування.</w:t>
      </w:r>
    </w:p>
    <w:p w:rsidR="00997B8B" w:rsidRPr="001777BD" w:rsidRDefault="00997B8B" w:rsidP="001777BD">
      <w:pPr>
        <w:spacing w:line="240" w:lineRule="auto"/>
        <w:ind w:left="284" w:hanging="284"/>
        <w:rPr>
          <w:rFonts w:ascii="Times New Roman" w:hAnsi="Times New Roman"/>
          <w:color w:val="000000"/>
          <w:sz w:val="20"/>
          <w:szCs w:val="20"/>
          <w:lang w:val="uk-UA"/>
        </w:rPr>
      </w:pPr>
    </w:p>
    <w:p w:rsidR="00997B8B" w:rsidRPr="001777BD" w:rsidRDefault="00997B8B" w:rsidP="001777BD">
      <w:pPr>
        <w:pStyle w:val="NormalWeb"/>
        <w:shd w:val="clear" w:color="auto" w:fill="FFFFFF"/>
        <w:spacing w:before="150" w:beforeAutospacing="0" w:after="150" w:afterAutospacing="0"/>
        <w:rPr>
          <w:b/>
          <w:color w:val="000000"/>
          <w:sz w:val="20"/>
          <w:szCs w:val="20"/>
          <w:u w:val="single"/>
        </w:rPr>
      </w:pPr>
      <w:r w:rsidRPr="001777BD">
        <w:rPr>
          <w:b/>
          <w:color w:val="000000"/>
          <w:sz w:val="20"/>
          <w:szCs w:val="20"/>
          <w:u w:val="single"/>
        </w:rPr>
        <w:t>Основні ознаки політичної влади:</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 суверенність;</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 відображення загальних інтересів;</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 застосування примушення та насильства;</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 легітимність;</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 привселюдність;</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 джерело (у давній - род, у марксистів - клас, у демократії - народ).</w:t>
      </w:r>
    </w:p>
    <w:p w:rsidR="00997B8B" w:rsidRPr="001777BD" w:rsidRDefault="00997B8B" w:rsidP="001777BD">
      <w:pPr>
        <w:pStyle w:val="NormalWeb"/>
        <w:shd w:val="clear" w:color="auto" w:fill="FFFFFF"/>
        <w:spacing w:before="150" w:beforeAutospacing="0" w:after="150" w:afterAutospacing="0"/>
        <w:jc w:val="center"/>
        <w:rPr>
          <w:color w:val="000000"/>
          <w:sz w:val="20"/>
          <w:szCs w:val="20"/>
        </w:rPr>
      </w:pPr>
      <w:r w:rsidRPr="001777BD">
        <w:rPr>
          <w:color w:val="000000"/>
          <w:sz w:val="20"/>
          <w:szCs w:val="20"/>
        </w:rPr>
        <w:t>Види влади.</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Економічна влада - це контроль над економічними ресурсами, власність на різного роду матеріальні цінності.</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Соціальна влада - передбачає розподіл положення у соціальній структурі.</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Духовно-інформаційна влада - це влада над людьми, що здійснюється за допомогою наукових знань та інформації.</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Примусова влада - спирається на силові ресурси та означає контроль за людьми за допомогою застосування фізичної сили.</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В залежності від суб’єктів влади вона може розподіляться на державну, партійну, профспілкову, армійську, сімейну.</w:t>
      </w:r>
    </w:p>
    <w:p w:rsidR="00997B8B" w:rsidRPr="001777BD" w:rsidRDefault="00997B8B" w:rsidP="001777BD">
      <w:pPr>
        <w:pStyle w:val="NormalWeb"/>
        <w:shd w:val="clear" w:color="auto" w:fill="FFFFFF"/>
        <w:spacing w:before="150" w:beforeAutospacing="0" w:after="150" w:afterAutospacing="0"/>
        <w:jc w:val="center"/>
        <w:rPr>
          <w:color w:val="000000"/>
          <w:sz w:val="20"/>
          <w:szCs w:val="20"/>
        </w:rPr>
      </w:pPr>
      <w:r w:rsidRPr="001777BD">
        <w:rPr>
          <w:color w:val="000000"/>
          <w:sz w:val="20"/>
          <w:szCs w:val="20"/>
        </w:rPr>
        <w:t>Влада складається з кількох компонентів:</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 суб’єкт;</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 об’єкт;</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 ресурси;</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 процес.</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Влада ніколи не є властивістю або відносиною лише однієї дійової особи. Влада - завжди двостороннє, асиметричне, з перевагою волі властителя взаємодія її суб’єкта та об’єкта. Найважливішою соціальною причиною підлеглості одних людей іншим є нерівний розподіл ресурсів влади.</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b/>
          <w:color w:val="000000"/>
          <w:sz w:val="20"/>
          <w:szCs w:val="20"/>
          <w:u w:val="single"/>
        </w:rPr>
        <w:t>Ресурси влади</w:t>
      </w:r>
      <w:r w:rsidRPr="001777BD">
        <w:rPr>
          <w:color w:val="000000"/>
          <w:sz w:val="20"/>
          <w:szCs w:val="20"/>
        </w:rPr>
        <w:t xml:space="preserve"> поряд із суб’єктом та об’єктом виступають однією із засад влади. Вони можуть бути різноманітними та поділяються на:</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 утилітарні (матеріальні та соціальні блага, за допомогою яких влада «купує» не тільки окремих політиків, а й цілі шари населення);</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 примусові (заходи адміністративного покарання);</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 нормативні (засоби впливу на внутрішній світ, ціннісні орієнтації та норми поведінки людини);</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Крім того, за сферами життєдіяльності ресурси влади розподіляються на:</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 економічні (матеріальні цінності. Необхідні для суспільного виробництва та споживання);</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 соціальні (здатність підвищення соціального статусу або рангу, місця у соціальній стратифікації);</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 культурно-інформаційні (знання та інформація);</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 силові (зброя та апарат фізичного примушення);</w:t>
      </w:r>
    </w:p>
    <w:p w:rsidR="00997B8B" w:rsidRPr="001777BD" w:rsidRDefault="00997B8B" w:rsidP="001777BD">
      <w:pPr>
        <w:pStyle w:val="NormalWeb"/>
        <w:shd w:val="clear" w:color="auto" w:fill="FFFFFF"/>
        <w:spacing w:before="150" w:beforeAutospacing="0" w:after="150" w:afterAutospacing="0"/>
        <w:jc w:val="center"/>
        <w:rPr>
          <w:color w:val="000000"/>
          <w:sz w:val="20"/>
          <w:szCs w:val="20"/>
        </w:rPr>
      </w:pPr>
      <w:r w:rsidRPr="001777BD">
        <w:rPr>
          <w:color w:val="000000"/>
          <w:sz w:val="20"/>
          <w:szCs w:val="20"/>
        </w:rPr>
        <w:t>Політичне панування та політична легітимність</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Панування - це форма суспільної організації влади.</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Панування політичне означає організаційне оформлення та закріплення розподілу управлінської праці та пов’язаних з нею соціальних привілей - з одного боку, та виконавчої діяльності - з іншого.</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Панування може по різному оцінюватися громадянами.</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Позитивна оцінка, прийняття населенням влади, означає її легітимність.</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М.Вебер виділяв три типи легітимності влади:</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1. Традиційна легітимність.</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Знаходиться завдяки звичаям, звичці скорятися владі, вірі у нерухомість та святість традиційних порядків. Традиційна легітимність відрізняється міцністю. М.Вебер вважав, що для стабільної демократії корисно зберігати монархію.</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2. Харизматична легітимність.</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Заснована на вірі у виключні якості (божий дар) керівника.</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3. Легальна легітимність (раціонально-правова).</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Джерело - раціонально зрозумілий інтерес, який спонукає людей підкорятися рішенням уряду, зформованого на засаді демократичних процедур.</w:t>
      </w:r>
    </w:p>
    <w:p w:rsidR="00997B8B" w:rsidRPr="001777BD" w:rsidRDefault="00997B8B" w:rsidP="001777BD">
      <w:pPr>
        <w:spacing w:line="240" w:lineRule="auto"/>
        <w:ind w:left="284" w:hanging="284"/>
        <w:rPr>
          <w:rFonts w:ascii="Times New Roman" w:hAnsi="Times New Roman"/>
          <w:b/>
          <w:color w:val="000000"/>
          <w:sz w:val="20"/>
          <w:szCs w:val="20"/>
          <w:u w:val="single"/>
          <w:lang w:val="uk-UA"/>
        </w:rPr>
      </w:pPr>
      <w:r w:rsidRPr="001777BD">
        <w:rPr>
          <w:rFonts w:ascii="Times New Roman" w:hAnsi="Times New Roman"/>
          <w:b/>
          <w:color w:val="000000"/>
          <w:sz w:val="20"/>
          <w:szCs w:val="20"/>
          <w:u w:val="single"/>
          <w:lang w:val="uk-UA"/>
        </w:rPr>
        <w:t>Підходи до визначення поняття влади</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b/>
          <w:bCs/>
          <w:i/>
          <w:iCs/>
          <w:color w:val="000000"/>
          <w:sz w:val="20"/>
          <w:szCs w:val="20"/>
        </w:rPr>
        <w:t>Природа влади - першоджерела влади.</w:t>
      </w:r>
      <w:r w:rsidRPr="001777BD">
        <w:rPr>
          <w:rFonts w:ascii="Times New Roman" w:hAnsi="Times New Roman"/>
          <w:color w:val="000000"/>
          <w:sz w:val="20"/>
          <w:szCs w:val="20"/>
        </w:rPr>
        <w:t> Віссю, навколо якої обертається все політичне життя, є влада. Вона повсюдна і пронизує всі структури суспільства, виступаючи його цементуючим елементом, підтримуючи внутрішню цілісність, організованість і ієрархічність суспільних відносин. Суспільство, полишене влади, пронизане хаосом.</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color w:val="000000"/>
          <w:sz w:val="20"/>
          <w:szCs w:val="20"/>
        </w:rPr>
        <w:t>У політологічній теорії не склалося єдиного визначення влади. Найбільш часто наводяться:</w:t>
      </w:r>
    </w:p>
    <w:p w:rsidR="00997B8B" w:rsidRPr="001777BD" w:rsidRDefault="00997B8B" w:rsidP="001777BD">
      <w:pPr>
        <w:numPr>
          <w:ilvl w:val="0"/>
          <w:numId w:val="22"/>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i/>
          <w:iCs/>
          <w:color w:val="000000"/>
          <w:sz w:val="20"/>
          <w:szCs w:val="20"/>
        </w:rPr>
        <w:t>силове</w:t>
      </w:r>
      <w:r w:rsidRPr="001777BD">
        <w:rPr>
          <w:rFonts w:ascii="Times New Roman" w:hAnsi="Times New Roman"/>
          <w:color w:val="000000"/>
          <w:sz w:val="20"/>
          <w:szCs w:val="20"/>
        </w:rPr>
        <w:t>, яке трактує владу як панування і примушення до підкорення;</w:t>
      </w:r>
    </w:p>
    <w:p w:rsidR="00997B8B" w:rsidRPr="001777BD" w:rsidRDefault="00997B8B" w:rsidP="001777BD">
      <w:pPr>
        <w:numPr>
          <w:ilvl w:val="0"/>
          <w:numId w:val="22"/>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i/>
          <w:iCs/>
          <w:color w:val="000000"/>
          <w:sz w:val="20"/>
          <w:szCs w:val="20"/>
        </w:rPr>
        <w:t>вольове</w:t>
      </w:r>
      <w:r w:rsidRPr="001777BD">
        <w:rPr>
          <w:rFonts w:ascii="Times New Roman" w:hAnsi="Times New Roman"/>
          <w:color w:val="000000"/>
          <w:sz w:val="20"/>
          <w:szCs w:val="20"/>
        </w:rPr>
        <w:t>, що розуміє владу як здатність проводити свою волю навіть наперекір опору (М.Вебер);</w:t>
      </w:r>
    </w:p>
    <w:p w:rsidR="00997B8B" w:rsidRPr="001777BD" w:rsidRDefault="00997B8B" w:rsidP="001777BD">
      <w:pPr>
        <w:numPr>
          <w:ilvl w:val="0"/>
          <w:numId w:val="22"/>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i/>
          <w:iCs/>
          <w:color w:val="000000"/>
          <w:sz w:val="20"/>
          <w:szCs w:val="20"/>
        </w:rPr>
        <w:t>влада як вплив</w:t>
      </w:r>
      <w:r w:rsidRPr="001777BD">
        <w:rPr>
          <w:rFonts w:ascii="Times New Roman" w:hAnsi="Times New Roman"/>
          <w:color w:val="000000"/>
          <w:sz w:val="20"/>
          <w:szCs w:val="20"/>
        </w:rPr>
        <w:t>. Зміст впливу полягає в здатності впливати на поведінку інших. Така взаємодія описується формулою: влада А над Б є здатність добиватися того, щоби Б "ніколи не зробив би без впливу А" (Д.Даль);</w:t>
      </w:r>
    </w:p>
    <w:p w:rsidR="00997B8B" w:rsidRPr="001777BD" w:rsidRDefault="00997B8B" w:rsidP="001777BD">
      <w:pPr>
        <w:numPr>
          <w:ilvl w:val="0"/>
          <w:numId w:val="22"/>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i/>
          <w:iCs/>
          <w:color w:val="000000"/>
          <w:sz w:val="20"/>
          <w:szCs w:val="20"/>
        </w:rPr>
        <w:t>телеологічне</w:t>
      </w:r>
      <w:r w:rsidRPr="001777BD">
        <w:rPr>
          <w:rFonts w:ascii="Times New Roman" w:hAnsi="Times New Roman"/>
          <w:color w:val="000000"/>
          <w:sz w:val="20"/>
          <w:szCs w:val="20"/>
        </w:rPr>
        <w:t>, відповідно до якого влада - це досягнення певної мети;</w:t>
      </w:r>
    </w:p>
    <w:p w:rsidR="00997B8B" w:rsidRPr="001777BD" w:rsidRDefault="00997B8B" w:rsidP="001777BD">
      <w:pPr>
        <w:numPr>
          <w:ilvl w:val="0"/>
          <w:numId w:val="22"/>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i/>
          <w:iCs/>
          <w:color w:val="000000"/>
          <w:sz w:val="20"/>
          <w:szCs w:val="20"/>
        </w:rPr>
        <w:t>інструменталістське</w:t>
      </w:r>
      <w:r w:rsidRPr="001777BD">
        <w:rPr>
          <w:rFonts w:ascii="Times New Roman" w:hAnsi="Times New Roman"/>
          <w:color w:val="000000"/>
          <w:sz w:val="20"/>
          <w:szCs w:val="20"/>
        </w:rPr>
        <w:t>, що трактує владу як здатність до мобілізації ресурсів для досягнення певних цілей;</w:t>
      </w:r>
    </w:p>
    <w:p w:rsidR="00997B8B" w:rsidRPr="001777BD" w:rsidRDefault="00997B8B" w:rsidP="001777BD">
      <w:pPr>
        <w:numPr>
          <w:ilvl w:val="0"/>
          <w:numId w:val="22"/>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i/>
          <w:iCs/>
          <w:color w:val="000000"/>
          <w:sz w:val="20"/>
          <w:szCs w:val="20"/>
        </w:rPr>
        <w:t>конфліктне</w:t>
      </w:r>
      <w:r w:rsidRPr="001777BD">
        <w:rPr>
          <w:rFonts w:ascii="Times New Roman" w:hAnsi="Times New Roman"/>
          <w:color w:val="000000"/>
          <w:sz w:val="20"/>
          <w:szCs w:val="20"/>
        </w:rPr>
        <w:t>, що зводить владу до позиції панування, пов'язаної із здатністю окремих груп і індивідів контролювати механізм розподілення дефіцитних суспільних цінностей;</w:t>
      </w:r>
    </w:p>
    <w:p w:rsidR="00997B8B" w:rsidRPr="001777BD" w:rsidRDefault="00997B8B" w:rsidP="001777BD">
      <w:pPr>
        <w:numPr>
          <w:ilvl w:val="0"/>
          <w:numId w:val="22"/>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i/>
          <w:iCs/>
          <w:color w:val="000000"/>
          <w:sz w:val="20"/>
          <w:szCs w:val="20"/>
        </w:rPr>
        <w:t>структуралістське</w:t>
      </w:r>
      <w:r w:rsidRPr="001777BD">
        <w:rPr>
          <w:rFonts w:ascii="Times New Roman" w:hAnsi="Times New Roman"/>
          <w:color w:val="000000"/>
          <w:sz w:val="20"/>
          <w:szCs w:val="20"/>
        </w:rPr>
        <w:t>, яке характеризує владу як особливі відносини між керівником і керованим.</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color w:val="000000"/>
          <w:sz w:val="20"/>
          <w:szCs w:val="20"/>
        </w:rPr>
        <w:t>Наведені визначення не є взаємовиключними. Акцентуючи увагу на різних аспектах влади, вони взаємно доповнюють одна одну. Визнаючи факт, що на сьогодні в науці склалася загальна теорія влади, вітчизняні політологи систематизували численні теорії влади. Було виділено кілька концептуальних підходів при розгляді сутності влади.</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i/>
          <w:iCs/>
          <w:color w:val="000000"/>
          <w:sz w:val="20"/>
          <w:szCs w:val="20"/>
        </w:rPr>
        <w:t>Реляціоністські теорії</w:t>
      </w:r>
      <w:r w:rsidRPr="001777BD">
        <w:rPr>
          <w:rFonts w:ascii="Times New Roman" w:hAnsi="Times New Roman"/>
          <w:color w:val="000000"/>
          <w:sz w:val="20"/>
          <w:szCs w:val="20"/>
        </w:rPr>
        <w:t> (від англ. relation - відносини) розуміють владу як взаємодію індивідів, в яких один індивід змінює поведінку іншого.</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color w:val="000000"/>
          <w:sz w:val="20"/>
          <w:szCs w:val="20"/>
        </w:rPr>
        <w:t>Цей підхід виражений кількома варіантами:</w:t>
      </w:r>
    </w:p>
    <w:p w:rsidR="00997B8B" w:rsidRPr="001777BD" w:rsidRDefault="00997B8B" w:rsidP="001777BD">
      <w:pPr>
        <w:numPr>
          <w:ilvl w:val="0"/>
          <w:numId w:val="23"/>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i/>
          <w:iCs/>
          <w:color w:val="000000"/>
          <w:sz w:val="20"/>
          <w:szCs w:val="20"/>
        </w:rPr>
        <w:t>теорія опору</w:t>
      </w:r>
      <w:r w:rsidRPr="001777BD">
        <w:rPr>
          <w:rFonts w:ascii="Times New Roman" w:hAnsi="Times New Roman"/>
          <w:color w:val="000000"/>
          <w:sz w:val="20"/>
          <w:szCs w:val="20"/>
        </w:rPr>
        <w:t> розглядає владу як відносини, в якому суб'єкт придумує опір об'єкту. Відповідно розробляється класифікація різноманітних ступенів і форм опору, а також основ влади. Вводиться поняття "сила влади", що розуміється як максимальна потенційна здатність агента вплинути на іншого;</w:t>
      </w:r>
    </w:p>
    <w:p w:rsidR="00997B8B" w:rsidRPr="001777BD" w:rsidRDefault="00997B8B" w:rsidP="001777BD">
      <w:pPr>
        <w:numPr>
          <w:ilvl w:val="0"/>
          <w:numId w:val="23"/>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i/>
          <w:iCs/>
          <w:color w:val="000000"/>
          <w:sz w:val="20"/>
          <w:szCs w:val="20"/>
        </w:rPr>
        <w:t>теорія обміну</w:t>
      </w:r>
      <w:r w:rsidRPr="001777BD">
        <w:rPr>
          <w:rFonts w:ascii="Times New Roman" w:hAnsi="Times New Roman"/>
          <w:color w:val="000000"/>
          <w:sz w:val="20"/>
          <w:szCs w:val="20"/>
        </w:rPr>
        <w:t> трактує владу як ситуацію обміну ресурсами. Ресурси розподіляються нерівномірно: одні індивіди їх полишені і потребуються в них. У цьому випадку надлишки ресурсів, якими володіють інші, можуть трансформуватися у владу. Надлишками поступаються тим, у кого їх немає, в обмін на бажану поведінку. Це підкреслює асиметричний характер відносин влади: той, хто володіє надлишком ресурсів, займає більш високе соціальне становище;</w:t>
      </w:r>
    </w:p>
    <w:p w:rsidR="00997B8B" w:rsidRPr="001777BD" w:rsidRDefault="00997B8B" w:rsidP="001777BD">
      <w:pPr>
        <w:numPr>
          <w:ilvl w:val="0"/>
          <w:numId w:val="23"/>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i/>
          <w:iCs/>
          <w:color w:val="000000"/>
          <w:sz w:val="20"/>
          <w:szCs w:val="20"/>
        </w:rPr>
        <w:t>теорія розділу сфер впливу</w:t>
      </w:r>
      <w:r w:rsidRPr="001777BD">
        <w:rPr>
          <w:rFonts w:ascii="Times New Roman" w:hAnsi="Times New Roman"/>
          <w:color w:val="000000"/>
          <w:sz w:val="20"/>
          <w:szCs w:val="20"/>
        </w:rPr>
        <w:t> (Д.Ронг) ставить під сумнів питання щодо асиметричності відносин влади. Влада - це взаємодія, де учасники періодично міняються ролями. Наприклад, профспілка контролює найом робочої сили, той, хто наймає, диктує час і місце роботи. Таким чином, у певних ситуаціях підлеглі мають владу над керівником.</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i/>
          <w:iCs/>
          <w:color w:val="000000"/>
          <w:sz w:val="20"/>
          <w:szCs w:val="20"/>
        </w:rPr>
        <w:t>Системні теорії</w:t>
      </w:r>
      <w:r w:rsidRPr="001777BD">
        <w:rPr>
          <w:rFonts w:ascii="Times New Roman" w:hAnsi="Times New Roman"/>
          <w:color w:val="000000"/>
          <w:sz w:val="20"/>
          <w:szCs w:val="20"/>
        </w:rPr>
        <w:t> влади розглядають владу як безособову властивість будь-якої соціальної системи.</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color w:val="000000"/>
          <w:sz w:val="20"/>
          <w:szCs w:val="20"/>
        </w:rPr>
        <w:t>У межах цієї концепції виділяють кілька напрямів:</w:t>
      </w:r>
    </w:p>
    <w:p w:rsidR="00997B8B" w:rsidRPr="001777BD" w:rsidRDefault="00997B8B" w:rsidP="001777BD">
      <w:pPr>
        <w:numPr>
          <w:ilvl w:val="0"/>
          <w:numId w:val="24"/>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color w:val="000000"/>
          <w:sz w:val="20"/>
          <w:szCs w:val="20"/>
        </w:rPr>
        <w:t>влада як </w:t>
      </w:r>
      <w:r w:rsidRPr="001777BD">
        <w:rPr>
          <w:rFonts w:ascii="Times New Roman" w:hAnsi="Times New Roman"/>
          <w:i/>
          <w:iCs/>
          <w:color w:val="000000"/>
          <w:sz w:val="20"/>
          <w:szCs w:val="20"/>
        </w:rPr>
        <w:t>атрибут макросоціальної</w:t>
      </w:r>
      <w:r w:rsidRPr="001777BD">
        <w:rPr>
          <w:rFonts w:ascii="Times New Roman" w:hAnsi="Times New Roman"/>
          <w:color w:val="000000"/>
          <w:sz w:val="20"/>
          <w:szCs w:val="20"/>
        </w:rPr>
        <w:t> системи. Так, для Т.Парсонса влада - це узагальнений посередник у політичній системі. Він порівнював її з грішми, які виступають узагальненим посередником економічного процесу. Влада розуміється як реальна здатність системи акумулювати свої інтереси, досягати поставленої мети;</w:t>
      </w:r>
    </w:p>
    <w:p w:rsidR="00997B8B" w:rsidRPr="001777BD" w:rsidRDefault="00997B8B" w:rsidP="001777BD">
      <w:pPr>
        <w:numPr>
          <w:ilvl w:val="0"/>
          <w:numId w:val="24"/>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i/>
          <w:iCs/>
          <w:color w:val="000000"/>
          <w:sz w:val="20"/>
          <w:szCs w:val="20"/>
        </w:rPr>
        <w:t>мезопідхід</w:t>
      </w:r>
      <w:r w:rsidRPr="001777BD">
        <w:rPr>
          <w:rFonts w:ascii="Times New Roman" w:hAnsi="Times New Roman"/>
          <w:color w:val="000000"/>
          <w:sz w:val="20"/>
          <w:szCs w:val="20"/>
        </w:rPr>
        <w:t> (М.Кроз'є) розглядає владу на рівні підсистем (сім'я, організація). Вказується на безпосередній зв'язок влади з організаційною структурою;</w:t>
      </w:r>
    </w:p>
    <w:p w:rsidR="00997B8B" w:rsidRPr="001777BD" w:rsidRDefault="00997B8B" w:rsidP="001777BD">
      <w:pPr>
        <w:numPr>
          <w:ilvl w:val="0"/>
          <w:numId w:val="24"/>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i/>
          <w:iCs/>
          <w:color w:val="000000"/>
          <w:sz w:val="20"/>
          <w:szCs w:val="20"/>
        </w:rPr>
        <w:t>мікропідхід</w:t>
      </w:r>
      <w:r w:rsidRPr="001777BD">
        <w:rPr>
          <w:rFonts w:ascii="Times New Roman" w:hAnsi="Times New Roman"/>
          <w:color w:val="000000"/>
          <w:sz w:val="20"/>
          <w:szCs w:val="20"/>
        </w:rPr>
        <w:t> трактує владу як взаємодію індивідів, що діють у рамках специфічного соціального середовища. Влада визначається як здатність індивіда впливати на інших. Сама здатність впливати випливає зі статусу виконуючих суб'єктом ролей;</w:t>
      </w:r>
    </w:p>
    <w:p w:rsidR="00997B8B" w:rsidRPr="001777BD" w:rsidRDefault="00997B8B" w:rsidP="001777BD">
      <w:pPr>
        <w:numPr>
          <w:ilvl w:val="0"/>
          <w:numId w:val="24"/>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i/>
          <w:iCs/>
          <w:color w:val="000000"/>
          <w:sz w:val="20"/>
          <w:szCs w:val="20"/>
        </w:rPr>
        <w:t>комунікативний підхід</w:t>
      </w:r>
      <w:r w:rsidRPr="001777BD">
        <w:rPr>
          <w:rFonts w:ascii="Times New Roman" w:hAnsi="Times New Roman"/>
          <w:color w:val="000000"/>
          <w:sz w:val="20"/>
          <w:szCs w:val="20"/>
        </w:rPr>
        <w:t> (Х.Арендт, К.Дойч, Ю.Хабермас) розуміє владу як засіб багатостороннього інституціонального спілкування. Дійсний прояв влади полягає в здатності прийти до певної згоди і забезпечити інтеграцію суспільства;</w:t>
      </w:r>
    </w:p>
    <w:p w:rsidR="00997B8B" w:rsidRPr="001777BD" w:rsidRDefault="00997B8B" w:rsidP="001777BD">
      <w:pPr>
        <w:numPr>
          <w:ilvl w:val="0"/>
          <w:numId w:val="24"/>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i/>
          <w:iCs/>
          <w:color w:val="000000"/>
          <w:sz w:val="20"/>
          <w:szCs w:val="20"/>
        </w:rPr>
        <w:t>поструктуралістський підхід</w:t>
      </w:r>
      <w:r w:rsidRPr="001777BD">
        <w:rPr>
          <w:rFonts w:ascii="Times New Roman" w:hAnsi="Times New Roman"/>
          <w:color w:val="000000"/>
          <w:sz w:val="20"/>
          <w:szCs w:val="20"/>
        </w:rPr>
        <w:t>, виражений теоріями М.Фуко і П.Бурд'є. М.Фуко відмовився від традиційного розгляду сутності влади через проблему насильства і співвідношення її суб'єкта і об'єкта. Влада безсуб'єктна, і її не можна присвоїти. Вона виступає не як відносини між суб'єктами, а як дія у відповідь на дію. Ця дія трансформує поведінку інших. Співвідношення сил буде постійно видозмінюватися. Бурд'є, взявши з фізики поняття "поле" і з економіки - "капітал", конструює поняття "символічної влади", яка є сукупністю капіталів (економічний, культурний капітал, репутація, престиж), які розподіляються між суб'єктами влади відповідно до їх позицій в "політичному полі". Самі позиції і капітали суб'єктів можуть змінюватися.</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i/>
          <w:iCs/>
          <w:color w:val="000000"/>
          <w:sz w:val="20"/>
          <w:szCs w:val="20"/>
        </w:rPr>
        <w:t>Біхевіоралістські концепції влади</w:t>
      </w:r>
      <w:r w:rsidRPr="001777BD">
        <w:rPr>
          <w:rFonts w:ascii="Times New Roman" w:hAnsi="Times New Roman"/>
          <w:color w:val="000000"/>
          <w:sz w:val="20"/>
          <w:szCs w:val="20"/>
        </w:rPr>
        <w:t>, як і реляціоністські теорії, розглядають владу як відносини між людьми, при яких одні володарюють, а інші підпорядковуються. Сутність влади корениться в природі людини: її біологічних чи психологічних особливостях.</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color w:val="000000"/>
          <w:sz w:val="20"/>
          <w:szCs w:val="20"/>
        </w:rPr>
        <w:t>Виділяється кілька варіантів трактувань:</w:t>
      </w:r>
    </w:p>
    <w:p w:rsidR="00997B8B" w:rsidRPr="001777BD" w:rsidRDefault="00997B8B" w:rsidP="001777BD">
      <w:pPr>
        <w:numPr>
          <w:ilvl w:val="0"/>
          <w:numId w:val="25"/>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i/>
          <w:iCs/>
          <w:color w:val="000000"/>
          <w:sz w:val="20"/>
          <w:szCs w:val="20"/>
        </w:rPr>
        <w:t>силова модель</w:t>
      </w:r>
      <w:r w:rsidRPr="001777BD">
        <w:rPr>
          <w:rFonts w:ascii="Times New Roman" w:hAnsi="Times New Roman"/>
          <w:color w:val="000000"/>
          <w:sz w:val="20"/>
          <w:szCs w:val="20"/>
        </w:rPr>
        <w:t> (Г.Лафсуелл) засновується на тому, що першопричиною влади є психологічний імпульс - бажання влади. Із зіткнень і взаємодій індивідуальних воль до влади будується вся політична матерія. Сама ж влада проявляється у прийнятті рішень і в контролі над ресурсами;</w:t>
      </w:r>
    </w:p>
    <w:p w:rsidR="00997B8B" w:rsidRPr="001777BD" w:rsidRDefault="00997B8B" w:rsidP="001777BD">
      <w:pPr>
        <w:numPr>
          <w:ilvl w:val="0"/>
          <w:numId w:val="25"/>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i/>
          <w:iCs/>
          <w:color w:val="000000"/>
          <w:sz w:val="20"/>
          <w:szCs w:val="20"/>
        </w:rPr>
        <w:t>ринкова модель</w:t>
      </w:r>
      <w:r w:rsidRPr="001777BD">
        <w:rPr>
          <w:rFonts w:ascii="Times New Roman" w:hAnsi="Times New Roman"/>
          <w:color w:val="000000"/>
          <w:sz w:val="20"/>
          <w:szCs w:val="20"/>
        </w:rPr>
        <w:t> (Дж.Кетлін) виходить з аналогії між політикою і економікою. У політиці діють закони ринкової торгівлі: облік попиту і пропозиції, конкуренція, потяг до вигоди;</w:t>
      </w:r>
    </w:p>
    <w:p w:rsidR="00997B8B" w:rsidRPr="001777BD" w:rsidRDefault="00997B8B" w:rsidP="001777BD">
      <w:pPr>
        <w:numPr>
          <w:ilvl w:val="0"/>
          <w:numId w:val="25"/>
        </w:numPr>
        <w:shd w:val="clear" w:color="auto" w:fill="E8F3FF"/>
        <w:spacing w:before="100" w:beforeAutospacing="1" w:after="100" w:afterAutospacing="1" w:line="240" w:lineRule="auto"/>
        <w:rPr>
          <w:rFonts w:ascii="Times New Roman" w:hAnsi="Times New Roman"/>
          <w:color w:val="000000"/>
          <w:sz w:val="20"/>
          <w:szCs w:val="20"/>
        </w:rPr>
      </w:pPr>
      <w:r w:rsidRPr="001777BD">
        <w:rPr>
          <w:rFonts w:ascii="Times New Roman" w:hAnsi="Times New Roman"/>
          <w:i/>
          <w:iCs/>
          <w:color w:val="000000"/>
          <w:sz w:val="20"/>
          <w:szCs w:val="20"/>
        </w:rPr>
        <w:t>ігрова модель</w:t>
      </w:r>
      <w:r w:rsidRPr="001777BD">
        <w:rPr>
          <w:rFonts w:ascii="Times New Roman" w:hAnsi="Times New Roman"/>
          <w:color w:val="000000"/>
          <w:sz w:val="20"/>
          <w:szCs w:val="20"/>
        </w:rPr>
        <w:t> (Ф.Знанецький) вважає, що на політичному ринку суб'єкти розрізняються не тільки різними запасами влади, але й здібностями, гнучкістю стратегії, азартом. Боротьба за владу може мотивуватися "ігровим" характером, що приносить задоволення учасникам. Політика - це поле гри, театр, де успіх залежить від спритності, акторства і здатності суб'єкта до перевтілення.</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color w:val="000000"/>
          <w:sz w:val="20"/>
          <w:szCs w:val="20"/>
        </w:rPr>
        <w:t>Різноманітність наукових підходів підтверджує багатозначність проявів влади. У наведених вище підходах влада трактується або як характеристика індивідуума (персональна влада), або як ресурс чи товар. Найбільш популярною є характеристика влади як взаємодія (відносини), структурними компонентами якої будуть суб'єкт і об'єкт. Суб'єкт - активна сторона, яка виступає причиною зміни дій іншого об'єкту.</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b/>
          <w:bCs/>
          <w:i/>
          <w:iCs/>
          <w:color w:val="000000"/>
          <w:sz w:val="20"/>
          <w:szCs w:val="20"/>
        </w:rPr>
        <w:t>Природа влади - першоджерело</w:t>
      </w:r>
      <w:r w:rsidRPr="001777BD">
        <w:rPr>
          <w:rFonts w:ascii="Times New Roman" w:hAnsi="Times New Roman"/>
          <w:color w:val="000000"/>
          <w:sz w:val="20"/>
          <w:szCs w:val="20"/>
        </w:rPr>
        <w:t>. У цих, а також інших теоріях знайшли обгрунтування різні точки зору щодо природи влади - першоджерела влади. Ось деякі з них.</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i/>
          <w:iCs/>
          <w:color w:val="000000"/>
          <w:sz w:val="20"/>
          <w:szCs w:val="20"/>
        </w:rPr>
        <w:t>Психологічні трактування</w:t>
      </w:r>
      <w:r w:rsidRPr="001777BD">
        <w:rPr>
          <w:rFonts w:ascii="Times New Roman" w:hAnsi="Times New Roman"/>
          <w:color w:val="000000"/>
          <w:sz w:val="20"/>
          <w:szCs w:val="20"/>
        </w:rPr>
        <w:t> виводять владу з психології людини, з волі до влади. Більшою популярністю в поясненні природи влади користується </w:t>
      </w:r>
      <w:r w:rsidRPr="001777BD">
        <w:rPr>
          <w:rFonts w:ascii="Times New Roman" w:hAnsi="Times New Roman"/>
          <w:i/>
          <w:iCs/>
          <w:color w:val="000000"/>
          <w:sz w:val="20"/>
          <w:szCs w:val="20"/>
        </w:rPr>
        <w:t>психоаналітична</w:t>
      </w:r>
      <w:r w:rsidRPr="001777BD">
        <w:rPr>
          <w:rFonts w:ascii="Times New Roman" w:hAnsi="Times New Roman"/>
          <w:color w:val="000000"/>
          <w:sz w:val="20"/>
          <w:szCs w:val="20"/>
        </w:rPr>
        <w:t> традиція, яка виводить потяг до влади з несвідомих імпульсів. Трактування первинних імпульсів варіюється у різних дослідників. У послідовників З.Фрейда такими є бажання здійснити </w:t>
      </w:r>
      <w:r w:rsidRPr="001777BD">
        <w:rPr>
          <w:rFonts w:ascii="Times New Roman" w:hAnsi="Times New Roman"/>
          <w:i/>
          <w:iCs/>
          <w:color w:val="000000"/>
          <w:sz w:val="20"/>
          <w:szCs w:val="20"/>
        </w:rPr>
        <w:t>лібідо</w:t>
      </w:r>
      <w:r w:rsidRPr="001777BD">
        <w:rPr>
          <w:rFonts w:ascii="Times New Roman" w:hAnsi="Times New Roman"/>
          <w:color w:val="000000"/>
          <w:sz w:val="20"/>
          <w:szCs w:val="20"/>
        </w:rPr>
        <w:t> або агресивний потяг, підлеглість інших індивідів визначається бажанням останніх бути прислужливими, потребою приєднання до більш сильної волі. Згідно з підходом О.Адлера, влада виступає засобом компенсації відчуття власної неповноцінності, наприклад, фізичної, сексуальної, інтелектуальної.</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i/>
          <w:iCs/>
          <w:color w:val="000000"/>
          <w:sz w:val="20"/>
          <w:szCs w:val="20"/>
        </w:rPr>
        <w:t>Антропологічний підхід</w:t>
      </w:r>
      <w:r w:rsidRPr="001777BD">
        <w:rPr>
          <w:rFonts w:ascii="Times New Roman" w:hAnsi="Times New Roman"/>
          <w:color w:val="000000"/>
          <w:sz w:val="20"/>
          <w:szCs w:val="20"/>
        </w:rPr>
        <w:t> випливає з природи людини. Одна з оригінальних теорій була створена Е.Канетті. Джерело влади - страх кожного окремого індивіда, який породжується загрозою насильницької смерті. Цей страх заставляє людей об'єднуватися в масу. Влада діє на індивіда і масу наказом і загрозою смерті, чим сильніше від влади виходить загроза смерті, тим ця влада більш абсолютна. Диктаторська влада спирається на зростання маси мертвих і є тріумфом живого. Найпатологічніший випадок, на думку Канетті, - А.Гітлер і Й.Сталін, в основі влади яких лежала величезна маса мертвих ворогів і співвітчизників.</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i/>
          <w:iCs/>
          <w:color w:val="000000"/>
          <w:sz w:val="20"/>
          <w:szCs w:val="20"/>
        </w:rPr>
        <w:t>Структурно-організаційний і системний підходи</w:t>
      </w:r>
      <w:r w:rsidRPr="001777BD">
        <w:rPr>
          <w:rFonts w:ascii="Times New Roman" w:hAnsi="Times New Roman"/>
          <w:color w:val="000000"/>
          <w:sz w:val="20"/>
          <w:szCs w:val="20"/>
        </w:rPr>
        <w:t> виводять владу за рамки психології і пов'язують її з природою організації (своєрідний "ефект" організації), зі статусом індивіда в організації, що дає йому можливість ставити умови іншим і використовувати ресурси влади, негативні чи позитивні санкції.</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i/>
          <w:iCs/>
          <w:color w:val="000000"/>
          <w:sz w:val="20"/>
          <w:szCs w:val="20"/>
        </w:rPr>
        <w:t>Соціологічний підхід</w:t>
      </w:r>
      <w:r w:rsidRPr="001777BD">
        <w:rPr>
          <w:rFonts w:ascii="Times New Roman" w:hAnsi="Times New Roman"/>
          <w:color w:val="000000"/>
          <w:sz w:val="20"/>
          <w:szCs w:val="20"/>
        </w:rPr>
        <w:t> виводить природу влади з контексту суспільних відносин. Так, наприклад, марксизм акцентує увагу на класовій природі влади. Відносини панування і підпорядкування визначаються логікою економічних відносин, економічною нерівністю.</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color w:val="000000"/>
          <w:sz w:val="20"/>
          <w:szCs w:val="20"/>
        </w:rPr>
        <w:t>Категорія "влада" має декілька споріднених понять -панування, вплив і авторитет. Саме ці поняття найбільш часто зустрічаються при визначенні влади. Владу пов'язують з </w:t>
      </w:r>
      <w:r w:rsidRPr="001777BD">
        <w:rPr>
          <w:rFonts w:ascii="Times New Roman" w:hAnsi="Times New Roman"/>
          <w:i/>
          <w:iCs/>
          <w:color w:val="000000"/>
          <w:sz w:val="20"/>
          <w:szCs w:val="20"/>
        </w:rPr>
        <w:t>пануванням</w:t>
      </w:r>
      <w:r w:rsidRPr="001777BD">
        <w:rPr>
          <w:rFonts w:ascii="Times New Roman" w:hAnsi="Times New Roman"/>
          <w:color w:val="000000"/>
          <w:sz w:val="20"/>
          <w:szCs w:val="20"/>
        </w:rPr>
        <w:t>, під яким розуміють примусове насильство, наказ. Хоча влада не може бути зведена до примусу, вона включає в себе директивний момент - нав'язування своєї волі у формі наказу, що супроводжується загрозою покарання. Він присутній у владі як узагальнюючий символ (можливість застосувати пряме насильство, покарання) і як реальна влада щодо тих, хто порушив закони, крім панування, влада може виступати у формі впливу і авторитету та не застосовувати насильства.</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color w:val="000000"/>
          <w:sz w:val="20"/>
          <w:szCs w:val="20"/>
        </w:rPr>
        <w:t>Влада може здійснюватися у формі </w:t>
      </w:r>
      <w:r w:rsidRPr="001777BD">
        <w:rPr>
          <w:rFonts w:ascii="Times New Roman" w:hAnsi="Times New Roman"/>
          <w:i/>
          <w:iCs/>
          <w:color w:val="000000"/>
          <w:sz w:val="20"/>
          <w:szCs w:val="20"/>
        </w:rPr>
        <w:t>впливу</w:t>
      </w:r>
      <w:r w:rsidRPr="001777BD">
        <w:rPr>
          <w:rFonts w:ascii="Times New Roman" w:hAnsi="Times New Roman"/>
          <w:color w:val="000000"/>
          <w:sz w:val="20"/>
          <w:szCs w:val="20"/>
        </w:rPr>
        <w:t>. Але вплив за змістом ширший від влади. Говорити про владу можна в тому випадку, якщо цей вплив не носить випадкового характеру, а спостерігається постійно. Влада як вплив здійснюється або у формі переконання (вплив на раціональний рівень свідомості), або у формі навіювання (вплив на несвідоме), що передбачає використання особливих способів </w:t>
      </w:r>
      <w:r w:rsidRPr="001777BD">
        <w:rPr>
          <w:rFonts w:ascii="Times New Roman" w:hAnsi="Times New Roman"/>
          <w:i/>
          <w:iCs/>
          <w:color w:val="000000"/>
          <w:sz w:val="20"/>
          <w:szCs w:val="20"/>
        </w:rPr>
        <w:t>маніпулювання</w:t>
      </w:r>
      <w:r w:rsidRPr="001777BD">
        <w:rPr>
          <w:rFonts w:ascii="Times New Roman" w:hAnsi="Times New Roman"/>
          <w:color w:val="000000"/>
          <w:sz w:val="20"/>
          <w:szCs w:val="20"/>
        </w:rPr>
        <w:t>. Існують різні технології впливу і переконання, апробовані владою протягом багатьох століть: особливі методи ораторського мистецтва, різні гасла, символіка, монументальні споруди. Так, багатство палаців царського трону, що асоціюються з місцем розташуванням вищої влади, особливі символи влади повинні підкреслювати її велич, до найважливіших засобів здійснення політичного впливу відноситься </w:t>
      </w:r>
      <w:r w:rsidRPr="001777BD">
        <w:rPr>
          <w:rFonts w:ascii="Times New Roman" w:hAnsi="Times New Roman"/>
          <w:i/>
          <w:iCs/>
          <w:color w:val="000000"/>
          <w:sz w:val="20"/>
          <w:szCs w:val="20"/>
        </w:rPr>
        <w:t>пропаганда</w:t>
      </w:r>
      <w:r w:rsidRPr="001777BD">
        <w:rPr>
          <w:rFonts w:ascii="Times New Roman" w:hAnsi="Times New Roman"/>
          <w:color w:val="000000"/>
          <w:sz w:val="20"/>
          <w:szCs w:val="20"/>
        </w:rPr>
        <w:t>. Сам термін з'явився у 1622 p. і означав інформацію церкви про переваги католицизму. Борючись проти Реформації, папа римський Григорій XV пише спеціальну конгрегацію, покликану підтримати віру і зберегти церкву - "конгрегацію пропаганди і віри". Вже сама історія походження цього терміна відобразила важливішу функцію пропаганди: </w:t>
      </w:r>
      <w:r w:rsidRPr="001777BD">
        <w:rPr>
          <w:rFonts w:ascii="Times New Roman" w:hAnsi="Times New Roman"/>
          <w:i/>
          <w:iCs/>
          <w:color w:val="000000"/>
          <w:sz w:val="20"/>
          <w:szCs w:val="20"/>
        </w:rPr>
        <w:t>закріплення повної системи уявлень і цінностей в індивідуальній і суспільній свідомості</w:t>
      </w:r>
      <w:r w:rsidRPr="001777BD">
        <w:rPr>
          <w:rFonts w:ascii="Times New Roman" w:hAnsi="Times New Roman"/>
          <w:color w:val="000000"/>
          <w:sz w:val="20"/>
          <w:szCs w:val="20"/>
        </w:rPr>
        <w:t>. Сучасні засоби масової комунікації (газети, радіо, телебачення, Інтернет) відкрили великі можливості для поширення пропагандистського впливу. Сила цього впливу вперше була усвідомлена вождями тоталітарних режимів ("геббелівська пропаганда", "сталінська пропаганда"). Пропаганді, що поширює і закріплює в суспільній свідомості певні ідеологічні символи і стереотипи, була відведена вирішальна роль у консолідації мас на підтримку влади.</w:t>
      </w:r>
    </w:p>
    <w:p w:rsidR="00997B8B" w:rsidRPr="001777BD" w:rsidRDefault="00997B8B" w:rsidP="001777BD">
      <w:pPr>
        <w:shd w:val="clear" w:color="auto" w:fill="E8F3FF"/>
        <w:spacing w:after="0" w:line="240" w:lineRule="auto"/>
        <w:ind w:firstLine="360"/>
        <w:jc w:val="both"/>
        <w:rPr>
          <w:rFonts w:ascii="Times New Roman" w:hAnsi="Times New Roman"/>
          <w:color w:val="000000"/>
          <w:sz w:val="20"/>
          <w:szCs w:val="20"/>
        </w:rPr>
      </w:pPr>
      <w:r w:rsidRPr="001777BD">
        <w:rPr>
          <w:rFonts w:ascii="Times New Roman" w:hAnsi="Times New Roman"/>
          <w:i/>
          <w:iCs/>
          <w:color w:val="000000"/>
          <w:sz w:val="20"/>
          <w:szCs w:val="20"/>
        </w:rPr>
        <w:t>Авторитет</w:t>
      </w:r>
      <w:r w:rsidRPr="001777BD">
        <w:rPr>
          <w:rFonts w:ascii="Times New Roman" w:hAnsi="Times New Roman"/>
          <w:color w:val="000000"/>
          <w:sz w:val="20"/>
          <w:szCs w:val="20"/>
        </w:rPr>
        <w:t> розглядається як форма і джерело влади. Авторитет - це керівництво, що добровільно визнає за суб'єктом влади з боку підвладних право на владу внаслідок його моральних якостей або ділової компетенції (авторитет учителя, пророка, духовного лідера нації, керівника країни, політичний і економічний курс якого забезпечить суспільну стабільність вирішення кризових ситуацій і ріст суспільного благоустрою).</w:t>
      </w:r>
    </w:p>
    <w:p w:rsidR="00997B8B" w:rsidRPr="001777BD" w:rsidRDefault="00997B8B" w:rsidP="001777BD">
      <w:pPr>
        <w:spacing w:line="240" w:lineRule="auto"/>
        <w:ind w:left="284" w:hanging="284"/>
        <w:rPr>
          <w:rFonts w:ascii="Times New Roman" w:hAnsi="Times New Roman"/>
          <w:b/>
          <w:color w:val="000000"/>
          <w:sz w:val="20"/>
          <w:szCs w:val="20"/>
          <w:u w:val="single"/>
          <w:lang w:val="uk-UA"/>
        </w:rPr>
      </w:pPr>
    </w:p>
    <w:p w:rsidR="00997B8B" w:rsidRPr="001777BD" w:rsidRDefault="00997B8B" w:rsidP="001777BD">
      <w:pPr>
        <w:spacing w:line="240" w:lineRule="auto"/>
        <w:ind w:left="284" w:hanging="284"/>
        <w:rPr>
          <w:rFonts w:ascii="Times New Roman" w:hAnsi="Times New Roman"/>
          <w:color w:val="000000"/>
          <w:sz w:val="20"/>
          <w:szCs w:val="20"/>
          <w:lang w:val="uk-UA"/>
        </w:rPr>
      </w:pPr>
    </w:p>
    <w:p w:rsidR="00997B8B" w:rsidRPr="001777BD" w:rsidRDefault="00997B8B" w:rsidP="001777BD">
      <w:pPr>
        <w:pBdr>
          <w:bottom w:val="single" w:sz="6" w:space="2" w:color="AAAAAA"/>
        </w:pBdr>
        <w:shd w:val="clear" w:color="auto" w:fill="FFFFFF"/>
        <w:spacing w:after="144" w:line="240" w:lineRule="auto"/>
        <w:outlineLvl w:val="1"/>
        <w:rPr>
          <w:rFonts w:ascii="Times New Roman" w:hAnsi="Times New Roman"/>
          <w:b/>
          <w:color w:val="000000"/>
          <w:sz w:val="20"/>
          <w:szCs w:val="20"/>
        </w:rPr>
      </w:pPr>
      <w:r w:rsidRPr="001777BD">
        <w:rPr>
          <w:rFonts w:ascii="Times New Roman" w:hAnsi="Times New Roman"/>
          <w:b/>
          <w:color w:val="000000"/>
          <w:sz w:val="20"/>
          <w:szCs w:val="20"/>
        </w:rPr>
        <w:t>Типологія політичної влади</w:t>
      </w:r>
    </w:p>
    <w:p w:rsidR="00997B8B" w:rsidRDefault="00997B8B" w:rsidP="001777BD">
      <w:pPr>
        <w:shd w:val="clear" w:color="auto" w:fill="FFFFFF"/>
        <w:spacing w:after="72" w:line="240" w:lineRule="auto"/>
        <w:outlineLvl w:val="2"/>
        <w:rPr>
          <w:rFonts w:ascii="Times New Roman" w:hAnsi="Times New Roman"/>
          <w:color w:val="000000"/>
          <w:sz w:val="20"/>
          <w:szCs w:val="20"/>
        </w:rPr>
        <w:sectPr w:rsidR="00997B8B" w:rsidSect="00140A2C">
          <w:pgSz w:w="11906" w:h="16838"/>
          <w:pgMar w:top="568" w:right="424" w:bottom="568" w:left="567" w:header="708" w:footer="708" w:gutter="0"/>
          <w:cols w:space="708"/>
          <w:docGrid w:linePitch="360"/>
        </w:sectPr>
      </w:pPr>
    </w:p>
    <w:p w:rsidR="00997B8B" w:rsidRPr="001777BD" w:rsidRDefault="00997B8B" w:rsidP="001777BD">
      <w:pPr>
        <w:shd w:val="clear" w:color="auto" w:fill="FFFFFF"/>
        <w:spacing w:after="72" w:line="240" w:lineRule="auto"/>
        <w:outlineLvl w:val="2"/>
        <w:rPr>
          <w:rFonts w:ascii="Times New Roman" w:hAnsi="Times New Roman"/>
          <w:b/>
          <w:bCs/>
          <w:color w:val="000000"/>
          <w:sz w:val="20"/>
          <w:szCs w:val="20"/>
        </w:rPr>
      </w:pPr>
      <w:r w:rsidRPr="001777BD">
        <w:rPr>
          <w:rFonts w:ascii="Times New Roman" w:hAnsi="Times New Roman"/>
          <w:color w:val="000000"/>
          <w:sz w:val="20"/>
          <w:szCs w:val="20"/>
        </w:rPr>
        <w:t>[</w:t>
      </w:r>
      <w:hyperlink r:id="rId111" w:tooltip="Редагувати розділ: Характер примусу" w:history="1">
        <w:r w:rsidRPr="001777BD">
          <w:rPr>
            <w:rFonts w:ascii="Times New Roman" w:hAnsi="Times New Roman"/>
            <w:color w:val="0B0080"/>
            <w:sz w:val="20"/>
            <w:szCs w:val="20"/>
          </w:rPr>
          <w:t>ред.</w:t>
        </w:r>
      </w:hyperlink>
      <w:r w:rsidRPr="001777BD">
        <w:rPr>
          <w:rFonts w:ascii="Times New Roman" w:hAnsi="Times New Roman"/>
          <w:color w:val="000000"/>
          <w:sz w:val="20"/>
          <w:szCs w:val="20"/>
        </w:rPr>
        <w:t>]</w:t>
      </w:r>
      <w:r w:rsidRPr="001777BD">
        <w:rPr>
          <w:rFonts w:ascii="Times New Roman" w:hAnsi="Times New Roman"/>
          <w:b/>
          <w:bCs/>
          <w:color w:val="000000"/>
          <w:sz w:val="20"/>
          <w:szCs w:val="20"/>
        </w:rPr>
        <w:t>Характер примусу</w:t>
      </w:r>
    </w:p>
    <w:p w:rsidR="00997B8B" w:rsidRPr="001777BD" w:rsidRDefault="00997B8B" w:rsidP="001777BD">
      <w:pPr>
        <w:numPr>
          <w:ilvl w:val="0"/>
          <w:numId w:val="16"/>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насильницький примус;</w:t>
      </w:r>
    </w:p>
    <w:p w:rsidR="00997B8B" w:rsidRPr="001777BD" w:rsidRDefault="00997B8B" w:rsidP="001777BD">
      <w:pPr>
        <w:numPr>
          <w:ilvl w:val="0"/>
          <w:numId w:val="16"/>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узаконений;</w:t>
      </w:r>
    </w:p>
    <w:p w:rsidR="00997B8B" w:rsidRPr="001777BD" w:rsidRDefault="00997B8B" w:rsidP="001777BD">
      <w:pPr>
        <w:numPr>
          <w:ilvl w:val="0"/>
          <w:numId w:val="16"/>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правовий.</w:t>
      </w:r>
    </w:p>
    <w:p w:rsidR="00997B8B" w:rsidRPr="001777BD" w:rsidRDefault="00997B8B" w:rsidP="001777BD">
      <w:pPr>
        <w:shd w:val="clear" w:color="auto" w:fill="FFFFFF"/>
        <w:spacing w:after="72" w:line="240" w:lineRule="auto"/>
        <w:outlineLvl w:val="2"/>
        <w:rPr>
          <w:rFonts w:ascii="Times New Roman" w:hAnsi="Times New Roman"/>
          <w:b/>
          <w:bCs/>
          <w:color w:val="000000"/>
          <w:sz w:val="20"/>
          <w:szCs w:val="20"/>
        </w:rPr>
      </w:pPr>
      <w:r w:rsidRPr="001777BD">
        <w:rPr>
          <w:rFonts w:ascii="Times New Roman" w:hAnsi="Times New Roman"/>
          <w:color w:val="000000"/>
          <w:sz w:val="20"/>
          <w:szCs w:val="20"/>
        </w:rPr>
        <w:t>[</w:t>
      </w:r>
      <w:hyperlink r:id="rId112" w:tooltip="Редагувати розділ: Легітимність" w:history="1">
        <w:r w:rsidRPr="001777BD">
          <w:rPr>
            <w:rFonts w:ascii="Times New Roman" w:hAnsi="Times New Roman"/>
            <w:color w:val="0B0080"/>
            <w:sz w:val="20"/>
            <w:szCs w:val="20"/>
          </w:rPr>
          <w:t>ред.</w:t>
        </w:r>
      </w:hyperlink>
      <w:r w:rsidRPr="001777BD">
        <w:rPr>
          <w:rFonts w:ascii="Times New Roman" w:hAnsi="Times New Roman"/>
          <w:color w:val="000000"/>
          <w:sz w:val="20"/>
          <w:szCs w:val="20"/>
        </w:rPr>
        <w:t>]</w:t>
      </w:r>
      <w:r w:rsidRPr="001777BD">
        <w:rPr>
          <w:rFonts w:ascii="Times New Roman" w:hAnsi="Times New Roman"/>
          <w:b/>
          <w:bCs/>
          <w:color w:val="000000"/>
          <w:sz w:val="20"/>
          <w:szCs w:val="20"/>
        </w:rPr>
        <w:t>Легітимність</w:t>
      </w:r>
    </w:p>
    <w:p w:rsidR="00997B8B" w:rsidRPr="001777BD" w:rsidRDefault="00997B8B" w:rsidP="001777BD">
      <w:pPr>
        <w:numPr>
          <w:ilvl w:val="0"/>
          <w:numId w:val="17"/>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традиційна політична влада — визнає владні інститути згідно з усталеними традиціями;</w:t>
      </w:r>
    </w:p>
    <w:p w:rsidR="00997B8B" w:rsidRPr="001777BD" w:rsidRDefault="00997B8B" w:rsidP="001777BD">
      <w:pPr>
        <w:numPr>
          <w:ilvl w:val="0"/>
          <w:numId w:val="17"/>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правничо-раціональна — визнає владні інститути відповідно до чинної Конституції;</w:t>
      </w:r>
    </w:p>
    <w:p w:rsidR="00997B8B" w:rsidRPr="001777BD" w:rsidRDefault="00997B8B" w:rsidP="001777BD">
      <w:pPr>
        <w:numPr>
          <w:ilvl w:val="0"/>
          <w:numId w:val="17"/>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раціонально-цільова — визнає владні інститути відповідно до їхньої доцільності та ефективності їхнього функціонування;</w:t>
      </w:r>
    </w:p>
    <w:p w:rsidR="00997B8B" w:rsidRPr="001777BD" w:rsidRDefault="00997B8B" w:rsidP="001777BD">
      <w:pPr>
        <w:numPr>
          <w:ilvl w:val="0"/>
          <w:numId w:val="17"/>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харизматична — визнання виключної ролі політичного лідера;</w:t>
      </w:r>
    </w:p>
    <w:p w:rsidR="00997B8B" w:rsidRPr="001777BD" w:rsidRDefault="00997B8B" w:rsidP="001777BD">
      <w:pPr>
        <w:numPr>
          <w:ilvl w:val="0"/>
          <w:numId w:val="17"/>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національно-патріотична — визнання символів, ритуалів, успадкованих від попередніх політичних утворень.</w:t>
      </w:r>
    </w:p>
    <w:p w:rsidR="00997B8B" w:rsidRPr="001777BD" w:rsidRDefault="00997B8B" w:rsidP="001777BD">
      <w:pPr>
        <w:shd w:val="clear" w:color="auto" w:fill="FFFFFF"/>
        <w:spacing w:after="72" w:line="240" w:lineRule="auto"/>
        <w:outlineLvl w:val="2"/>
        <w:rPr>
          <w:rFonts w:ascii="Times New Roman" w:hAnsi="Times New Roman"/>
          <w:b/>
          <w:bCs/>
          <w:color w:val="000000"/>
          <w:sz w:val="20"/>
          <w:szCs w:val="20"/>
        </w:rPr>
      </w:pPr>
      <w:r w:rsidRPr="001777BD">
        <w:rPr>
          <w:rFonts w:ascii="Times New Roman" w:hAnsi="Times New Roman"/>
          <w:color w:val="000000"/>
          <w:sz w:val="20"/>
          <w:szCs w:val="20"/>
        </w:rPr>
        <w:t>[</w:t>
      </w:r>
      <w:hyperlink r:id="rId113" w:tooltip="Редагувати розділ: Публічність" w:history="1">
        <w:r w:rsidRPr="001777BD">
          <w:rPr>
            <w:rFonts w:ascii="Times New Roman" w:hAnsi="Times New Roman"/>
            <w:color w:val="0B0080"/>
            <w:sz w:val="20"/>
            <w:szCs w:val="20"/>
          </w:rPr>
          <w:t>ред.</w:t>
        </w:r>
      </w:hyperlink>
      <w:r w:rsidRPr="001777BD">
        <w:rPr>
          <w:rFonts w:ascii="Times New Roman" w:hAnsi="Times New Roman"/>
          <w:color w:val="000000"/>
          <w:sz w:val="20"/>
          <w:szCs w:val="20"/>
        </w:rPr>
        <w:t>]</w:t>
      </w:r>
      <w:r w:rsidRPr="001777BD">
        <w:rPr>
          <w:rFonts w:ascii="Times New Roman" w:hAnsi="Times New Roman"/>
          <w:b/>
          <w:bCs/>
          <w:color w:val="000000"/>
          <w:sz w:val="20"/>
          <w:szCs w:val="20"/>
        </w:rPr>
        <w:t>Публічність</w:t>
      </w:r>
    </w:p>
    <w:p w:rsidR="00997B8B" w:rsidRPr="001777BD" w:rsidRDefault="00997B8B" w:rsidP="001777BD">
      <w:pPr>
        <w:numPr>
          <w:ilvl w:val="0"/>
          <w:numId w:val="18"/>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прозора;</w:t>
      </w:r>
    </w:p>
    <w:p w:rsidR="00997B8B" w:rsidRPr="001777BD" w:rsidRDefault="00997B8B" w:rsidP="001777BD">
      <w:pPr>
        <w:numPr>
          <w:ilvl w:val="0"/>
          <w:numId w:val="18"/>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напівприхована;</w:t>
      </w:r>
    </w:p>
    <w:p w:rsidR="00997B8B" w:rsidRPr="001777BD" w:rsidRDefault="00997B8B" w:rsidP="001777BD">
      <w:pPr>
        <w:numPr>
          <w:ilvl w:val="0"/>
          <w:numId w:val="18"/>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прихована.</w:t>
      </w:r>
    </w:p>
    <w:p w:rsidR="00997B8B" w:rsidRPr="001777BD" w:rsidRDefault="00997B8B" w:rsidP="001777BD">
      <w:pPr>
        <w:shd w:val="clear" w:color="auto" w:fill="FFFFFF"/>
        <w:spacing w:after="72" w:line="240" w:lineRule="auto"/>
        <w:outlineLvl w:val="2"/>
        <w:rPr>
          <w:rFonts w:ascii="Times New Roman" w:hAnsi="Times New Roman"/>
          <w:b/>
          <w:bCs/>
          <w:color w:val="000000"/>
          <w:sz w:val="20"/>
          <w:szCs w:val="20"/>
        </w:rPr>
      </w:pPr>
      <w:r w:rsidRPr="001777BD">
        <w:rPr>
          <w:rFonts w:ascii="Times New Roman" w:hAnsi="Times New Roman"/>
          <w:color w:val="000000"/>
          <w:sz w:val="20"/>
          <w:szCs w:val="20"/>
        </w:rPr>
        <w:t>[</w:t>
      </w:r>
      <w:hyperlink r:id="rId114" w:tooltip="Редагувати розділ: Інституціональність" w:history="1">
        <w:r w:rsidRPr="001777BD">
          <w:rPr>
            <w:rFonts w:ascii="Times New Roman" w:hAnsi="Times New Roman"/>
            <w:color w:val="0B0080"/>
            <w:sz w:val="20"/>
            <w:szCs w:val="20"/>
          </w:rPr>
          <w:t>ред.</w:t>
        </w:r>
      </w:hyperlink>
      <w:r w:rsidRPr="001777BD">
        <w:rPr>
          <w:rFonts w:ascii="Times New Roman" w:hAnsi="Times New Roman"/>
          <w:color w:val="000000"/>
          <w:sz w:val="20"/>
          <w:szCs w:val="20"/>
        </w:rPr>
        <w:t>]</w:t>
      </w:r>
      <w:r w:rsidRPr="001777BD">
        <w:rPr>
          <w:rFonts w:ascii="Times New Roman" w:hAnsi="Times New Roman"/>
          <w:b/>
          <w:bCs/>
          <w:color w:val="000000"/>
          <w:sz w:val="20"/>
          <w:szCs w:val="20"/>
        </w:rPr>
        <w:t>Інституціональність</w:t>
      </w:r>
    </w:p>
    <w:p w:rsidR="00997B8B" w:rsidRPr="001777BD" w:rsidRDefault="00997B8B" w:rsidP="001777BD">
      <w:pPr>
        <w:numPr>
          <w:ilvl w:val="0"/>
          <w:numId w:val="19"/>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абсолютна;</w:t>
      </w:r>
    </w:p>
    <w:p w:rsidR="00997B8B" w:rsidRPr="001777BD" w:rsidRDefault="00997B8B" w:rsidP="001777BD">
      <w:pPr>
        <w:numPr>
          <w:ilvl w:val="0"/>
          <w:numId w:val="19"/>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конституційно обмежена;</w:t>
      </w:r>
    </w:p>
    <w:p w:rsidR="00997B8B" w:rsidRPr="001777BD" w:rsidRDefault="00997B8B" w:rsidP="001777BD">
      <w:pPr>
        <w:numPr>
          <w:ilvl w:val="0"/>
          <w:numId w:val="19"/>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централізована;</w:t>
      </w:r>
    </w:p>
    <w:p w:rsidR="00997B8B" w:rsidRPr="001777BD" w:rsidRDefault="00997B8B" w:rsidP="001777BD">
      <w:pPr>
        <w:numPr>
          <w:ilvl w:val="0"/>
          <w:numId w:val="19"/>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децентралізована.</w:t>
      </w:r>
    </w:p>
    <w:p w:rsidR="00997B8B" w:rsidRPr="001777BD" w:rsidRDefault="00997B8B" w:rsidP="001777BD">
      <w:pPr>
        <w:shd w:val="clear" w:color="auto" w:fill="FFFFFF"/>
        <w:spacing w:after="72" w:line="240" w:lineRule="auto"/>
        <w:outlineLvl w:val="2"/>
        <w:rPr>
          <w:rFonts w:ascii="Times New Roman" w:hAnsi="Times New Roman"/>
          <w:b/>
          <w:bCs/>
          <w:color w:val="000000"/>
          <w:sz w:val="20"/>
          <w:szCs w:val="20"/>
        </w:rPr>
      </w:pPr>
      <w:r w:rsidRPr="001777BD">
        <w:rPr>
          <w:rFonts w:ascii="Times New Roman" w:hAnsi="Times New Roman"/>
          <w:color w:val="000000"/>
          <w:sz w:val="20"/>
          <w:szCs w:val="20"/>
        </w:rPr>
        <w:t>[</w:t>
      </w:r>
      <w:hyperlink r:id="rId115" w:tooltip="Редагувати розділ: Джерела формування" w:history="1">
        <w:r w:rsidRPr="001777BD">
          <w:rPr>
            <w:rFonts w:ascii="Times New Roman" w:hAnsi="Times New Roman"/>
            <w:color w:val="0B0080"/>
            <w:sz w:val="20"/>
            <w:szCs w:val="20"/>
          </w:rPr>
          <w:t>ред.</w:t>
        </w:r>
      </w:hyperlink>
      <w:r w:rsidRPr="001777BD">
        <w:rPr>
          <w:rFonts w:ascii="Times New Roman" w:hAnsi="Times New Roman"/>
          <w:color w:val="000000"/>
          <w:sz w:val="20"/>
          <w:szCs w:val="20"/>
        </w:rPr>
        <w:t>]</w:t>
      </w:r>
      <w:r w:rsidRPr="001777BD">
        <w:rPr>
          <w:rFonts w:ascii="Times New Roman" w:hAnsi="Times New Roman"/>
          <w:b/>
          <w:bCs/>
          <w:color w:val="000000"/>
          <w:sz w:val="20"/>
          <w:szCs w:val="20"/>
        </w:rPr>
        <w:t>Джерела формування</w:t>
      </w:r>
    </w:p>
    <w:p w:rsidR="00997B8B" w:rsidRPr="001777BD" w:rsidRDefault="00997B8B" w:rsidP="001777BD">
      <w:pPr>
        <w:numPr>
          <w:ilvl w:val="0"/>
          <w:numId w:val="20"/>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монархічна;</w:t>
      </w:r>
    </w:p>
    <w:p w:rsidR="00997B8B" w:rsidRPr="001777BD" w:rsidRDefault="00997B8B" w:rsidP="001777BD">
      <w:pPr>
        <w:numPr>
          <w:ilvl w:val="0"/>
          <w:numId w:val="20"/>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аристократична;</w:t>
      </w:r>
    </w:p>
    <w:p w:rsidR="00997B8B" w:rsidRPr="001777BD" w:rsidRDefault="00997B8B" w:rsidP="001777BD">
      <w:pPr>
        <w:numPr>
          <w:ilvl w:val="0"/>
          <w:numId w:val="20"/>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олігархічна;</w:t>
      </w:r>
    </w:p>
    <w:p w:rsidR="00997B8B" w:rsidRPr="001777BD" w:rsidRDefault="00997B8B" w:rsidP="001777BD">
      <w:pPr>
        <w:numPr>
          <w:ilvl w:val="0"/>
          <w:numId w:val="20"/>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демократична.</w:t>
      </w:r>
    </w:p>
    <w:p w:rsidR="00997B8B" w:rsidRPr="001777BD" w:rsidRDefault="00997B8B" w:rsidP="001777BD">
      <w:pPr>
        <w:numPr>
          <w:ilvl w:val="0"/>
          <w:numId w:val="20"/>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тиранія</w:t>
      </w:r>
    </w:p>
    <w:p w:rsidR="00997B8B" w:rsidRPr="001777BD" w:rsidRDefault="00997B8B" w:rsidP="001777BD">
      <w:pPr>
        <w:numPr>
          <w:ilvl w:val="0"/>
          <w:numId w:val="20"/>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олігархія</w:t>
      </w:r>
    </w:p>
    <w:p w:rsidR="00997B8B" w:rsidRPr="001777BD" w:rsidRDefault="00997B8B" w:rsidP="001777BD">
      <w:pPr>
        <w:numPr>
          <w:ilvl w:val="0"/>
          <w:numId w:val="20"/>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тимократія</w:t>
      </w:r>
    </w:p>
    <w:p w:rsidR="00997B8B" w:rsidRPr="001777BD" w:rsidRDefault="00997B8B" w:rsidP="001777BD">
      <w:pPr>
        <w:numPr>
          <w:ilvl w:val="0"/>
          <w:numId w:val="20"/>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теократія</w:t>
      </w:r>
    </w:p>
    <w:p w:rsidR="00997B8B" w:rsidRPr="001777BD" w:rsidRDefault="00997B8B" w:rsidP="001777BD">
      <w:pPr>
        <w:numPr>
          <w:ilvl w:val="0"/>
          <w:numId w:val="20"/>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охлократія</w:t>
      </w:r>
    </w:p>
    <w:p w:rsidR="00997B8B" w:rsidRPr="001777BD" w:rsidRDefault="00997B8B" w:rsidP="001777BD">
      <w:pPr>
        <w:numPr>
          <w:ilvl w:val="0"/>
          <w:numId w:val="20"/>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партократія</w:t>
      </w:r>
    </w:p>
    <w:p w:rsidR="00997B8B" w:rsidRPr="001777BD" w:rsidRDefault="00997B8B" w:rsidP="001777BD">
      <w:pPr>
        <w:numPr>
          <w:ilvl w:val="0"/>
          <w:numId w:val="20"/>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бюрократія</w:t>
      </w:r>
    </w:p>
    <w:p w:rsidR="00997B8B" w:rsidRPr="001777BD" w:rsidRDefault="00997B8B" w:rsidP="001777BD">
      <w:pPr>
        <w:numPr>
          <w:ilvl w:val="0"/>
          <w:numId w:val="20"/>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технократія</w:t>
      </w:r>
    </w:p>
    <w:p w:rsidR="00997B8B" w:rsidRPr="001777BD" w:rsidRDefault="00997B8B" w:rsidP="001777BD">
      <w:pPr>
        <w:shd w:val="clear" w:color="auto" w:fill="FFFFFF"/>
        <w:spacing w:after="72" w:line="240" w:lineRule="auto"/>
        <w:outlineLvl w:val="2"/>
        <w:rPr>
          <w:rFonts w:ascii="Times New Roman" w:hAnsi="Times New Roman"/>
          <w:b/>
          <w:bCs/>
          <w:color w:val="000000"/>
          <w:sz w:val="20"/>
          <w:szCs w:val="20"/>
        </w:rPr>
      </w:pPr>
      <w:r w:rsidRPr="001777BD">
        <w:rPr>
          <w:rFonts w:ascii="Times New Roman" w:hAnsi="Times New Roman"/>
          <w:color w:val="000000"/>
          <w:sz w:val="20"/>
          <w:szCs w:val="20"/>
        </w:rPr>
        <w:t>[</w:t>
      </w:r>
      <w:hyperlink r:id="rId116" w:tooltip="Редагувати розділ: Розподіл влади" w:history="1">
        <w:r w:rsidRPr="001777BD">
          <w:rPr>
            <w:rFonts w:ascii="Times New Roman" w:hAnsi="Times New Roman"/>
            <w:color w:val="0B0080"/>
            <w:sz w:val="20"/>
            <w:szCs w:val="20"/>
          </w:rPr>
          <w:t>ред.</w:t>
        </w:r>
      </w:hyperlink>
      <w:r w:rsidRPr="001777BD">
        <w:rPr>
          <w:rFonts w:ascii="Times New Roman" w:hAnsi="Times New Roman"/>
          <w:color w:val="000000"/>
          <w:sz w:val="20"/>
          <w:szCs w:val="20"/>
        </w:rPr>
        <w:t>]</w:t>
      </w:r>
      <w:r w:rsidRPr="001777BD">
        <w:rPr>
          <w:rFonts w:ascii="Times New Roman" w:hAnsi="Times New Roman"/>
          <w:b/>
          <w:bCs/>
          <w:color w:val="000000"/>
          <w:sz w:val="20"/>
          <w:szCs w:val="20"/>
        </w:rPr>
        <w:t>Розподіл влади</w:t>
      </w:r>
    </w:p>
    <w:p w:rsidR="00997B8B" w:rsidRPr="001777BD" w:rsidRDefault="00997B8B" w:rsidP="001777BD">
      <w:pPr>
        <w:numPr>
          <w:ilvl w:val="0"/>
          <w:numId w:val="21"/>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єдина;</w:t>
      </w:r>
    </w:p>
    <w:p w:rsidR="00997B8B" w:rsidRDefault="00997B8B" w:rsidP="001777BD">
      <w:pPr>
        <w:numPr>
          <w:ilvl w:val="0"/>
          <w:numId w:val="21"/>
        </w:numPr>
        <w:shd w:val="clear" w:color="auto" w:fill="FFFFFF"/>
        <w:spacing w:before="100" w:beforeAutospacing="1" w:after="24" w:line="240" w:lineRule="auto"/>
        <w:ind w:left="360"/>
        <w:rPr>
          <w:rFonts w:ascii="Times New Roman" w:hAnsi="Times New Roman"/>
          <w:color w:val="000000"/>
          <w:sz w:val="20"/>
          <w:szCs w:val="20"/>
        </w:rPr>
      </w:pPr>
      <w:r w:rsidRPr="001777BD">
        <w:rPr>
          <w:rFonts w:ascii="Times New Roman" w:hAnsi="Times New Roman"/>
          <w:color w:val="000000"/>
          <w:sz w:val="20"/>
          <w:szCs w:val="20"/>
        </w:rPr>
        <w:t>поділена на кілька гілок (наприклад, законодавчу, виконавчу та судову владу).</w:t>
      </w:r>
    </w:p>
    <w:p w:rsidR="00997B8B" w:rsidRDefault="00997B8B" w:rsidP="001777BD">
      <w:pPr>
        <w:shd w:val="clear" w:color="auto" w:fill="FFFFFF"/>
        <w:spacing w:before="100" w:beforeAutospacing="1" w:after="24" w:line="240" w:lineRule="auto"/>
        <w:rPr>
          <w:rFonts w:ascii="Times New Roman" w:hAnsi="Times New Roman"/>
          <w:color w:val="000000"/>
          <w:sz w:val="20"/>
          <w:szCs w:val="20"/>
        </w:rPr>
        <w:sectPr w:rsidR="00997B8B" w:rsidSect="001777BD">
          <w:type w:val="continuous"/>
          <w:pgSz w:w="11906" w:h="16838"/>
          <w:pgMar w:top="568" w:right="424" w:bottom="568" w:left="567" w:header="708" w:footer="708" w:gutter="0"/>
          <w:cols w:num="2" w:space="708"/>
          <w:docGrid w:linePitch="360"/>
        </w:sectPr>
      </w:pPr>
    </w:p>
    <w:p w:rsidR="00997B8B" w:rsidRDefault="00997B8B" w:rsidP="001777BD">
      <w:pPr>
        <w:shd w:val="clear" w:color="auto" w:fill="FFFFFF"/>
        <w:spacing w:before="100" w:beforeAutospacing="1" w:after="24" w:line="240" w:lineRule="auto"/>
        <w:rPr>
          <w:rFonts w:ascii="Times New Roman" w:hAnsi="Times New Roman"/>
          <w:color w:val="000000"/>
          <w:sz w:val="20"/>
          <w:szCs w:val="20"/>
        </w:rPr>
      </w:pPr>
    </w:p>
    <w:p w:rsidR="00997B8B" w:rsidRPr="001777BD" w:rsidRDefault="00997B8B" w:rsidP="001777BD">
      <w:pPr>
        <w:shd w:val="clear" w:color="auto" w:fill="FFFFFF"/>
        <w:spacing w:before="100" w:beforeAutospacing="1" w:after="24" w:line="240" w:lineRule="auto"/>
        <w:rPr>
          <w:rFonts w:ascii="Times New Roman" w:hAnsi="Times New Roman"/>
          <w:color w:val="000000"/>
          <w:sz w:val="20"/>
          <w:szCs w:val="20"/>
        </w:rPr>
      </w:pPr>
    </w:p>
    <w:p w:rsidR="00997B8B" w:rsidRPr="001777BD" w:rsidRDefault="00997B8B" w:rsidP="001777BD">
      <w:pPr>
        <w:spacing w:line="240" w:lineRule="auto"/>
        <w:ind w:left="284" w:hanging="284"/>
        <w:rPr>
          <w:rFonts w:ascii="Times New Roman" w:hAnsi="Times New Roman"/>
          <w:b/>
          <w:color w:val="333333"/>
          <w:sz w:val="20"/>
          <w:szCs w:val="20"/>
          <w:u w:val="single"/>
          <w:shd w:val="clear" w:color="auto" w:fill="FFFFFF"/>
          <w:lang w:val="uk-UA"/>
        </w:rPr>
      </w:pPr>
      <w:r w:rsidRPr="001777BD">
        <w:rPr>
          <w:rFonts w:ascii="Times New Roman" w:hAnsi="Times New Roman"/>
          <w:b/>
          <w:color w:val="333333"/>
          <w:sz w:val="20"/>
          <w:szCs w:val="20"/>
          <w:u w:val="single"/>
          <w:shd w:val="clear" w:color="auto" w:fill="FFFFFF"/>
        </w:rPr>
        <w:t>Функції</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Основними функціями політичної влади є:</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w:t>
      </w:r>
      <w:r w:rsidRPr="001777BD">
        <w:rPr>
          <w:rStyle w:val="apple-converted-space"/>
          <w:color w:val="000000"/>
          <w:sz w:val="20"/>
          <w:szCs w:val="20"/>
        </w:rPr>
        <w:t> </w:t>
      </w:r>
      <w:r w:rsidRPr="001777BD">
        <w:rPr>
          <w:b/>
          <w:bCs/>
          <w:color w:val="000000"/>
          <w:sz w:val="20"/>
          <w:szCs w:val="20"/>
        </w:rPr>
        <w:t>Інтегративна функція</w:t>
      </w:r>
      <w:r w:rsidRPr="001777BD">
        <w:rPr>
          <w:rStyle w:val="apple-converted-space"/>
          <w:color w:val="000000"/>
          <w:sz w:val="20"/>
          <w:szCs w:val="20"/>
        </w:rPr>
        <w:t> </w:t>
      </w:r>
      <w:r w:rsidRPr="001777BD">
        <w:rPr>
          <w:b/>
          <w:bCs/>
          <w:color w:val="000000"/>
          <w:sz w:val="20"/>
          <w:szCs w:val="20"/>
        </w:rPr>
        <w:t>влади</w:t>
      </w:r>
      <w:r w:rsidRPr="001777BD">
        <w:rPr>
          <w:rStyle w:val="apple-converted-space"/>
          <w:color w:val="000000"/>
          <w:sz w:val="20"/>
          <w:szCs w:val="20"/>
        </w:rPr>
        <w:t> </w:t>
      </w:r>
      <w:r w:rsidRPr="001777BD">
        <w:rPr>
          <w:color w:val="000000"/>
          <w:sz w:val="20"/>
          <w:szCs w:val="20"/>
        </w:rPr>
        <w:t>направлена на консолідацію всіх соціально-політичних сил, інтеграцію прогресивних політичних, ідеологічних, інтелектуальних ресурсів суспільства з метою реалізації суспільно-значущих, історично визначених цілей.</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w:t>
      </w:r>
      <w:r w:rsidRPr="001777BD">
        <w:rPr>
          <w:rStyle w:val="apple-converted-space"/>
          <w:color w:val="000000"/>
          <w:sz w:val="20"/>
          <w:szCs w:val="20"/>
        </w:rPr>
        <w:t> </w:t>
      </w:r>
      <w:r w:rsidRPr="001777BD">
        <w:rPr>
          <w:b/>
          <w:bCs/>
          <w:color w:val="000000"/>
          <w:sz w:val="20"/>
          <w:szCs w:val="20"/>
        </w:rPr>
        <w:t>Регулятивна функція влади</w:t>
      </w:r>
      <w:r w:rsidRPr="001777BD">
        <w:rPr>
          <w:rStyle w:val="apple-converted-space"/>
          <w:color w:val="000000"/>
          <w:sz w:val="20"/>
          <w:szCs w:val="20"/>
        </w:rPr>
        <w:t> </w:t>
      </w:r>
      <w:r w:rsidRPr="001777BD">
        <w:rPr>
          <w:color w:val="000000"/>
          <w:sz w:val="20"/>
          <w:szCs w:val="20"/>
        </w:rPr>
        <w:t>забезпечує створення політичних механізмів регулювання життєдіяльності суспільства, підтримує вольовими методами функціонування цих механізмів.</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w:t>
      </w:r>
      <w:r w:rsidRPr="001777BD">
        <w:rPr>
          <w:rStyle w:val="apple-converted-space"/>
          <w:color w:val="000000"/>
          <w:sz w:val="20"/>
          <w:szCs w:val="20"/>
        </w:rPr>
        <w:t> </w:t>
      </w:r>
      <w:r w:rsidRPr="001777BD">
        <w:rPr>
          <w:b/>
          <w:bCs/>
          <w:color w:val="000000"/>
          <w:sz w:val="20"/>
          <w:szCs w:val="20"/>
        </w:rPr>
        <w:t>Функція мотивації</w:t>
      </w:r>
      <w:r w:rsidRPr="001777BD">
        <w:rPr>
          <w:rStyle w:val="apple-converted-space"/>
          <w:color w:val="000000"/>
          <w:sz w:val="20"/>
          <w:szCs w:val="20"/>
        </w:rPr>
        <w:t> </w:t>
      </w:r>
      <w:r w:rsidRPr="001777BD">
        <w:rPr>
          <w:color w:val="000000"/>
          <w:sz w:val="20"/>
          <w:szCs w:val="20"/>
        </w:rPr>
        <w:t>означає, що влада формує мотиви політичної діяльності, підпорядковує їм як загальнозначущі, так і інші мотиви відповідно до політичних інтересів суб‘єктів владарювання, їхніх політико-організаційних структур.</w:t>
      </w:r>
    </w:p>
    <w:p w:rsidR="00997B8B" w:rsidRPr="001777BD" w:rsidRDefault="00997B8B" w:rsidP="001777BD">
      <w:pPr>
        <w:pStyle w:val="NormalWeb"/>
        <w:shd w:val="clear" w:color="auto" w:fill="FFFFFF"/>
        <w:spacing w:before="150" w:beforeAutospacing="0" w:after="150" w:afterAutospacing="0"/>
        <w:rPr>
          <w:color w:val="000000"/>
          <w:sz w:val="20"/>
          <w:szCs w:val="20"/>
        </w:rPr>
      </w:pPr>
      <w:r w:rsidRPr="001777BD">
        <w:rPr>
          <w:color w:val="000000"/>
          <w:sz w:val="20"/>
          <w:szCs w:val="20"/>
        </w:rPr>
        <w:t>·</w:t>
      </w:r>
      <w:r w:rsidRPr="001777BD">
        <w:rPr>
          <w:rStyle w:val="apple-converted-space"/>
          <w:color w:val="000000"/>
          <w:sz w:val="20"/>
          <w:szCs w:val="20"/>
        </w:rPr>
        <w:t> </w:t>
      </w:r>
      <w:r w:rsidRPr="001777BD">
        <w:rPr>
          <w:b/>
          <w:bCs/>
          <w:color w:val="000000"/>
          <w:sz w:val="20"/>
          <w:szCs w:val="20"/>
        </w:rPr>
        <w:t>Стабілізаційна функція влади</w:t>
      </w:r>
      <w:r w:rsidRPr="001777BD">
        <w:rPr>
          <w:rStyle w:val="apple-converted-space"/>
          <w:color w:val="000000"/>
          <w:sz w:val="20"/>
          <w:szCs w:val="20"/>
        </w:rPr>
        <w:t> </w:t>
      </w:r>
      <w:r w:rsidRPr="001777BD">
        <w:rPr>
          <w:color w:val="000000"/>
          <w:sz w:val="20"/>
          <w:szCs w:val="20"/>
        </w:rPr>
        <w:t>націлена на забезпечення стійкого, стабільного розвитку політичної системи, всіх її структур, громадянського суспільства.</w:t>
      </w:r>
    </w:p>
    <w:sectPr w:rsidR="00997B8B" w:rsidRPr="001777BD" w:rsidSect="001777BD">
      <w:type w:val="continuous"/>
      <w:pgSz w:w="11906" w:h="16838"/>
      <w:pgMar w:top="568" w:right="424" w:bottom="568"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6AFF"/>
    <w:multiLevelType w:val="multilevel"/>
    <w:tmpl w:val="F514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F7A65"/>
    <w:multiLevelType w:val="multilevel"/>
    <w:tmpl w:val="A4748C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67FAF"/>
    <w:multiLevelType w:val="multilevel"/>
    <w:tmpl w:val="5D867C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82C51"/>
    <w:multiLevelType w:val="multilevel"/>
    <w:tmpl w:val="A2E49C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D5881"/>
    <w:multiLevelType w:val="multilevel"/>
    <w:tmpl w:val="19A889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211CDF"/>
    <w:multiLevelType w:val="multilevel"/>
    <w:tmpl w:val="B0C272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B012E"/>
    <w:multiLevelType w:val="multilevel"/>
    <w:tmpl w:val="E28C9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DC4323"/>
    <w:multiLevelType w:val="multilevel"/>
    <w:tmpl w:val="AEFA4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A57DDB"/>
    <w:multiLevelType w:val="multilevel"/>
    <w:tmpl w:val="114E3D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52033F"/>
    <w:multiLevelType w:val="multilevel"/>
    <w:tmpl w:val="49D26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D01B6F"/>
    <w:multiLevelType w:val="multilevel"/>
    <w:tmpl w:val="523636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1C0C2D"/>
    <w:multiLevelType w:val="multilevel"/>
    <w:tmpl w:val="BE624D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117EE4"/>
    <w:multiLevelType w:val="multilevel"/>
    <w:tmpl w:val="82125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A800A6"/>
    <w:multiLevelType w:val="multilevel"/>
    <w:tmpl w:val="03D685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7C126F"/>
    <w:multiLevelType w:val="multilevel"/>
    <w:tmpl w:val="B5A2B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6F6E4E"/>
    <w:multiLevelType w:val="multilevel"/>
    <w:tmpl w:val="CA3E6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843361"/>
    <w:multiLevelType w:val="multilevel"/>
    <w:tmpl w:val="8718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872092"/>
    <w:multiLevelType w:val="multilevel"/>
    <w:tmpl w:val="53C890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AE61CC"/>
    <w:multiLevelType w:val="multilevel"/>
    <w:tmpl w:val="1588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9F4BE1"/>
    <w:multiLevelType w:val="multilevel"/>
    <w:tmpl w:val="9C588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673D8B"/>
    <w:multiLevelType w:val="multilevel"/>
    <w:tmpl w:val="7BACE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5015AF"/>
    <w:multiLevelType w:val="multilevel"/>
    <w:tmpl w:val="22940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C118C1"/>
    <w:multiLevelType w:val="multilevel"/>
    <w:tmpl w:val="9326BB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EA7232"/>
    <w:multiLevelType w:val="multilevel"/>
    <w:tmpl w:val="7A463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265EA9"/>
    <w:multiLevelType w:val="multilevel"/>
    <w:tmpl w:val="A44A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20"/>
  </w:num>
  <w:num w:numId="4">
    <w:abstractNumId w:val="6"/>
  </w:num>
  <w:num w:numId="5">
    <w:abstractNumId w:val="9"/>
  </w:num>
  <w:num w:numId="6">
    <w:abstractNumId w:val="19"/>
  </w:num>
  <w:num w:numId="7">
    <w:abstractNumId w:val="4"/>
  </w:num>
  <w:num w:numId="8">
    <w:abstractNumId w:val="2"/>
  </w:num>
  <w:num w:numId="9">
    <w:abstractNumId w:val="1"/>
  </w:num>
  <w:num w:numId="10">
    <w:abstractNumId w:val="8"/>
  </w:num>
  <w:num w:numId="11">
    <w:abstractNumId w:val="22"/>
  </w:num>
  <w:num w:numId="12">
    <w:abstractNumId w:val="15"/>
  </w:num>
  <w:num w:numId="13">
    <w:abstractNumId w:val="11"/>
  </w:num>
  <w:num w:numId="14">
    <w:abstractNumId w:val="21"/>
  </w:num>
  <w:num w:numId="15">
    <w:abstractNumId w:val="3"/>
  </w:num>
  <w:num w:numId="16">
    <w:abstractNumId w:val="7"/>
  </w:num>
  <w:num w:numId="17">
    <w:abstractNumId w:val="5"/>
  </w:num>
  <w:num w:numId="18">
    <w:abstractNumId w:val="14"/>
  </w:num>
  <w:num w:numId="19">
    <w:abstractNumId w:val="10"/>
  </w:num>
  <w:num w:numId="20">
    <w:abstractNumId w:val="13"/>
  </w:num>
  <w:num w:numId="21">
    <w:abstractNumId w:val="23"/>
  </w:num>
  <w:num w:numId="22">
    <w:abstractNumId w:val="0"/>
  </w:num>
  <w:num w:numId="23">
    <w:abstractNumId w:val="16"/>
  </w:num>
  <w:num w:numId="24">
    <w:abstractNumId w:val="24"/>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40A2C"/>
    <w:rsid w:val="00140A2C"/>
    <w:rsid w:val="001777BD"/>
    <w:rsid w:val="003316CA"/>
    <w:rsid w:val="00997B8B"/>
    <w:rsid w:val="00D81D59"/>
    <w:rsid w:val="00E62B06"/>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6CA"/>
    <w:pPr>
      <w:spacing w:after="200" w:line="276" w:lineRule="auto"/>
    </w:pPr>
    <w:rPr>
      <w:lang w:val="ru-RU" w:eastAsia="ru-RU"/>
    </w:rPr>
  </w:style>
  <w:style w:type="paragraph" w:styleId="Heading2">
    <w:name w:val="heading 2"/>
    <w:basedOn w:val="Normal"/>
    <w:link w:val="Heading2Char"/>
    <w:uiPriority w:val="99"/>
    <w:qFormat/>
    <w:rsid w:val="00140A2C"/>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9"/>
    <w:qFormat/>
    <w:rsid w:val="00140A2C"/>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140A2C"/>
    <w:rPr>
      <w:rFonts w:ascii="Times New Roman" w:hAnsi="Times New Roman" w:cs="Times New Roman"/>
      <w:b/>
      <w:bCs/>
      <w:sz w:val="36"/>
      <w:szCs w:val="36"/>
    </w:rPr>
  </w:style>
  <w:style w:type="character" w:customStyle="1" w:styleId="Heading3Char">
    <w:name w:val="Heading 3 Char"/>
    <w:basedOn w:val="DefaultParagraphFont"/>
    <w:link w:val="Heading3"/>
    <w:uiPriority w:val="99"/>
    <w:locked/>
    <w:rsid w:val="00140A2C"/>
    <w:rPr>
      <w:rFonts w:ascii="Times New Roman" w:hAnsi="Times New Roman" w:cs="Times New Roman"/>
      <w:b/>
      <w:bCs/>
      <w:sz w:val="27"/>
      <w:szCs w:val="27"/>
    </w:rPr>
  </w:style>
  <w:style w:type="character" w:customStyle="1" w:styleId="mw-headline">
    <w:name w:val="mw-headline"/>
    <w:basedOn w:val="DefaultParagraphFont"/>
    <w:uiPriority w:val="99"/>
    <w:rsid w:val="00140A2C"/>
    <w:rPr>
      <w:rFonts w:cs="Times New Roman"/>
    </w:rPr>
  </w:style>
  <w:style w:type="paragraph" w:styleId="NormalWeb">
    <w:name w:val="Normal (Web)"/>
    <w:basedOn w:val="Normal"/>
    <w:uiPriority w:val="99"/>
    <w:rsid w:val="00140A2C"/>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uiPriority w:val="99"/>
    <w:rsid w:val="00140A2C"/>
    <w:rPr>
      <w:rFonts w:cs="Times New Roman"/>
    </w:rPr>
  </w:style>
  <w:style w:type="character" w:styleId="Hyperlink">
    <w:name w:val="Hyperlink"/>
    <w:basedOn w:val="DefaultParagraphFont"/>
    <w:uiPriority w:val="99"/>
    <w:semiHidden/>
    <w:rsid w:val="00140A2C"/>
    <w:rPr>
      <w:rFonts w:cs="Times New Roman"/>
      <w:color w:val="0000FF"/>
      <w:u w:val="single"/>
    </w:rPr>
  </w:style>
  <w:style w:type="character" w:customStyle="1" w:styleId="editsection">
    <w:name w:val="editsection"/>
    <w:basedOn w:val="DefaultParagraphFont"/>
    <w:uiPriority w:val="99"/>
    <w:rsid w:val="00140A2C"/>
    <w:rPr>
      <w:rFonts w:cs="Times New Roman"/>
    </w:rPr>
  </w:style>
  <w:style w:type="character" w:styleId="Strong">
    <w:name w:val="Strong"/>
    <w:basedOn w:val="DefaultParagraphFont"/>
    <w:uiPriority w:val="99"/>
    <w:qFormat/>
    <w:rsid w:val="00140A2C"/>
    <w:rPr>
      <w:rFonts w:cs="Times New Roman"/>
      <w:b/>
      <w:bCs/>
    </w:rPr>
  </w:style>
  <w:style w:type="character" w:styleId="Emphasis">
    <w:name w:val="Emphasis"/>
    <w:basedOn w:val="DefaultParagraphFont"/>
    <w:uiPriority w:val="99"/>
    <w:qFormat/>
    <w:rsid w:val="00140A2C"/>
    <w:rPr>
      <w:rFonts w:cs="Times New Roman"/>
      <w:i/>
      <w:iCs/>
    </w:rPr>
  </w:style>
</w:styles>
</file>

<file path=word/webSettings.xml><?xml version="1.0" encoding="utf-8"?>
<w:webSettings xmlns:r="http://schemas.openxmlformats.org/officeDocument/2006/relationships" xmlns:w="http://schemas.openxmlformats.org/wordprocessingml/2006/main">
  <w:divs>
    <w:div w:id="1538813009">
      <w:marLeft w:val="0"/>
      <w:marRight w:val="0"/>
      <w:marTop w:val="0"/>
      <w:marBottom w:val="0"/>
      <w:divBdr>
        <w:top w:val="none" w:sz="0" w:space="0" w:color="auto"/>
        <w:left w:val="none" w:sz="0" w:space="0" w:color="auto"/>
        <w:bottom w:val="none" w:sz="0" w:space="0" w:color="auto"/>
        <w:right w:val="none" w:sz="0" w:space="0" w:color="auto"/>
      </w:divBdr>
    </w:div>
    <w:div w:id="1538813010">
      <w:marLeft w:val="0"/>
      <w:marRight w:val="0"/>
      <w:marTop w:val="0"/>
      <w:marBottom w:val="0"/>
      <w:divBdr>
        <w:top w:val="none" w:sz="0" w:space="0" w:color="auto"/>
        <w:left w:val="none" w:sz="0" w:space="0" w:color="auto"/>
        <w:bottom w:val="none" w:sz="0" w:space="0" w:color="auto"/>
        <w:right w:val="none" w:sz="0" w:space="0" w:color="auto"/>
      </w:divBdr>
    </w:div>
    <w:div w:id="1538813011">
      <w:marLeft w:val="0"/>
      <w:marRight w:val="0"/>
      <w:marTop w:val="0"/>
      <w:marBottom w:val="0"/>
      <w:divBdr>
        <w:top w:val="none" w:sz="0" w:space="0" w:color="auto"/>
        <w:left w:val="none" w:sz="0" w:space="0" w:color="auto"/>
        <w:bottom w:val="none" w:sz="0" w:space="0" w:color="auto"/>
        <w:right w:val="none" w:sz="0" w:space="0" w:color="auto"/>
      </w:divBdr>
    </w:div>
    <w:div w:id="1538813012">
      <w:marLeft w:val="0"/>
      <w:marRight w:val="0"/>
      <w:marTop w:val="0"/>
      <w:marBottom w:val="0"/>
      <w:divBdr>
        <w:top w:val="none" w:sz="0" w:space="0" w:color="auto"/>
        <w:left w:val="none" w:sz="0" w:space="0" w:color="auto"/>
        <w:bottom w:val="none" w:sz="0" w:space="0" w:color="auto"/>
        <w:right w:val="none" w:sz="0" w:space="0" w:color="auto"/>
      </w:divBdr>
    </w:div>
    <w:div w:id="1538813013">
      <w:marLeft w:val="0"/>
      <w:marRight w:val="0"/>
      <w:marTop w:val="0"/>
      <w:marBottom w:val="0"/>
      <w:divBdr>
        <w:top w:val="none" w:sz="0" w:space="0" w:color="auto"/>
        <w:left w:val="none" w:sz="0" w:space="0" w:color="auto"/>
        <w:bottom w:val="none" w:sz="0" w:space="0" w:color="auto"/>
        <w:right w:val="none" w:sz="0" w:space="0" w:color="auto"/>
      </w:divBdr>
    </w:div>
    <w:div w:id="1538813014">
      <w:marLeft w:val="0"/>
      <w:marRight w:val="0"/>
      <w:marTop w:val="0"/>
      <w:marBottom w:val="0"/>
      <w:divBdr>
        <w:top w:val="none" w:sz="0" w:space="0" w:color="auto"/>
        <w:left w:val="none" w:sz="0" w:space="0" w:color="auto"/>
        <w:bottom w:val="none" w:sz="0" w:space="0" w:color="auto"/>
        <w:right w:val="none" w:sz="0" w:space="0" w:color="auto"/>
      </w:divBdr>
    </w:div>
    <w:div w:id="15388130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uk.wikipedia.org/w/index.php?title=%D0%9B%D1%83%D0%BC%D0%B0%D0%BD_%D0%9D%D1%96%D0%BA%D0%BB%D0%B0%D1%81&amp;action=edit&amp;redlink=1" TargetMode="External"/><Relationship Id="rId117" Type="http://schemas.openxmlformats.org/officeDocument/2006/relationships/fontTable" Target="fontTable.xml"/><Relationship Id="rId21" Type="http://schemas.openxmlformats.org/officeDocument/2006/relationships/hyperlink" Target="http://uk.wikipedia.org/wiki/%D0%90%D0%B2%D1%82%D0%BE%D1%80%D0%B8%D1%82%D0%B0%D1%80%D0%B8%D0%B7%D0%BC" TargetMode="External"/><Relationship Id="rId42" Type="http://schemas.openxmlformats.org/officeDocument/2006/relationships/hyperlink" Target="http://uk.wikipedia.org/wiki/%D0%9F%D0%BE%D0%BB%D1%96%D1%82%D0%B8%D1%87%D0%BD%D0%B0_%D0%BF%D0%B0%D1%80%D1%82%D1%96%D1%8F" TargetMode="External"/><Relationship Id="rId47" Type="http://schemas.openxmlformats.org/officeDocument/2006/relationships/hyperlink" Target="http://uk.wikipedia.org/wiki/%D0%9F%D0%BE%D0%BB%D1%96%D1%82%D0%B8%D1%87%D0%BD%D0%B0_%D0%B2%D0%BB%D0%B0%D0%B4%D0%B0" TargetMode="External"/><Relationship Id="rId63" Type="http://schemas.openxmlformats.org/officeDocument/2006/relationships/hyperlink" Target="http://uk.wikipedia.org/wiki/%D0%A1%D0%BE%D1%86%D1%96%D0%B0%D0%BB%D1%8C%D0%BD%D0%B0_%D1%81%D0%BF%D1%96%D0%BB%D1%8C%D0%BD%D1%96%D1%81%D1%82%D1%8C" TargetMode="External"/><Relationship Id="rId68" Type="http://schemas.openxmlformats.org/officeDocument/2006/relationships/hyperlink" Target="http://uk.wikipedia.org/wiki/%D0%9F%D0%BE%D0%BB%D1%96%D1%82%D0%B8%D1%87%D0%BD%D0%B0_%D1%81%D0%B2%D1%96%D0%B4%D0%BE%D0%BC%D1%96%D1%81%D1%82%D1%8C" TargetMode="External"/><Relationship Id="rId84" Type="http://schemas.openxmlformats.org/officeDocument/2006/relationships/hyperlink" Target="http://uk.wikipedia.org/wiki/%D0%A2%D0%BE%D0%BB%D0%B5%D1%80%D0%B0%D0%BD%D1%82%D0%BD%D1%96%D1%81%D1%82%D1%8C" TargetMode="External"/><Relationship Id="rId89" Type="http://schemas.openxmlformats.org/officeDocument/2006/relationships/hyperlink" Target="http://uk.wikipedia.org/wiki/%D0%A1%D0%A8%D0%90" TargetMode="External"/><Relationship Id="rId112" Type="http://schemas.openxmlformats.org/officeDocument/2006/relationships/hyperlink" Target="http://uk.wikipedia.org/w/index.php?title=%D0%9F%D0%BE%D0%BB%D1%96%D1%82%D0%B8%D1%87%D0%BD%D0%B0_%D0%B2%D0%BB%D0%B0%D0%B4%D0%B0&amp;action=edit&amp;section=3" TargetMode="External"/><Relationship Id="rId16" Type="http://schemas.openxmlformats.org/officeDocument/2006/relationships/hyperlink" Target="http://uk.wikipedia.org/wiki/%D0%A1%D1%83%D1%81%D0%BF%D1%96%D0%BB%D1%8C%D1%81%D1%82%D0%B2%D0%BE" TargetMode="External"/><Relationship Id="rId107" Type="http://schemas.openxmlformats.org/officeDocument/2006/relationships/hyperlink" Target="http://uk.wikipedia.org/wiki/%D0%A1%D0%A0%D0%A1%D0%A0" TargetMode="External"/><Relationship Id="rId11" Type="http://schemas.openxmlformats.org/officeDocument/2006/relationships/hyperlink" Target="http://uk.wikipedia.org/wiki/%D0%94%D0%B5%D1%80%D0%B6%D0%B0%D0%B2%D0%B0" TargetMode="External"/><Relationship Id="rId24" Type="http://schemas.openxmlformats.org/officeDocument/2006/relationships/hyperlink" Target="http://uk.wikipedia.org/w/index.php?title=%D0%9C%D1%96%D1%82%D1%87%D0%B5%D0%BB_%D0%A3%D0%B5%D1%81%D0%BB%D1%96_%D0%9A%D0%BB%D0%B5%D1%80&amp;action=edit&amp;redlink=1" TargetMode="External"/><Relationship Id="rId32" Type="http://schemas.openxmlformats.org/officeDocument/2006/relationships/hyperlink" Target="http://uk.wikipedia.org/w/index.php?title=%D0%9F%D0%BE%D0%BB%D1%96%D1%82%D0%B8%D1%87%D0%BD%D0%B0_%D1%81%D0%B8%D1%81%D1%82%D0%B5%D0%BC%D0%B0&amp;action=edit&amp;section=2" TargetMode="External"/><Relationship Id="rId37" Type="http://schemas.openxmlformats.org/officeDocument/2006/relationships/hyperlink" Target="http://uk.wikipedia.org/wiki/%D0%9F%D0%BE%D0%BB%D1%96%D1%82%D0%B8%D1%87%D0%BD%D0%B0_%D1%81%D0%B8%D1%81%D1%82%D0%B5%D0%BC%D0%B0" TargetMode="External"/><Relationship Id="rId40" Type="http://schemas.openxmlformats.org/officeDocument/2006/relationships/hyperlink" Target="http://uk.wikipedia.org/wiki/%D0%9F%D0%B0%D1%80%D0%BB%D0%B0%D0%BC%D0%B5%D0%BD%D1%82" TargetMode="External"/><Relationship Id="rId45" Type="http://schemas.openxmlformats.org/officeDocument/2006/relationships/hyperlink" Target="http://uk.wikipedia.org/wiki/%D0%9E%D1%80%D0%B3%D0%B0%D0%BD%D0%B8_%D0%BC%D1%96%D1%81%D1%86%D0%B5%D0%B2%D0%BE%D0%B3%D0%BE_%D1%81%D0%B0%D0%BC%D0%BE%D0%B2%D1%80%D1%8F%D0%B4%D1%83%D0%B2%D0%B0%D0%BD%D0%BD%D1%8F" TargetMode="External"/><Relationship Id="rId53" Type="http://schemas.openxmlformats.org/officeDocument/2006/relationships/hyperlink" Target="http://uk.wikipedia.org/wiki/%D0%94%D0%B5%D1%80%D0%B6%D0%B0%D0%B2%D0%B0" TargetMode="External"/><Relationship Id="rId58" Type="http://schemas.openxmlformats.org/officeDocument/2006/relationships/hyperlink" Target="http://uk.wikipedia.org/w/index.php?title=%D0%9D%D0%BE%D1%80%D0%BC%D0%B8_%D0%BC%D0%BE%D1%80%D0%B0%D0%BB%D1%96&amp;action=edit&amp;redlink=1" TargetMode="External"/><Relationship Id="rId66" Type="http://schemas.openxmlformats.org/officeDocument/2006/relationships/hyperlink" Target="http://uk.wikipedia.org/wiki/%D0%9F%D0%BE%D0%BB%D1%96%D1%82%D0%B8%D1%87%D0%BD%D0%B0_%D1%81%D0%B2%D1%96%D0%B4%D0%BE%D0%BC%D1%96%D1%81%D1%82%D1%8C" TargetMode="External"/><Relationship Id="rId74" Type="http://schemas.openxmlformats.org/officeDocument/2006/relationships/hyperlink" Target="http://uk.wikipedia.org/w/index.php?title=%D0%9F%D0%BE%D0%BB%D1%96%D1%82%D0%B8%D1%87%D0%BD%D0%B0_%D1%81%D0%B8%D1%81%D1%82%D0%B5%D0%BC%D0%B0&amp;action=edit&amp;section=4" TargetMode="External"/><Relationship Id="rId79" Type="http://schemas.openxmlformats.org/officeDocument/2006/relationships/hyperlink" Target="http://uk.wikipedia.org/wiki/%D0%9F%D0%BE%D0%BB%D1%96%D1%82%D0%BE%D0%BB%D0%BE%D0%B3" TargetMode="External"/><Relationship Id="rId87" Type="http://schemas.openxmlformats.org/officeDocument/2006/relationships/hyperlink" Target="http://uk.wikipedia.org/wiki/%D0%94%D0%B5%D0%BC%D0%BE%D0%BA%D1%80%D0%B0%D1%82%D1%96%D1%8F" TargetMode="External"/><Relationship Id="rId102" Type="http://schemas.openxmlformats.org/officeDocument/2006/relationships/hyperlink" Target="http://uk.wikipedia.org/wiki/%D0%86%D1%82%D0%B0%D0%BB%D1%96%D1%8F" TargetMode="External"/><Relationship Id="rId110" Type="http://schemas.openxmlformats.org/officeDocument/2006/relationships/hyperlink" Target="http://uk.wikipedia.org/wiki/%D0%9F%D0%BE%D0%BB%D1%96%D1%82%D0%B8%D1%87%D0%BD%D0%B0_%D0%B2%D0%BB%D0%B0%D0%B4%D0%B0" TargetMode="External"/><Relationship Id="rId115" Type="http://schemas.openxmlformats.org/officeDocument/2006/relationships/hyperlink" Target="http://uk.wikipedia.org/w/index.php?title=%D0%9F%D0%BE%D0%BB%D1%96%D1%82%D0%B8%D1%87%D0%BD%D0%B0_%D0%B2%D0%BB%D0%B0%D0%B4%D0%B0&amp;action=edit&amp;section=6" TargetMode="External"/><Relationship Id="rId5" Type="http://schemas.openxmlformats.org/officeDocument/2006/relationships/hyperlink" Target="http://uk.wikipedia.org/wiki/%D0%A1%D0%BE%D1%86%D1%96%D0%B0%D0%BB%D1%8C%D0%BD%D0%B8%D0%B9_%D1%96%D0%BD%D1%81%D1%82%D0%B8%D1%82%D1%83%D1%82" TargetMode="External"/><Relationship Id="rId61" Type="http://schemas.openxmlformats.org/officeDocument/2006/relationships/hyperlink" Target="http://uk.wikipedia.org/wiki/%D0%9F%D0%BE%D0%BB%D1%96%D1%82%D0%B8%D1%87%D0%BD%D0%B8%D0%B9_%D0%BF%D1%80%D0%BE%D1%86%D0%B5%D1%81" TargetMode="External"/><Relationship Id="rId82" Type="http://schemas.openxmlformats.org/officeDocument/2006/relationships/hyperlink" Target="http://uk.wikipedia.org/wiki/%D0%A6%D1%96%D0%BD%D0%BD%D1%96%D1%81%D1%82%D1%8C" TargetMode="External"/><Relationship Id="rId90" Type="http://schemas.openxmlformats.org/officeDocument/2006/relationships/hyperlink" Target="http://uk.wikipedia.org/wiki/%D0%9A%D0%B0%D0%BD%D0%B0%D0%B4%D0%B0" TargetMode="External"/><Relationship Id="rId95" Type="http://schemas.openxmlformats.org/officeDocument/2006/relationships/hyperlink" Target="http://uk.wikipedia.org/wiki/%D0%A4%D1%80%D0%B0%D0%BD%D1%86%D1%96%D1%8F" TargetMode="External"/><Relationship Id="rId19" Type="http://schemas.openxmlformats.org/officeDocument/2006/relationships/hyperlink" Target="http://uk.wikipedia.org/wiki/%D0%90%D0%BD%D0%B0%D0%BB%D1%96%D0%B7" TargetMode="External"/><Relationship Id="rId14" Type="http://schemas.openxmlformats.org/officeDocument/2006/relationships/hyperlink" Target="http://uk.wikipedia.org/w/index.php?title=%D0%9F%D0%BE%D0%BB%D1%96%D1%82%D0%B8%D1%87%D0%BD%D0%B5_%D0%B6%D0%B8%D1%82%D1%82%D1%8F&amp;action=edit&amp;redlink=1" TargetMode="External"/><Relationship Id="rId22" Type="http://schemas.openxmlformats.org/officeDocument/2006/relationships/hyperlink" Target="http://uk.wikipedia.org/wiki/%D0%9F%D0%BE%D0%BB%D1%96%D1%82%D0%B8%D0%BA%D0%B0" TargetMode="External"/><Relationship Id="rId27" Type="http://schemas.openxmlformats.org/officeDocument/2006/relationships/hyperlink" Target="http://uk.wikipedia.org/w/index.php?title=%D0%86%D1%81%D1%82%D0%BE%D0%BD_%D0%94%D0%B5%D0%B2%D1%96%D0%B4&amp;action=edit&amp;redlink=1" TargetMode="External"/><Relationship Id="rId30" Type="http://schemas.openxmlformats.org/officeDocument/2006/relationships/hyperlink" Target="http://uk.wikipedia.org/w/index.php?title=%D0%90%D0%BB%D0%BC%D0%BE%D0%BD%D0%B4_%D0%93%D0%B0%D0%B1%D1%80%D1%96%D0%B5%D0%BB%D1%8C&amp;action=edit&amp;redlink=1" TargetMode="External"/><Relationship Id="rId35" Type="http://schemas.openxmlformats.org/officeDocument/2006/relationships/hyperlink" Target="http://uk.wikipedia.org/wiki/%D0%9F%D0%BE%D0%BB%D1%96%D1%82%D0%B8%D1%87%D0%BD%D0%B0_%D1%81%D0%B2%D1%96%D0%B4%D0%BE%D0%BC%D1%96%D1%81%D1%82%D1%8C" TargetMode="External"/><Relationship Id="rId43" Type="http://schemas.openxmlformats.org/officeDocument/2006/relationships/hyperlink" Target="http://uk.wikipedia.org/w/index.php?title=%D0%93%D1%80%D0%BE%D0%BC%D0%B0%D0%B4%D1%81%D1%8C%D0%BA%D0%BE-%D0%BF%D0%BE%D0%BB%D1%96%D1%82%D0%B8%D1%87%D0%BD%D0%B0_%D0%BE%D1%80%D0%B3%D0%B0%D0%BD%D1%96%D0%B7%D0%B0%D1%86%D1%96%D1%8F&amp;action=edit&amp;redlink=1" TargetMode="External"/><Relationship Id="rId48" Type="http://schemas.openxmlformats.org/officeDocument/2006/relationships/hyperlink" Target="http://uk.wikipedia.org/wiki/%D0%94%D0%B5%D1%80%D0%B6%D0%B0%D0%B2%D0%B0" TargetMode="External"/><Relationship Id="rId56" Type="http://schemas.openxmlformats.org/officeDocument/2006/relationships/hyperlink" Target="http://uk.wikipedia.org/wiki/%D0%9F%D0%BE%D0%BB%D1%96%D1%82%D0%B8%D0%BA%D0%B0" TargetMode="External"/><Relationship Id="rId64" Type="http://schemas.openxmlformats.org/officeDocument/2006/relationships/hyperlink" Target="http://uk.wikipedia.org/wiki/%D0%97%D0%9C%D0%86" TargetMode="External"/><Relationship Id="rId69" Type="http://schemas.openxmlformats.org/officeDocument/2006/relationships/hyperlink" Target="http://uk.wikipedia.org/wiki/%D0%9F%D0%BE%D0%BB%D1%96%D1%82%D0%B8%D1%87%D0%BD%D0%B0_%D0%BA%D1%83%D0%BB%D1%8C%D1%82%D1%83%D1%80%D0%B0" TargetMode="External"/><Relationship Id="rId77" Type="http://schemas.openxmlformats.org/officeDocument/2006/relationships/hyperlink" Target="http://uk.wikipedia.org/wiki/%D0%A2%D0%BE%D1%82%D0%B0%D0%BB%D1%96%D1%82%D0%B0%D1%80%D0%B8%D0%B7%D0%BC" TargetMode="External"/><Relationship Id="rId100" Type="http://schemas.openxmlformats.org/officeDocument/2006/relationships/hyperlink" Target="http://uk.wikipedia.org/wiki/%D0%86%D0%B4%D0%B5%D0%BE%D0%BB%D0%BE%D0%B3%D1%96%D1%8F" TargetMode="External"/><Relationship Id="rId105" Type="http://schemas.openxmlformats.org/officeDocument/2006/relationships/hyperlink" Target="http://uk.wikipedia.org/wiki/%D0%9F%D1%96%D0%B2%D0%BD%D1%96%D1%87%D0%BD%D0%B0_%D0%9A%D0%BE%D1%80%D0%B5%D1%8F" TargetMode="External"/><Relationship Id="rId113" Type="http://schemas.openxmlformats.org/officeDocument/2006/relationships/hyperlink" Target="http://uk.wikipedia.org/w/index.php?title=%D0%9F%D0%BE%D0%BB%D1%96%D1%82%D0%B8%D1%87%D0%BD%D0%B0_%D0%B2%D0%BB%D0%B0%D0%B4%D0%B0&amp;action=edit&amp;section=4" TargetMode="External"/><Relationship Id="rId118" Type="http://schemas.openxmlformats.org/officeDocument/2006/relationships/theme" Target="theme/theme1.xml"/><Relationship Id="rId8" Type="http://schemas.openxmlformats.org/officeDocument/2006/relationships/hyperlink" Target="http://uk.wikipedia.org/wiki/%D0%A1%D0%BE%D1%86%D1%96%D0%B0%D0%BB%D1%8C%D0%BD%D0%B8%D0%B9_%D1%96%D0%BD%D1%81%D1%82%D0%B8%D1%82%D1%83%D1%82" TargetMode="External"/><Relationship Id="rId51" Type="http://schemas.openxmlformats.org/officeDocument/2006/relationships/hyperlink" Target="http://uk.wikipedia.org/w/index.php?title=%D0%9F%D1%96%D0%B4%D0%BF%D1%80%D0%B8%D1%94%D0%BC%D1%86%D1%96&amp;action=edit&amp;redlink=1" TargetMode="External"/><Relationship Id="rId72" Type="http://schemas.openxmlformats.org/officeDocument/2006/relationships/hyperlink" Target="http://uk.wikipedia.org/wiki/%D0%9F%D0%BE%D0%BB%D1%96%D1%82%D0%B8%D1%87%D0%BD%D0%B0_%D1%81%D0%BE%D1%86%D1%96%D0%B0%D0%BB%D1%96%D0%B7%D0%B0%D1%86%D1%96%D1%8F" TargetMode="External"/><Relationship Id="rId80" Type="http://schemas.openxmlformats.org/officeDocument/2006/relationships/hyperlink" Target="http://uk.wikipedia.org/w/index.php?title=%D0%90%D0%BB%D0%BC%D0%BE%D0%BD%D0%B4_%D0%93%D0%B0%D0%B1%D1%80%D1%96%D0%B5%D0%BB%D1%8C&amp;action=edit&amp;redlink=1" TargetMode="External"/><Relationship Id="rId85" Type="http://schemas.openxmlformats.org/officeDocument/2006/relationships/hyperlink" Target="http://uk.wikipedia.org/wiki/%D0%9F%D0%BE%D0%BB%D1%96%D1%82%D0%B8%D1%87%D0%BD%D0%B0_%D0%BF%D0%B0%D1%80%D1%82%D1%96%D1%8F" TargetMode="External"/><Relationship Id="rId93" Type="http://schemas.openxmlformats.org/officeDocument/2006/relationships/hyperlink" Target="http://uk.wikipedia.org/wiki/%D0%9D%D1%96%D0%BC%D0%B5%D1%87%D1%87%D0%B8%D0%BD%D0%B0" TargetMode="External"/><Relationship Id="rId98" Type="http://schemas.openxmlformats.org/officeDocument/2006/relationships/hyperlink" Target="http://uk.wikipedia.org/wiki/%D0%9B%D0%B0%D1%82%D0%B8%D0%BD%D1%81%D1%8C%D0%BA%D0%B0_%D0%90%D0%BC%D0%B5%D1%80%D0%B8%D0%BA%D0%B0" TargetMode="External"/><Relationship Id="rId3" Type="http://schemas.openxmlformats.org/officeDocument/2006/relationships/settings" Target="settings.xml"/><Relationship Id="rId12" Type="http://schemas.openxmlformats.org/officeDocument/2006/relationships/hyperlink" Target="http://uk.wikipedia.org/w/index.php?title=%D0%9F%D0%BE%D0%BB%D1%96%D1%82%D0%B8%D1%87%D0%BD%D0%B5_%D0%B6%D0%B8%D1%82%D1%82%D1%8F&amp;action=edit&amp;redlink=1" TargetMode="External"/><Relationship Id="rId17" Type="http://schemas.openxmlformats.org/officeDocument/2006/relationships/hyperlink" Target="http://uk.wikipedia.org/wiki/%D0%94%D0%B5%D1%80%D0%B6%D0%B0%D0%B2%D0%B0" TargetMode="External"/><Relationship Id="rId25" Type="http://schemas.openxmlformats.org/officeDocument/2006/relationships/hyperlink" Target="http://uk.wikipedia.org/wiki/%D0%A2%D0%BE%D0%BB%D0%BA%D0%BE%D1%82%D1%82_%D0%9F%D0%B0%D1%80%D1%81%D0%BE%D0%BD%D1%81" TargetMode="External"/><Relationship Id="rId33" Type="http://schemas.openxmlformats.org/officeDocument/2006/relationships/hyperlink" Target="http://uk.wikipedia.org/wiki/%D0%9F%D0%BE%D0%BB%D1%96%D1%82%D0%B8%D1%87%D0%BD%D1%96_%D1%96%D0%BD%D1%81%D1%82%D0%B8%D1%82%D1%83%D1%82%D0%B8" TargetMode="External"/><Relationship Id="rId38" Type="http://schemas.openxmlformats.org/officeDocument/2006/relationships/hyperlink" Target="http://uk.wikipedia.org/wiki/%D0%9F%D0%BE%D0%BB%D1%96%D1%82%D0%B8%D1%87%D0%BD%D1%96_%D1%96%D0%BD%D1%81%D1%82%D0%B8%D1%82%D1%83%D1%82%D0%B8" TargetMode="External"/><Relationship Id="rId46" Type="http://schemas.openxmlformats.org/officeDocument/2006/relationships/hyperlink" Target="http://uk.wikipedia.org/wiki/%D0%9F%D0%BE%D0%BB%D1%96%D1%82%D0%B8%D1%87%D0%BD%D0%B0_%D0%B2%D0%BB%D0%B0%D0%B4%D0%B0" TargetMode="External"/><Relationship Id="rId59" Type="http://schemas.openxmlformats.org/officeDocument/2006/relationships/hyperlink" Target="http://uk.wikipedia.org/wiki/%D0%97%D0%B2%D0%B8%D1%87%D0%B0%D1%97" TargetMode="External"/><Relationship Id="rId67" Type="http://schemas.openxmlformats.org/officeDocument/2006/relationships/hyperlink" Target="http://uk.wikipedia.org/wiki/%D0%9F%D0%BE%D0%BB%D1%96%D1%82%D0%B8%D1%87%D0%BD%D0%B0_%D1%96%D0%B4%D0%B5%D0%BE%D0%BB%D0%BE%D0%B3%D1%96%D1%8F" TargetMode="External"/><Relationship Id="rId103" Type="http://schemas.openxmlformats.org/officeDocument/2006/relationships/hyperlink" Target="http://uk.wikipedia.org/wiki/%D0%9D%D1%96%D0%BC%D0%B5%D1%87%D1%87%D0%B8%D0%BD%D0%B0" TargetMode="External"/><Relationship Id="rId108" Type="http://schemas.openxmlformats.org/officeDocument/2006/relationships/hyperlink" Target="http://uk.wikipedia.org/wiki/%D0%9F%D0%BE%D0%BB%D1%96%D1%82%D0%B8%D1%87%D0%BD%D0%B0_%D1%81%D0%B8%D1%81%D1%82%D0%B5%D0%BC%D0%B0" TargetMode="External"/><Relationship Id="rId116" Type="http://schemas.openxmlformats.org/officeDocument/2006/relationships/hyperlink" Target="http://uk.wikipedia.org/w/index.php?title=%D0%9F%D0%BE%D0%BB%D1%96%D1%82%D0%B8%D1%87%D0%BD%D0%B0_%D0%B2%D0%BB%D0%B0%D0%B4%D0%B0&amp;action=edit&amp;section=7" TargetMode="External"/><Relationship Id="rId20" Type="http://schemas.openxmlformats.org/officeDocument/2006/relationships/hyperlink" Target="http://uk.wikipedia.org/wiki/%D0%92%D0%BB%D0%B0%D0%B4%D0%B0" TargetMode="External"/><Relationship Id="rId41" Type="http://schemas.openxmlformats.org/officeDocument/2006/relationships/hyperlink" Target="http://uk.wikipedia.org/wiki/%D0%A3%D1%80%D1%8F%D0%B4" TargetMode="External"/><Relationship Id="rId54" Type="http://schemas.openxmlformats.org/officeDocument/2006/relationships/hyperlink" Target="http://uk.wikipedia.org/wiki/%D0%9F%D0%BE%D0%BB%D1%96%D1%82%D0%B8%D1%87%D0%BD%D0%B0_%D0%BF%D0%B0%D1%80%D1%82%D1%96%D1%8F" TargetMode="External"/><Relationship Id="rId62" Type="http://schemas.openxmlformats.org/officeDocument/2006/relationships/hyperlink" Target="http://uk.wikipedia.org/wiki/%D0%9F%D0%BE%D0%BB%D1%96%D1%82%D0%B8%D1%87%D0%BD%D0%B8%D0%B9_%D1%80%D0%B5%D0%B6%D0%B8%D0%BC" TargetMode="External"/><Relationship Id="rId70" Type="http://schemas.openxmlformats.org/officeDocument/2006/relationships/hyperlink" Target="http://uk.wikipedia.org/w/index.php?title=%D0%9F%D0%BE%D0%BB%D1%96%D1%82%D0%B8%D1%87%D0%BD%D0%B0_%D1%81%D0%B8%D1%81%D1%82%D0%B5%D0%BC%D0%B0&amp;action=edit&amp;section=3" TargetMode="External"/><Relationship Id="rId75" Type="http://schemas.openxmlformats.org/officeDocument/2006/relationships/hyperlink" Target="http://uk.wikipedia.org/wiki/%D0%9F%D0%BE%D0%BB%D1%96%D1%82%D0%B8%D1%87%D0%BD%D0%B8%D0%B9_%D1%80%D0%B5%D0%B6%D0%B8%D0%BC" TargetMode="External"/><Relationship Id="rId83" Type="http://schemas.openxmlformats.org/officeDocument/2006/relationships/hyperlink" Target="http://uk.wikipedia.org/wiki/%D0%9F%D0%BE%D0%BB%D1%96%D1%82%D0%B8%D1%87%D0%BD%D0%B0_%D0%B5%D0%BB%D1%96%D1%82%D0%B0" TargetMode="External"/><Relationship Id="rId88" Type="http://schemas.openxmlformats.org/officeDocument/2006/relationships/hyperlink" Target="http://uk.wikipedia.org/wiki/%D0%92%D0%B5%D0%BB%D0%B8%D0%BA%D0%BE%D0%B1%D1%80%D0%B8%D1%82%D0%B0%D0%BD%D1%96%D1%8F" TargetMode="External"/><Relationship Id="rId91" Type="http://schemas.openxmlformats.org/officeDocument/2006/relationships/hyperlink" Target="http://uk.wikipedia.org/wiki/%D0%90%D0%B2%D1%81%D1%82%D1%80%D0%B0%D0%BB%D1%96%D1%8F" TargetMode="External"/><Relationship Id="rId96" Type="http://schemas.openxmlformats.org/officeDocument/2006/relationships/hyperlink" Target="http://uk.wikipedia.org/wiki/%D0%90%D0%B7%D1%96%D1%8F" TargetMode="External"/><Relationship Id="rId111" Type="http://schemas.openxmlformats.org/officeDocument/2006/relationships/hyperlink" Target="http://uk.wikipedia.org/w/index.php?title=%D0%9F%D0%BE%D0%BB%D1%96%D1%82%D0%B8%D1%87%D0%BD%D0%B0_%D0%B2%D0%BB%D0%B0%D0%B4%D0%B0&amp;action=edit&amp;section=2" TargetMode="External"/><Relationship Id="rId1" Type="http://schemas.openxmlformats.org/officeDocument/2006/relationships/numbering" Target="numbering.xml"/><Relationship Id="rId6" Type="http://schemas.openxmlformats.org/officeDocument/2006/relationships/hyperlink" Target="http://uk.wikipedia.org/wiki/%D0%94%D0%B5%D1%80%D0%B6%D0%B0%D0%B2%D0%BD%D0%B0_%D0%B2%D0%BB%D0%B0%D0%B4%D0%B0" TargetMode="External"/><Relationship Id="rId15" Type="http://schemas.openxmlformats.org/officeDocument/2006/relationships/hyperlink" Target="http://uk.wikipedia.org/wiki/%D0%94%D0%B5%D1%80%D0%B6%D0%B0%D0%B2%D0%B0" TargetMode="External"/><Relationship Id="rId23" Type="http://schemas.openxmlformats.org/officeDocument/2006/relationships/hyperlink" Target="http://uk.wikipedia.org/wiki/%D0%9F%D0%BE%D0%BB%D1%96%D1%82%D0%BE%D0%BB%D0%BE%D0%B3%D1%96%D1%8F" TargetMode="External"/><Relationship Id="rId28" Type="http://schemas.openxmlformats.org/officeDocument/2006/relationships/hyperlink" Target="http://uk.wikipedia.org/w/index.php?title=%D0%90%D0%BB%D0%BC%D0%BE%D0%BD%D0%B4_%D0%93%D0%B0%D0%B1%D1%80%D1%96%D0%B5%D0%BB%D1%8C&amp;action=edit&amp;redlink=1" TargetMode="External"/><Relationship Id="rId36" Type="http://schemas.openxmlformats.org/officeDocument/2006/relationships/hyperlink" Target="http://uk.wikipedia.org/wiki/%D0%9F%D0%BE%D0%BB%D1%96%D1%82%D0%B8%D1%87%D0%BD%D0%B0_%D0%BA%D1%83%D0%BB%D1%8C%D1%82%D1%83%D1%80%D0%B0" TargetMode="External"/><Relationship Id="rId49" Type="http://schemas.openxmlformats.org/officeDocument/2006/relationships/hyperlink" Target="http://uk.wikipedia.org/wiki/%D0%9F%D0%BE%D0%BB%D1%96%D1%82%D0%B8%D1%87%D0%BD%D0%B0_%D0%BF%D0%B0%D1%80%D1%82%D1%96%D1%8F" TargetMode="External"/><Relationship Id="rId57" Type="http://schemas.openxmlformats.org/officeDocument/2006/relationships/hyperlink" Target="http://uk.wikipedia.org/wiki/%D0%9D%D0%BE%D1%80%D0%BC%D0%B8_%D0%BF%D1%80%D0%B0%D0%B2%D0%B0" TargetMode="External"/><Relationship Id="rId106" Type="http://schemas.openxmlformats.org/officeDocument/2006/relationships/hyperlink" Target="http://uk.wikipedia.org/wiki/%D0%92%27%D1%94%D1%82%D0%BD%D0%B0%D0%BC" TargetMode="External"/><Relationship Id="rId114" Type="http://schemas.openxmlformats.org/officeDocument/2006/relationships/hyperlink" Target="http://uk.wikipedia.org/w/index.php?title=%D0%9F%D0%BE%D0%BB%D1%96%D1%82%D0%B8%D1%87%D0%BD%D0%B0_%D0%B2%D0%BB%D0%B0%D0%B4%D0%B0&amp;action=edit&amp;section=5" TargetMode="External"/><Relationship Id="rId10" Type="http://schemas.openxmlformats.org/officeDocument/2006/relationships/hyperlink" Target="http://uk.wikipedia.org/wiki/%D0%A1%D1%83%D1%81%D0%BF%D1%96%D0%BB%D1%8C%D1%81%D1%82%D0%B2%D0%BE" TargetMode="External"/><Relationship Id="rId31" Type="http://schemas.openxmlformats.org/officeDocument/2006/relationships/hyperlink" Target="http://uk.wikipedia.org/w/index.php?title=%D0%90%D0%BB%D0%BC%D0%BE%D0%BD%D0%B4_%D0%93%D0%B0%D0%B1%D1%80%D1%96%D0%B5%D0%BB%D1%8C&amp;action=edit&amp;redlink=1" TargetMode="External"/><Relationship Id="rId44" Type="http://schemas.openxmlformats.org/officeDocument/2006/relationships/hyperlink" Target="http://uk.wikipedia.org/wiki/%D0%A5%D1%80%D0%B8%D1%81%D1%82%D0%B8%D1%8F%D0%BD%D1%81%D1%8C%D0%BA%D0%B0_%D1%86%D0%B5%D1%80%D0%BA%D0%B2%D0%B0" TargetMode="External"/><Relationship Id="rId52" Type="http://schemas.openxmlformats.org/officeDocument/2006/relationships/hyperlink" Target="http://uk.wikipedia.org/w/index.php?title=%D0%93%D1%80%D1%83%D0%BF%D0%B0_%D1%82%D0%B8%D1%81%D0%BA%D1%83&amp;action=edit&amp;redlink=1" TargetMode="External"/><Relationship Id="rId60" Type="http://schemas.openxmlformats.org/officeDocument/2006/relationships/hyperlink" Target="http://uk.wikipedia.org/wiki/%D0%A2%D1%80%D0%B0%D0%B4%D0%B8%D1%86%D1%96%D1%97" TargetMode="External"/><Relationship Id="rId65" Type="http://schemas.openxmlformats.org/officeDocument/2006/relationships/hyperlink" Target="http://uk.wikipedia.org/w/index.php?title=%D0%9F%D0%BE%D0%BB%D1%96%D1%82%D0%B8%D1%87%D0%BD%D0%B5_%D0%B6%D0%B8%D1%82%D1%82%D1%8F&amp;action=edit&amp;redlink=1" TargetMode="External"/><Relationship Id="rId73" Type="http://schemas.openxmlformats.org/officeDocument/2006/relationships/hyperlink" Target="http://uk.wikipedia.org/wiki/%D0%86%D0%BD%D1%82%D0%B5%D0%B3%D1%80%D0%B0%D1%86%D1%96%D1%8F" TargetMode="External"/><Relationship Id="rId78" Type="http://schemas.openxmlformats.org/officeDocument/2006/relationships/hyperlink" Target="http://uk.wikipedia.org/wiki/%D0%90%D0%B2%D1%82%D0%BE%D1%80%D0%B8%D1%82%D0%B0%D1%80%D0%B8%D0%B7%D0%BC" TargetMode="External"/><Relationship Id="rId81" Type="http://schemas.openxmlformats.org/officeDocument/2006/relationships/hyperlink" Target="http://uk.wikipedia.org/wiki/%D0%93%D1%80%D0%BE%D0%BC%D0%B0%D0%B4%D1%8F%D0%BD%D0%B8%D0%BD" TargetMode="External"/><Relationship Id="rId86" Type="http://schemas.openxmlformats.org/officeDocument/2006/relationships/hyperlink" Target="http://uk.wikipedia.org/wiki/%D0%97%D0%9C%D0%86" TargetMode="External"/><Relationship Id="rId94" Type="http://schemas.openxmlformats.org/officeDocument/2006/relationships/hyperlink" Target="http://uk.wikipedia.org/wiki/%D0%86%D1%82%D0%B0%D0%BB%D1%96%D1%8F" TargetMode="External"/><Relationship Id="rId99" Type="http://schemas.openxmlformats.org/officeDocument/2006/relationships/hyperlink" Target="http://uk.wikipedia.org/wiki/%D0%9F%D0%BB%D1%8E%D1%80%D0%B0%D0%BB%D1%96%D0%B7%D0%BC" TargetMode="External"/><Relationship Id="rId101" Type="http://schemas.openxmlformats.org/officeDocument/2006/relationships/hyperlink" Target="http://uk.wikipedia.org/wiki/%D0%A4%D0%B0%D1%88%D0%B8%D0%B7%D0%BC" TargetMode="External"/><Relationship Id="rId4" Type="http://schemas.openxmlformats.org/officeDocument/2006/relationships/webSettings" Target="webSettings.xml"/><Relationship Id="rId9" Type="http://schemas.openxmlformats.org/officeDocument/2006/relationships/hyperlink" Target="http://uk.wikipedia.org/w/index.php?title=%D0%9F%D0%BE%D0%BB%D1%96%D1%82%D0%B8%D1%87%D0%BD%D0%B5_%D0%B6%D0%B8%D1%82%D1%82%D1%8F&amp;action=edit&amp;redlink=1" TargetMode="External"/><Relationship Id="rId13" Type="http://schemas.openxmlformats.org/officeDocument/2006/relationships/hyperlink" Target="http://uk.wikipedia.org/wiki/%D0%86%D0%BD%D1%82%D0%B5%D0%B3%D1%80%D0%B0%D1%86%D1%96%D1%8F" TargetMode="External"/><Relationship Id="rId18" Type="http://schemas.openxmlformats.org/officeDocument/2006/relationships/hyperlink" Target="http://uk.wikipedia.org/wiki/%D0%90%D1%81%D0%BF%D0%B5%D0%BA%D1%82" TargetMode="External"/><Relationship Id="rId39" Type="http://schemas.openxmlformats.org/officeDocument/2006/relationships/hyperlink" Target="http://uk.wikipedia.org/wiki/%D0%94%D0%B5%D1%80%D0%B6%D0%B0%D0%B2%D0%B0" TargetMode="External"/><Relationship Id="rId109" Type="http://schemas.openxmlformats.org/officeDocument/2006/relationships/hyperlink" Target="http://uk.wikipedia.org/wiki/%D0%9F%D1%80%D0%B0%D0%B2%D0%BE%D0%B2%D0%B0_%D0%BD%D0%BE%D1%80%D0%BC%D0%B0" TargetMode="External"/><Relationship Id="rId34" Type="http://schemas.openxmlformats.org/officeDocument/2006/relationships/hyperlink" Target="http://uk.wikipedia.org/wiki/%D0%9F%D0%BE%D0%BB%D1%96%D1%82%D0%B8%D1%87%D0%BD%D1%96_%D0%B2%D1%96%D0%B4%D0%BD%D0%BE%D1%81%D0%B8%D0%BD%D0%B8" TargetMode="External"/><Relationship Id="rId50" Type="http://schemas.openxmlformats.org/officeDocument/2006/relationships/hyperlink" Target="http://uk.wikipedia.org/w/index.php?title=%D0%9F%D1%80%D0%BE%D1%84%D0%B5%D1%81%D1%96%D0%B9%D0%BD%D1%96_%D1%81%D0%BF%D1%96%D0%BB%D0%BA%D0%B8&amp;action=edit&amp;redlink=1" TargetMode="External"/><Relationship Id="rId55" Type="http://schemas.openxmlformats.org/officeDocument/2006/relationships/hyperlink" Target="http://uk.wikipedia.org/wiki/%D0%94%D0%B5%D1%80%D0%B6%D0%B0%D0%B2%D0%BD%D0%B0_%D0%B2%D0%BB%D0%B0%D0%B4%D0%B0" TargetMode="External"/><Relationship Id="rId76" Type="http://schemas.openxmlformats.org/officeDocument/2006/relationships/hyperlink" Target="http://uk.wikipedia.org/wiki/%D0%94%D0%B5%D0%BC%D0%BE%D0%BA%D1%80%D0%B0%D1%82%D1%96%D1%8F" TargetMode="External"/><Relationship Id="rId97" Type="http://schemas.openxmlformats.org/officeDocument/2006/relationships/hyperlink" Target="http://uk.wikipedia.org/wiki/%D0%90%D1%84%D1%80%D0%B8%D0%BA%D0%B0" TargetMode="External"/><Relationship Id="rId104" Type="http://schemas.openxmlformats.org/officeDocument/2006/relationships/hyperlink" Target="http://uk.wikipedia.org/wiki/%D0%A1%D0%A0%D0%A1%D0%A0" TargetMode="External"/><Relationship Id="rId7" Type="http://schemas.openxmlformats.org/officeDocument/2006/relationships/hyperlink" Target="http://uk.wikipedia.org/wiki/%D0%94%D0%B5%D1%80%D0%B6%D0%B0%D0%B2%D0%B0" TargetMode="External"/><Relationship Id="rId71" Type="http://schemas.openxmlformats.org/officeDocument/2006/relationships/hyperlink" Target="http://uk.wikipedia.org/wiki/%D0%9F%D0%BE%D0%BB%D1%96%D1%82%D0%B8%D1%87%D0%BD%D0%B8%D0%B9_%D0%BA%D1%83%D1%80%D1%81" TargetMode="External"/><Relationship Id="rId92" Type="http://schemas.openxmlformats.org/officeDocument/2006/relationships/hyperlink" Target="http://uk.wikipedia.org/wiki/%D0%9D%D1%96%D0%BC%D0%B5%D1%87%D1%87%D0%B8%D0%BD%D0%B0" TargetMode="External"/><Relationship Id="rId2" Type="http://schemas.openxmlformats.org/officeDocument/2006/relationships/styles" Target="styles.xml"/><Relationship Id="rId29" Type="http://schemas.openxmlformats.org/officeDocument/2006/relationships/hyperlink" Target="http://uk.wikipedia.org/w/index.php?title=%D0%86%D1%81%D1%82%D0%BE%D0%BD_%D0%94%D0%B5%D0%B2%D1%96%D0%B4&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6</Pages>
  <Words>26936</Words>
  <Characters>15354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Політи́чна систе́ма — впорядкована, складна, багатогранна система державних і недержавних стосунків соціальних (суспільних та політичних) інститутів, що виконують певні політичні функції</dc:title>
  <dc:subject/>
  <dc:creator>DevInCube</dc:creator>
  <cp:keywords/>
  <dc:description/>
  <cp:lastModifiedBy>Мишко</cp:lastModifiedBy>
  <cp:revision>2</cp:revision>
  <dcterms:created xsi:type="dcterms:W3CDTF">2012-02-21T19:56:00Z</dcterms:created>
  <dcterms:modified xsi:type="dcterms:W3CDTF">2012-02-21T19:56:00Z</dcterms:modified>
</cp:coreProperties>
</file>