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FA" w:rsidRDefault="000C48FA" w:rsidP="000C48FA">
      <w:pPr>
        <w:spacing w:after="240"/>
        <w:ind w:left="-567"/>
        <w:jc w:val="center"/>
        <w:rPr>
          <w:sz w:val="32"/>
          <w:lang w:val="uk-UA"/>
        </w:rPr>
      </w:pPr>
      <w:r>
        <w:rPr>
          <w:sz w:val="32"/>
          <w:lang w:val="uk-UA"/>
        </w:rPr>
        <w:t>“КИЇВСЬКИЙ ПОЛІТЕХНІЧНИЙ ІНСТИТУТ ім. Ігоря Сікорського”</w:t>
      </w:r>
    </w:p>
    <w:p w:rsidR="000C48FA" w:rsidRDefault="000C48FA" w:rsidP="000C48FA">
      <w:pPr>
        <w:ind w:left="-567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C48FA" w:rsidRDefault="000C48FA" w:rsidP="000C48FA">
      <w:pPr>
        <w:tabs>
          <w:tab w:val="left" w:pos="2560"/>
        </w:tabs>
        <w:ind w:left="-567"/>
        <w:rPr>
          <w:sz w:val="22"/>
          <w:lang w:val="uk-UA"/>
        </w:rPr>
      </w:pPr>
      <w:r>
        <w:rPr>
          <w:sz w:val="22"/>
          <w:lang w:val="uk-UA"/>
        </w:rPr>
        <w:tab/>
      </w:r>
    </w:p>
    <w:p w:rsidR="000C48FA" w:rsidRDefault="000C48FA" w:rsidP="000C48FA">
      <w:pPr>
        <w:ind w:left="-567"/>
        <w:rPr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ind w:left="-567"/>
        <w:jc w:val="center"/>
        <w:rPr>
          <w:sz w:val="22"/>
          <w:lang w:val="uk-UA"/>
        </w:rPr>
      </w:pPr>
    </w:p>
    <w:p w:rsidR="000C48FA" w:rsidRDefault="000C48FA" w:rsidP="000C48FA">
      <w:pPr>
        <w:spacing w:line="360" w:lineRule="auto"/>
        <w:ind w:left="-567"/>
        <w:jc w:val="center"/>
        <w:rPr>
          <w:b/>
          <w:bCs/>
          <w:i/>
          <w:iCs/>
          <w:sz w:val="36"/>
          <w:lang w:val="uk-UA"/>
        </w:rPr>
      </w:pPr>
      <w:r>
        <w:rPr>
          <w:b/>
          <w:bCs/>
          <w:i/>
          <w:iCs/>
          <w:sz w:val="36"/>
          <w:lang w:val="uk-UA"/>
        </w:rPr>
        <w:t xml:space="preserve">ЗВІТ </w:t>
      </w:r>
    </w:p>
    <w:p w:rsidR="000C48FA" w:rsidRDefault="000C48FA" w:rsidP="000C48FA">
      <w:pPr>
        <w:ind w:left="-567"/>
        <w:jc w:val="center"/>
        <w:rPr>
          <w:sz w:val="36"/>
          <w:lang w:val="uk-UA"/>
        </w:rPr>
      </w:pPr>
      <w:r>
        <w:rPr>
          <w:sz w:val="36"/>
          <w:u w:val="single"/>
          <w:lang w:val="uk-UA"/>
        </w:rPr>
        <w:t>З переддипломної практики</w:t>
      </w:r>
    </w:p>
    <w:p w:rsidR="000C48FA" w:rsidRDefault="000C48FA" w:rsidP="000C48FA">
      <w:pPr>
        <w:tabs>
          <w:tab w:val="left" w:pos="3492"/>
        </w:tabs>
        <w:ind w:left="-567"/>
        <w:jc w:val="center"/>
        <w:rPr>
          <w:sz w:val="36"/>
          <w:lang w:val="uk-UA"/>
        </w:rPr>
      </w:pPr>
      <w:r>
        <w:rPr>
          <w:sz w:val="36"/>
          <w:lang w:val="uk-UA"/>
        </w:rPr>
        <w:t>студента IV курсу, групи КВ-41</w:t>
      </w:r>
    </w:p>
    <w:p w:rsidR="000C48FA" w:rsidRPr="000C48FA" w:rsidRDefault="000C48FA" w:rsidP="000C48FA">
      <w:pPr>
        <w:tabs>
          <w:tab w:val="left" w:pos="3492"/>
        </w:tabs>
        <w:ind w:left="-567"/>
        <w:jc w:val="center"/>
        <w:rPr>
          <w:b/>
          <w:sz w:val="36"/>
          <w:lang w:val="uk-UA"/>
        </w:rPr>
      </w:pPr>
      <w:proofErr w:type="spellStart"/>
      <w:r>
        <w:rPr>
          <w:b/>
          <w:sz w:val="36"/>
          <w:lang w:val="uk-UA"/>
        </w:rPr>
        <w:t>Курача</w:t>
      </w:r>
      <w:proofErr w:type="spellEnd"/>
      <w:r>
        <w:rPr>
          <w:b/>
          <w:sz w:val="36"/>
          <w:lang w:val="uk-UA"/>
        </w:rPr>
        <w:t xml:space="preserve"> Віктора Миколайовича</w:t>
      </w: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“ 16 ” березня 2018 р.</w:t>
      </w: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 _______________</w:t>
      </w: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rPr>
          <w:sz w:val="22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Назва підприємства: </w:t>
      </w:r>
      <w:proofErr w:type="spellStart"/>
      <w:r>
        <w:rPr>
          <w:b/>
          <w:sz w:val="28"/>
          <w:szCs w:val="28"/>
          <w:lang w:val="uk-UA"/>
        </w:rPr>
        <w:t>НЦ</w:t>
      </w:r>
      <w:proofErr w:type="spellEnd"/>
      <w:r>
        <w:rPr>
          <w:b/>
          <w:sz w:val="28"/>
          <w:szCs w:val="28"/>
          <w:lang w:val="uk-UA"/>
        </w:rPr>
        <w:t xml:space="preserve"> “</w:t>
      </w:r>
      <w:proofErr w:type="spellStart"/>
      <w:r>
        <w:rPr>
          <w:b/>
          <w:color w:val="000000"/>
          <w:sz w:val="28"/>
          <w:szCs w:val="28"/>
          <w:lang w:val="uk-UA"/>
        </w:rPr>
        <w:t>Кібербіонік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uk-UA"/>
        </w:rPr>
        <w:t>Систематикс</w:t>
      </w:r>
      <w:proofErr w:type="spellEnd"/>
      <w:r>
        <w:rPr>
          <w:b/>
          <w:sz w:val="28"/>
          <w:szCs w:val="28"/>
          <w:lang w:val="uk-UA"/>
        </w:rPr>
        <w:t>”</w:t>
      </w:r>
    </w:p>
    <w:p w:rsidR="000C48FA" w:rsidRDefault="000C48FA" w:rsidP="000C48FA">
      <w:pPr>
        <w:tabs>
          <w:tab w:val="left" w:pos="4452"/>
        </w:tabs>
        <w:ind w:left="-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підприємства: Пономаренко О.</w:t>
      </w:r>
    </w:p>
    <w:p w:rsidR="000C48FA" w:rsidRDefault="000C48FA" w:rsidP="000C48FA">
      <w:pPr>
        <w:tabs>
          <w:tab w:val="left" w:pos="4452"/>
        </w:tabs>
        <w:ind w:left="-567"/>
        <w:rPr>
          <w:sz w:val="22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“ 16 ” березня 2018 р.</w:t>
      </w: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 _______________</w:t>
      </w: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jc w:val="center"/>
        <w:rPr>
          <w:sz w:val="28"/>
          <w:szCs w:val="28"/>
          <w:lang w:val="uk-UA"/>
        </w:rPr>
      </w:pPr>
    </w:p>
    <w:p w:rsidR="000C48FA" w:rsidRDefault="000C48FA" w:rsidP="000C48FA">
      <w:pPr>
        <w:tabs>
          <w:tab w:val="left" w:pos="4452"/>
        </w:tabs>
        <w:ind w:left="-567"/>
        <w:rPr>
          <w:sz w:val="22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74"/>
        <w:gridCol w:w="4606"/>
      </w:tblGrid>
      <w:tr w:rsidR="000C48FA" w:rsidTr="000C48FA">
        <w:tc>
          <w:tcPr>
            <w:tcW w:w="4574" w:type="dxa"/>
          </w:tcPr>
          <w:p w:rsidR="000C48FA" w:rsidRDefault="000C48FA" w:rsidP="000C48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Керівник практики від </w:t>
            </w:r>
          </w:p>
          <w:p w:rsidR="000C48FA" w:rsidRDefault="000C48FA" w:rsidP="000C48FA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НТУУ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“КПІ”</w:t>
            </w:r>
          </w:p>
          <w:p w:rsidR="000C48FA" w:rsidRDefault="000C48FA" w:rsidP="000C48FA">
            <w:pPr>
              <w:rPr>
                <w:sz w:val="28"/>
                <w:szCs w:val="28"/>
                <w:lang w:val="uk-UA"/>
              </w:rPr>
            </w:pPr>
          </w:p>
          <w:p w:rsidR="000C48FA" w:rsidRDefault="000C48FA" w:rsidP="000C48FA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Наливайчук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М. В.</w:t>
            </w:r>
          </w:p>
          <w:p w:rsidR="000C48FA" w:rsidRDefault="000C48FA" w:rsidP="000C48FA">
            <w:pPr>
              <w:tabs>
                <w:tab w:val="left" w:pos="4452"/>
              </w:tabs>
              <w:ind w:left="-567"/>
              <w:rPr>
                <w:sz w:val="28"/>
                <w:szCs w:val="28"/>
                <w:lang w:val="uk-UA"/>
              </w:rPr>
            </w:pPr>
          </w:p>
          <w:p w:rsidR="000C48FA" w:rsidRDefault="000C48FA" w:rsidP="000C48FA">
            <w:pPr>
              <w:tabs>
                <w:tab w:val="left" w:pos="4452"/>
              </w:tabs>
              <w:ind w:left="-567"/>
              <w:rPr>
                <w:sz w:val="22"/>
                <w:lang w:val="uk-UA"/>
              </w:rPr>
            </w:pPr>
          </w:p>
        </w:tc>
        <w:tc>
          <w:tcPr>
            <w:tcW w:w="4606" w:type="dxa"/>
          </w:tcPr>
          <w:p w:rsidR="000C48FA" w:rsidRDefault="000C48FA" w:rsidP="000C48FA">
            <w:pPr>
              <w:tabs>
                <w:tab w:val="left" w:pos="4452"/>
              </w:tabs>
              <w:ind w:left="104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Оцінка</w:t>
            </w:r>
          </w:p>
          <w:p w:rsidR="000C48FA" w:rsidRDefault="000C48FA" w:rsidP="000C48FA">
            <w:pPr>
              <w:tabs>
                <w:tab w:val="left" w:pos="4452"/>
              </w:tabs>
              <w:ind w:left="104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_________________(______)балів</w:t>
            </w:r>
          </w:p>
          <w:p w:rsidR="000C48FA" w:rsidRDefault="000C48FA" w:rsidP="000C48FA">
            <w:pPr>
              <w:tabs>
                <w:tab w:val="left" w:pos="4452"/>
              </w:tabs>
              <w:ind w:left="104"/>
              <w:rPr>
                <w:sz w:val="28"/>
                <w:lang w:val="uk-UA"/>
              </w:rPr>
            </w:pPr>
          </w:p>
          <w:p w:rsidR="000C48FA" w:rsidRDefault="000C48FA" w:rsidP="000C48FA">
            <w:pPr>
              <w:tabs>
                <w:tab w:val="left" w:pos="4452"/>
              </w:tabs>
              <w:ind w:left="10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 “ 16  ” березня 2018 р.</w:t>
            </w:r>
          </w:p>
          <w:p w:rsidR="000C48FA" w:rsidRDefault="000C48FA" w:rsidP="000C48FA">
            <w:pPr>
              <w:tabs>
                <w:tab w:val="left" w:pos="4452"/>
              </w:tabs>
              <w:ind w:left="104"/>
              <w:rPr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 _______________</w:t>
            </w:r>
          </w:p>
        </w:tc>
      </w:tr>
    </w:tbl>
    <w:p w:rsidR="000C48FA" w:rsidRDefault="000C48FA" w:rsidP="000C48FA">
      <w:pPr>
        <w:ind w:left="-567"/>
        <w:jc w:val="center"/>
        <w:rPr>
          <w:sz w:val="32"/>
          <w:lang w:val="uk-UA"/>
        </w:rPr>
      </w:pPr>
    </w:p>
    <w:p w:rsidR="000C48FA" w:rsidRDefault="000C48FA" w:rsidP="000C48FA">
      <w:pPr>
        <w:ind w:left="-567"/>
        <w:jc w:val="center"/>
        <w:rPr>
          <w:sz w:val="32"/>
          <w:lang w:val="uk-UA"/>
        </w:rPr>
      </w:pPr>
    </w:p>
    <w:p w:rsidR="000C48FA" w:rsidRDefault="000C48FA" w:rsidP="000C48FA">
      <w:pPr>
        <w:ind w:left="-567"/>
        <w:jc w:val="center"/>
        <w:rPr>
          <w:sz w:val="32"/>
          <w:lang w:val="uk-UA"/>
        </w:rPr>
      </w:pPr>
    </w:p>
    <w:p w:rsidR="000C48FA" w:rsidRDefault="000C48FA" w:rsidP="000C48FA">
      <w:pPr>
        <w:ind w:left="-567"/>
        <w:jc w:val="center"/>
        <w:rPr>
          <w:sz w:val="32"/>
          <w:lang w:val="uk-UA"/>
        </w:rPr>
      </w:pPr>
    </w:p>
    <w:p w:rsidR="00767544" w:rsidRDefault="000C48FA" w:rsidP="000C48FA">
      <w:pPr>
        <w:ind w:left="-567"/>
        <w:jc w:val="center"/>
        <w:rPr>
          <w:sz w:val="32"/>
          <w:lang w:val="uk-UA"/>
        </w:rPr>
      </w:pPr>
      <w:r>
        <w:rPr>
          <w:sz w:val="32"/>
          <w:lang w:val="uk-UA"/>
        </w:rPr>
        <w:t>Київ – 2018</w:t>
      </w:r>
    </w:p>
    <w:p w:rsidR="00767544" w:rsidRDefault="00767544">
      <w:pPr>
        <w:widowControl/>
        <w:overflowPunct/>
        <w:autoSpaceDE/>
        <w:autoSpaceDN/>
        <w:adjustRightInd/>
        <w:spacing w:after="200" w:line="276" w:lineRule="auto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FA5426" w:rsidRPr="00767544" w:rsidRDefault="00767544" w:rsidP="00F77657">
      <w:pPr>
        <w:spacing w:after="240" w:line="360" w:lineRule="auto"/>
        <w:ind w:left="-567"/>
        <w:jc w:val="center"/>
        <w:rPr>
          <w:b/>
          <w:sz w:val="28"/>
          <w:szCs w:val="28"/>
          <w:lang w:val="uk-UA"/>
        </w:rPr>
      </w:pPr>
      <w:r w:rsidRPr="00767544">
        <w:rPr>
          <w:b/>
          <w:sz w:val="28"/>
          <w:szCs w:val="28"/>
          <w:lang w:val="uk-UA"/>
        </w:rPr>
        <w:lastRenderedPageBreak/>
        <w:t>Зміст</w:t>
      </w:r>
    </w:p>
    <w:p w:rsidR="00767544" w:rsidRDefault="00767544" w:rsidP="0076754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 і завдання переддипломної практики</w:t>
      </w:r>
    </w:p>
    <w:p w:rsidR="00767544" w:rsidRDefault="00F77657" w:rsidP="0076754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підприємства,</w:t>
      </w:r>
      <w:r w:rsidR="00767544">
        <w:rPr>
          <w:sz w:val="28"/>
          <w:szCs w:val="28"/>
          <w:lang w:val="uk-UA"/>
        </w:rPr>
        <w:t xml:space="preserve"> де відбувалась практика</w:t>
      </w:r>
    </w:p>
    <w:p w:rsidR="00767544" w:rsidRDefault="00767544" w:rsidP="0076754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дипломного проекту. Постановка задачі. Аналіз завдання</w:t>
      </w:r>
    </w:p>
    <w:p w:rsidR="00767544" w:rsidRDefault="00767544" w:rsidP="0076754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рішення та їх обґрунтування</w:t>
      </w:r>
    </w:p>
    <w:p w:rsidR="00233225" w:rsidRDefault="00233225" w:rsidP="0076754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</w:t>
      </w:r>
      <w:r w:rsidR="00A540FF">
        <w:rPr>
          <w:sz w:val="28"/>
          <w:szCs w:val="28"/>
          <w:lang w:val="uk-UA"/>
        </w:rPr>
        <w:t>користана</w:t>
      </w:r>
      <w:r>
        <w:rPr>
          <w:sz w:val="28"/>
          <w:szCs w:val="28"/>
          <w:lang w:val="uk-UA"/>
        </w:rPr>
        <w:t xml:space="preserve"> література</w:t>
      </w:r>
    </w:p>
    <w:p w:rsidR="00767544" w:rsidRDefault="00767544" w:rsidP="00767544">
      <w:pPr>
        <w:spacing w:line="360" w:lineRule="auto"/>
        <w:ind w:left="-567"/>
        <w:rPr>
          <w:sz w:val="28"/>
          <w:szCs w:val="28"/>
          <w:lang w:val="uk-UA"/>
        </w:rPr>
      </w:pPr>
    </w:p>
    <w:p w:rsidR="00767544" w:rsidRDefault="00767544" w:rsidP="00767544">
      <w:pPr>
        <w:spacing w:line="360" w:lineRule="auto"/>
        <w:ind w:left="-2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Додатки:</w:t>
      </w:r>
    </w:p>
    <w:p w:rsidR="00767544" w:rsidRDefault="00767544" w:rsidP="007675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програма практики;</w:t>
      </w:r>
    </w:p>
    <w:p w:rsidR="00767544" w:rsidRDefault="00767544" w:rsidP="007675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анотація дипломного проекту українською, російською та англійською мовами;</w:t>
      </w:r>
    </w:p>
    <w:p w:rsidR="00767544" w:rsidRDefault="00767544" w:rsidP="007675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 дипломного проекту;</w:t>
      </w:r>
    </w:p>
    <w:p w:rsidR="00767544" w:rsidRDefault="00767544" w:rsidP="007675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 пояснювальної записки дипломного проекту;</w:t>
      </w:r>
    </w:p>
    <w:p w:rsidR="00767544" w:rsidRPr="00767544" w:rsidRDefault="00767544" w:rsidP="0076754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перший розділ дипломного проекту: </w:t>
      </w:r>
      <w:r w:rsidR="00B44BA4">
        <w:rPr>
          <w:sz w:val="28"/>
          <w:szCs w:val="28"/>
          <w:lang w:val="uk-UA"/>
        </w:rPr>
        <w:t>«Аналіз існуючих рішень та обґрунтування теми дипломного проекту»</w:t>
      </w:r>
    </w:p>
    <w:p w:rsidR="00767544" w:rsidRDefault="00767544">
      <w:pPr>
        <w:widowControl/>
        <w:overflowPunct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67544" w:rsidRDefault="00767544" w:rsidP="00F77657">
      <w:pPr>
        <w:spacing w:after="240" w:line="360" w:lineRule="auto"/>
        <w:ind w:left="-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Призначення і завдання переддипломної практики</w:t>
      </w:r>
    </w:p>
    <w:p w:rsidR="00767544" w:rsidRDefault="00B44BA4" w:rsidP="00B44BA4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Переддипломна практика студентів є частиною процесу підготовки спеціалістів у вищих навчальних закладах і проводиться на оснащених відповідним чином базах навчальних закладів, а також на підприємствах і організаціях різних галузей господарства в області розробки і використання технічного та програмного забезпечення сучасної комп'ютерної техніки.</w:t>
      </w:r>
    </w:p>
    <w:p w:rsidR="00B44BA4" w:rsidRDefault="00B44BA4" w:rsidP="00B44BA4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Призначенням практики є поглиблення та закріплення знань, отриманих у процесі навчання, набуття необхідних практичних та організаційних навичок роботи у сфері інформаційних технологій, підбір практичного матеріалу для написання дипломного проекту.</w:t>
      </w:r>
    </w:p>
    <w:p w:rsidR="00B44BA4" w:rsidRDefault="00B44BA4" w:rsidP="00F77657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Переддипломна практика проводиться перед виконанням кваліфікаційної роботи.  Робота студента в період переддипломної практики узгоджується з темою дипломного проекту.</w:t>
      </w:r>
      <w:r w:rsidR="00F776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час проходження практики </w:t>
      </w:r>
      <w:r w:rsidR="00F77657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>свою</w:t>
      </w:r>
      <w:r w:rsidR="00F77657">
        <w:rPr>
          <w:sz w:val="28"/>
          <w:szCs w:val="28"/>
          <w:lang w:val="uk-UA"/>
        </w:rPr>
        <w:t>ються</w:t>
      </w:r>
      <w:r>
        <w:rPr>
          <w:sz w:val="28"/>
          <w:szCs w:val="28"/>
          <w:lang w:val="uk-UA"/>
        </w:rPr>
        <w:t xml:space="preserve"> нові технічні засоб</w:t>
      </w:r>
      <w:r w:rsidR="00F77657">
        <w:rPr>
          <w:sz w:val="28"/>
          <w:szCs w:val="28"/>
          <w:lang w:val="uk-UA"/>
        </w:rPr>
        <w:t>и та програмні прийоми, набуваються навич</w:t>
      </w:r>
      <w:r>
        <w:rPr>
          <w:sz w:val="28"/>
          <w:szCs w:val="28"/>
          <w:lang w:val="uk-UA"/>
        </w:rPr>
        <w:t>к</w:t>
      </w:r>
      <w:r w:rsidR="00F7765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в</w:t>
      </w:r>
      <w:r w:rsidR="00F77657">
        <w:rPr>
          <w:sz w:val="28"/>
          <w:szCs w:val="28"/>
          <w:lang w:val="uk-UA"/>
        </w:rPr>
        <w:t>икористання інструментарію</w:t>
      </w:r>
      <w:r>
        <w:rPr>
          <w:sz w:val="28"/>
          <w:szCs w:val="28"/>
          <w:lang w:val="uk-UA"/>
        </w:rPr>
        <w:t>, за доп</w:t>
      </w:r>
      <w:r w:rsidR="00F77657">
        <w:rPr>
          <w:sz w:val="28"/>
          <w:szCs w:val="28"/>
          <w:lang w:val="uk-UA"/>
        </w:rPr>
        <w:t>омогою якого</w:t>
      </w:r>
      <w:r>
        <w:rPr>
          <w:sz w:val="28"/>
          <w:szCs w:val="28"/>
          <w:lang w:val="uk-UA"/>
        </w:rPr>
        <w:t xml:space="preserve"> викону</w:t>
      </w:r>
      <w:r w:rsidR="00F77657">
        <w:rPr>
          <w:sz w:val="28"/>
          <w:szCs w:val="28"/>
          <w:lang w:val="uk-UA"/>
        </w:rPr>
        <w:t>ється</w:t>
      </w:r>
      <w:r>
        <w:rPr>
          <w:sz w:val="28"/>
          <w:szCs w:val="28"/>
          <w:lang w:val="uk-UA"/>
        </w:rPr>
        <w:t xml:space="preserve"> завдання</w:t>
      </w:r>
      <w:r w:rsidR="00F77657">
        <w:rPr>
          <w:sz w:val="28"/>
          <w:szCs w:val="28"/>
          <w:lang w:val="uk-UA"/>
        </w:rPr>
        <w:t xml:space="preserve"> дипломного проекту</w:t>
      </w:r>
      <w:r>
        <w:rPr>
          <w:sz w:val="28"/>
          <w:szCs w:val="28"/>
          <w:lang w:val="uk-UA"/>
        </w:rPr>
        <w:t>, буду</w:t>
      </w:r>
      <w:r w:rsidR="00F77657">
        <w:rPr>
          <w:sz w:val="28"/>
          <w:szCs w:val="28"/>
          <w:lang w:val="uk-UA"/>
        </w:rPr>
        <w:t>ються</w:t>
      </w:r>
      <w:r>
        <w:rPr>
          <w:sz w:val="28"/>
          <w:szCs w:val="28"/>
          <w:lang w:val="uk-UA"/>
        </w:rPr>
        <w:t xml:space="preserve"> пром</w:t>
      </w:r>
      <w:r w:rsidR="00F77657">
        <w:rPr>
          <w:sz w:val="28"/>
          <w:szCs w:val="28"/>
          <w:lang w:val="uk-UA"/>
        </w:rPr>
        <w:t>іжні варіанти роботи, проводиться</w:t>
      </w:r>
      <w:r>
        <w:rPr>
          <w:sz w:val="28"/>
          <w:szCs w:val="28"/>
          <w:lang w:val="uk-UA"/>
        </w:rPr>
        <w:t xml:space="preserve"> їх тестування та аналіз отриманих результатів.</w:t>
      </w:r>
    </w:p>
    <w:p w:rsidR="00B44BA4" w:rsidRDefault="00F77657" w:rsidP="00F77657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завдання</w:t>
      </w:r>
      <w:r w:rsidR="00B44BA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вирішення</w:t>
      </w:r>
      <w:r w:rsidR="00B44BA4">
        <w:rPr>
          <w:sz w:val="28"/>
          <w:szCs w:val="28"/>
          <w:lang w:val="uk-UA"/>
        </w:rPr>
        <w:t xml:space="preserve"> яких припадає на період проходження переддипломної практики:</w:t>
      </w:r>
    </w:p>
    <w:p w:rsidR="00F77657" w:rsidRDefault="00B44BA4" w:rsidP="00F77657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 w:rsidRPr="00F77657">
        <w:rPr>
          <w:sz w:val="28"/>
          <w:szCs w:val="28"/>
          <w:lang w:val="uk-UA"/>
        </w:rPr>
        <w:t>Ви</w:t>
      </w:r>
      <w:r w:rsidR="00F77657" w:rsidRPr="00F77657">
        <w:rPr>
          <w:sz w:val="28"/>
          <w:szCs w:val="28"/>
          <w:lang w:val="uk-UA"/>
        </w:rPr>
        <w:t>бір теми дипломного</w:t>
      </w:r>
      <w:r w:rsidRPr="00F77657">
        <w:rPr>
          <w:sz w:val="28"/>
          <w:szCs w:val="28"/>
          <w:lang w:val="uk-UA"/>
        </w:rPr>
        <w:t xml:space="preserve"> проекту, постановка задачі</w:t>
      </w:r>
      <w:r w:rsidR="00F77657">
        <w:rPr>
          <w:sz w:val="28"/>
          <w:szCs w:val="28"/>
          <w:lang w:val="uk-UA"/>
        </w:rPr>
        <w:t>.</w:t>
      </w:r>
    </w:p>
    <w:p w:rsidR="00F77657" w:rsidRDefault="00B44BA4" w:rsidP="00F77657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 w:rsidRPr="00F77657">
        <w:rPr>
          <w:sz w:val="28"/>
          <w:szCs w:val="28"/>
          <w:lang w:val="uk-UA"/>
        </w:rPr>
        <w:t>Аналіз існуючих рішень та обґрунтування вибраної теми.</w:t>
      </w:r>
    </w:p>
    <w:p w:rsidR="00F77657" w:rsidRDefault="00B44BA4" w:rsidP="00F77657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 w:rsidRPr="00F77657">
        <w:rPr>
          <w:sz w:val="28"/>
          <w:szCs w:val="28"/>
          <w:lang w:val="uk-UA"/>
        </w:rPr>
        <w:t>Вивчення структури та особли</w:t>
      </w:r>
      <w:r w:rsidR="00F77657" w:rsidRPr="00F77657">
        <w:rPr>
          <w:sz w:val="28"/>
          <w:szCs w:val="28"/>
          <w:lang w:val="uk-UA"/>
        </w:rPr>
        <w:t>востей інструментарію.</w:t>
      </w:r>
    </w:p>
    <w:p w:rsidR="00F77657" w:rsidRDefault="00F77657" w:rsidP="00F77657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 w:rsidRPr="00F77657">
        <w:rPr>
          <w:sz w:val="28"/>
          <w:szCs w:val="28"/>
          <w:lang w:val="uk-UA"/>
        </w:rPr>
        <w:t>Розробка технічного завдання дипломного проекту.</w:t>
      </w:r>
    </w:p>
    <w:p w:rsidR="00F77657" w:rsidRDefault="00B44BA4" w:rsidP="00F77657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 w:rsidRPr="00F77657">
        <w:rPr>
          <w:sz w:val="28"/>
          <w:szCs w:val="28"/>
          <w:lang w:val="uk-UA"/>
        </w:rPr>
        <w:t>Вибір основних напрямків розв'язання завдання дипломного проекту</w:t>
      </w:r>
      <w:r w:rsidR="00F77657">
        <w:rPr>
          <w:sz w:val="28"/>
          <w:szCs w:val="28"/>
          <w:lang w:val="uk-UA"/>
        </w:rPr>
        <w:t>.</w:t>
      </w:r>
    </w:p>
    <w:p w:rsidR="00F77657" w:rsidRDefault="00F77657">
      <w:pPr>
        <w:widowControl/>
        <w:overflowPunct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44BA4" w:rsidRDefault="00F77657" w:rsidP="00F77657">
      <w:pPr>
        <w:spacing w:after="240" w:line="360" w:lineRule="auto"/>
        <w:ind w:left="-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Характеристика підприємства,</w:t>
      </w:r>
      <w:r w:rsidRPr="00F77657">
        <w:rPr>
          <w:b/>
          <w:sz w:val="28"/>
          <w:szCs w:val="28"/>
          <w:lang w:val="uk-UA"/>
        </w:rPr>
        <w:t xml:space="preserve"> де відбувалась практика</w:t>
      </w:r>
    </w:p>
    <w:p w:rsidR="00F77657" w:rsidRDefault="00F77657" w:rsidP="00F77657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Навчальний центр «</w:t>
      </w:r>
      <w:proofErr w:type="spellStart"/>
      <w:r>
        <w:rPr>
          <w:sz w:val="28"/>
          <w:szCs w:val="28"/>
          <w:lang w:val="uk-UA"/>
        </w:rPr>
        <w:t>Кібербіонік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Систематикс</w:t>
      </w:r>
      <w:proofErr w:type="spellEnd"/>
      <w:r>
        <w:rPr>
          <w:sz w:val="28"/>
          <w:szCs w:val="28"/>
          <w:lang w:val="uk-UA"/>
        </w:rPr>
        <w:t>» («</w:t>
      </w:r>
      <w:proofErr w:type="spellStart"/>
      <w:r w:rsidRPr="00F77657">
        <w:rPr>
          <w:sz w:val="28"/>
          <w:szCs w:val="28"/>
        </w:rPr>
        <w:t>CyberBionic</w:t>
      </w:r>
      <w:proofErr w:type="spellEnd"/>
      <w:r w:rsidRPr="00F77657">
        <w:rPr>
          <w:sz w:val="28"/>
          <w:szCs w:val="28"/>
        </w:rPr>
        <w:t xml:space="preserve"> </w:t>
      </w:r>
      <w:proofErr w:type="spellStart"/>
      <w:r w:rsidRPr="00F77657">
        <w:rPr>
          <w:sz w:val="28"/>
          <w:szCs w:val="28"/>
        </w:rPr>
        <w:t>Systematics</w:t>
      </w:r>
      <w:proofErr w:type="spellEnd"/>
      <w:r w:rsidRPr="00F77657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) проводить курси з навчання </w:t>
      </w:r>
      <w:r w:rsidR="003812FB">
        <w:rPr>
          <w:sz w:val="28"/>
          <w:szCs w:val="28"/>
          <w:lang w:val="uk-UA"/>
        </w:rPr>
        <w:t xml:space="preserve">сучасним промисловим мовам програмування та супутнім технологіям, серед яких мови програмування </w:t>
      </w:r>
      <w:r w:rsidR="003812FB">
        <w:rPr>
          <w:sz w:val="28"/>
          <w:szCs w:val="28"/>
          <w:lang w:val="en-US"/>
        </w:rPr>
        <w:t xml:space="preserve">Java, C#, Python, JavaScript, Ruby, </w:t>
      </w:r>
      <w:r w:rsidR="003812FB">
        <w:rPr>
          <w:sz w:val="28"/>
          <w:szCs w:val="28"/>
          <w:lang w:val="uk-UA"/>
        </w:rPr>
        <w:t xml:space="preserve">платформа </w:t>
      </w:r>
      <w:r w:rsidR="003812FB">
        <w:rPr>
          <w:sz w:val="28"/>
          <w:szCs w:val="28"/>
          <w:lang w:val="en-US"/>
        </w:rPr>
        <w:t xml:space="preserve">.NET, </w:t>
      </w:r>
      <w:r w:rsidR="003812FB">
        <w:rPr>
          <w:sz w:val="28"/>
          <w:szCs w:val="28"/>
          <w:lang w:val="uk-UA"/>
        </w:rPr>
        <w:t xml:space="preserve">створення </w:t>
      </w:r>
      <w:proofErr w:type="spellStart"/>
      <w:r w:rsidR="003812FB">
        <w:rPr>
          <w:sz w:val="28"/>
          <w:szCs w:val="28"/>
          <w:lang w:val="uk-UA"/>
        </w:rPr>
        <w:t>веб-порталів</w:t>
      </w:r>
      <w:proofErr w:type="spellEnd"/>
      <w:r w:rsidR="003812FB">
        <w:rPr>
          <w:sz w:val="28"/>
          <w:szCs w:val="28"/>
          <w:lang w:val="uk-UA"/>
        </w:rPr>
        <w:t>, управління базами даних тощо.</w:t>
      </w:r>
    </w:p>
    <w:p w:rsidR="003812FB" w:rsidRDefault="003812FB" w:rsidP="00F77657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Крім того, навчальний центр проводить послуги з підвищення кваліфікації співробітників компаній, що працюють у галузі інформаційних технологій, їх сертифікації за стандартами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  <w:lang w:val="uk-UA"/>
        </w:rPr>
        <w:t xml:space="preserve"> та послуги з </w:t>
      </w:r>
      <w:r>
        <w:rPr>
          <w:sz w:val="28"/>
          <w:szCs w:val="28"/>
          <w:lang w:val="en-US"/>
        </w:rPr>
        <w:t>IT-</w:t>
      </w:r>
      <w:r>
        <w:rPr>
          <w:sz w:val="28"/>
          <w:szCs w:val="28"/>
        </w:rPr>
        <w:t>консалтингу.</w:t>
      </w:r>
    </w:p>
    <w:p w:rsidR="003812FB" w:rsidRDefault="009B6F58" w:rsidP="00F77657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Навчальний центр співпрацює з вузами (організовує семінари, тренінги, факультативи, надає спонсорську підтримку олімпіад та конкурсів, проводить програми підвищення кваліфікації для викладачів) та консультує своїх студентів з питань працевлаштування.</w:t>
      </w:r>
    </w:p>
    <w:p w:rsidR="009B6F58" w:rsidRDefault="009B6F58" w:rsidP="00F77657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Компанія має два офіси: в Москві та в Києві в районі станції метро «Лівобережна».</w:t>
      </w:r>
    </w:p>
    <w:p w:rsidR="009B6F58" w:rsidRDefault="009B6F58">
      <w:pPr>
        <w:widowControl/>
        <w:overflowPunct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B6F58" w:rsidRDefault="009B6F58" w:rsidP="009B6F58">
      <w:pPr>
        <w:spacing w:after="240" w:line="360" w:lineRule="auto"/>
        <w:ind w:left="-567"/>
        <w:jc w:val="center"/>
        <w:rPr>
          <w:b/>
          <w:sz w:val="28"/>
          <w:szCs w:val="28"/>
          <w:lang w:val="uk-UA"/>
        </w:rPr>
      </w:pPr>
      <w:r w:rsidRPr="009B6F58">
        <w:rPr>
          <w:b/>
          <w:sz w:val="28"/>
          <w:szCs w:val="28"/>
          <w:lang w:val="uk-UA"/>
        </w:rPr>
        <w:lastRenderedPageBreak/>
        <w:t>Тема дипломного проекту. Постановка задачі. Аналіз завдання</w:t>
      </w:r>
    </w:p>
    <w:p w:rsidR="009B6F58" w:rsidRDefault="009B6F58" w:rsidP="009B6F58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дипломного проекту: «</w:t>
      </w:r>
      <w:r w:rsidRPr="009B6F58">
        <w:rPr>
          <w:sz w:val="28"/>
          <w:szCs w:val="28"/>
          <w:u w:val="single"/>
          <w:lang w:val="uk-UA"/>
        </w:rPr>
        <w:t>Програмні засоби детектування слів іноземного походження в україномовних текстах</w:t>
      </w:r>
      <w:r>
        <w:rPr>
          <w:sz w:val="28"/>
          <w:szCs w:val="28"/>
          <w:lang w:val="uk-UA"/>
        </w:rPr>
        <w:t>».</w:t>
      </w:r>
    </w:p>
    <w:p w:rsidR="009B6F58" w:rsidRDefault="009B6F58" w:rsidP="009B6F58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проводиться мовою програмування </w:t>
      </w:r>
      <w:r>
        <w:rPr>
          <w:sz w:val="28"/>
          <w:szCs w:val="28"/>
          <w:lang w:val="en-US"/>
        </w:rPr>
        <w:t xml:space="preserve">Python 3.6 </w:t>
      </w:r>
      <w:r>
        <w:rPr>
          <w:sz w:val="28"/>
          <w:szCs w:val="28"/>
          <w:lang w:val="uk-UA"/>
        </w:rPr>
        <w:t>з використанням технологій машинного навчання.</w:t>
      </w:r>
    </w:p>
    <w:p w:rsidR="009B6F58" w:rsidRDefault="009B6F58" w:rsidP="009B6F58">
      <w:pPr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зв’язку з цим, робота над дипломним проектом передбачає вирішення наступних завдань:</w:t>
      </w:r>
    </w:p>
    <w:p w:rsidR="009B6F58" w:rsidRDefault="00D11044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розв’язків подібних задач для української та інших мов, їх аналіз.</w:t>
      </w:r>
    </w:p>
    <w:p w:rsidR="00D11044" w:rsidRDefault="00D11044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Вивчення алгоритмів машинного навчання, вибір оптимального алгоритму за якістю результатів навчання та простотою реалізації.</w:t>
      </w:r>
    </w:p>
    <w:p w:rsidR="00D11044" w:rsidRDefault="00D11044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розмічених текстів для проведення навчання системи.</w:t>
      </w:r>
    </w:p>
    <w:p w:rsidR="00D11044" w:rsidRDefault="00D11044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характерних ознак слів іноземного походження.</w:t>
      </w:r>
    </w:p>
    <w:p w:rsidR="00D11044" w:rsidRDefault="00D11044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Програмна реалізація алгоритму машинного навчання.</w:t>
      </w:r>
    </w:p>
    <w:p w:rsidR="00D11044" w:rsidRDefault="00A12CA9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розробленого програмного продукту.</w:t>
      </w:r>
    </w:p>
    <w:p w:rsidR="00233225" w:rsidRDefault="00A12CA9" w:rsidP="009B6F58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Оформлення документації дипломного проекту.</w:t>
      </w:r>
    </w:p>
    <w:p w:rsidR="00A12CA9" w:rsidRDefault="00233225" w:rsidP="00233225">
      <w:pPr>
        <w:widowControl/>
        <w:overflowPunct/>
        <w:autoSpaceDE/>
        <w:autoSpaceDN/>
        <w:adjustRightInd/>
        <w:spacing w:after="200" w:line="360" w:lineRule="auto"/>
        <w:ind w:left="-567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233225">
        <w:rPr>
          <w:b/>
          <w:sz w:val="28"/>
          <w:szCs w:val="28"/>
          <w:lang w:val="uk-UA"/>
        </w:rPr>
        <w:lastRenderedPageBreak/>
        <w:t>Методи рішення та їх обґрунтування</w:t>
      </w:r>
    </w:p>
    <w:p w:rsidR="00D60388" w:rsidRDefault="00D60388" w:rsidP="00D60388">
      <w:pPr>
        <w:widowControl/>
        <w:overflowPunct/>
        <w:autoSpaceDE/>
        <w:autoSpaceDN/>
        <w:adjustRightInd/>
        <w:spacing w:line="360" w:lineRule="auto"/>
        <w:ind w:left="-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Машинне навчання – широкий підрозділ штучного інтелекту, що вивчає методи побудови алгоритмів, здатних до навчання. Розрізняють два типи навчання: </w:t>
      </w:r>
      <w:r>
        <w:rPr>
          <w:i/>
          <w:sz w:val="28"/>
          <w:szCs w:val="28"/>
          <w:lang w:val="uk-UA"/>
        </w:rPr>
        <w:t>навчання по прецедентах</w:t>
      </w:r>
      <w:r>
        <w:rPr>
          <w:sz w:val="28"/>
          <w:szCs w:val="28"/>
          <w:lang w:val="uk-UA"/>
        </w:rPr>
        <w:t xml:space="preserve">, або </w:t>
      </w:r>
      <w:r>
        <w:rPr>
          <w:i/>
          <w:sz w:val="28"/>
          <w:szCs w:val="28"/>
          <w:lang w:val="uk-UA"/>
        </w:rPr>
        <w:t>індуктивне навчання</w:t>
      </w:r>
      <w:r>
        <w:rPr>
          <w:sz w:val="28"/>
          <w:szCs w:val="28"/>
          <w:lang w:val="uk-UA"/>
        </w:rPr>
        <w:t xml:space="preserve">, що засноване на виявленні закономірностей в емпіричних даних, та </w:t>
      </w:r>
      <w:r>
        <w:rPr>
          <w:i/>
          <w:sz w:val="28"/>
          <w:szCs w:val="28"/>
          <w:lang w:val="uk-UA"/>
        </w:rPr>
        <w:t>дедуктивн</w:t>
      </w:r>
      <w:r w:rsidRPr="00D60388">
        <w:rPr>
          <w:i/>
          <w:sz w:val="28"/>
          <w:szCs w:val="28"/>
          <w:lang w:val="uk-UA"/>
        </w:rPr>
        <w:t>е навчання</w:t>
      </w:r>
      <w:r>
        <w:rPr>
          <w:sz w:val="28"/>
          <w:szCs w:val="28"/>
          <w:lang w:val="uk-UA"/>
        </w:rPr>
        <w:t>, що передбачає формалізацію знань експертів та їх перенос у комп’ютер у вигляді бази знань. Їх прийнято відносити до галузі експертних систем, тому терміни «машинне навчання» та «навчання по прецедентах» вважають синонімами.</w:t>
      </w:r>
    </w:p>
    <w:p w:rsidR="00D60388" w:rsidRDefault="00D60388" w:rsidP="00D60388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дано скінченну множину прецедентів (об’єктів, ситуацій), по кожному з яких зібрано деякі дані. Дані про прецедент називають його описом. Сукупність усіх описів називається </w:t>
      </w:r>
      <w:r w:rsidRPr="00A540FF">
        <w:rPr>
          <w:i/>
          <w:sz w:val="28"/>
          <w:szCs w:val="28"/>
          <w:lang w:val="uk-UA"/>
        </w:rPr>
        <w:t>навчальною вибіркою</w:t>
      </w:r>
      <w:r>
        <w:rPr>
          <w:sz w:val="28"/>
          <w:szCs w:val="28"/>
          <w:lang w:val="uk-UA"/>
        </w:rPr>
        <w:t>. Задача навчання по прецедентах полягає в тому, що за цими даними необхідно виявити загальні закономірності</w:t>
      </w:r>
      <w:r w:rsidR="00A540FF">
        <w:rPr>
          <w:sz w:val="28"/>
          <w:szCs w:val="28"/>
          <w:lang w:val="uk-UA"/>
        </w:rPr>
        <w:t xml:space="preserve">, властиві не лише даній вибірці, а взагалі всім прецедентам, включаючи ті, які ще не спостерігались. Кажуть також про </w:t>
      </w:r>
      <w:r w:rsidR="00A540FF">
        <w:rPr>
          <w:i/>
          <w:sz w:val="28"/>
          <w:szCs w:val="28"/>
          <w:lang w:val="uk-UA"/>
        </w:rPr>
        <w:t>відновлення залежності по емпіричних даних</w:t>
      </w:r>
      <w:r w:rsidR="00A540FF">
        <w:rPr>
          <w:sz w:val="28"/>
          <w:szCs w:val="28"/>
          <w:lang w:val="uk-UA"/>
        </w:rPr>
        <w:t>.</w:t>
      </w:r>
    </w:p>
    <w:p w:rsidR="00A540FF" w:rsidRDefault="00A540FF" w:rsidP="00D60388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Найбільш розповсюдженим способом опису прецедентів є </w:t>
      </w:r>
      <w:r>
        <w:rPr>
          <w:i/>
          <w:sz w:val="28"/>
          <w:szCs w:val="28"/>
          <w:lang w:val="uk-UA"/>
        </w:rPr>
        <w:t>опис за ознаками</w:t>
      </w:r>
      <w:r>
        <w:rPr>
          <w:sz w:val="28"/>
          <w:szCs w:val="28"/>
          <w:lang w:val="uk-UA"/>
        </w:rPr>
        <w:t xml:space="preserve">, який полягає в тому, що фіксується сукупність із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показників, що вимірюються в усіх прецедентів.</w:t>
      </w:r>
    </w:p>
    <w:p w:rsidR="00B83785" w:rsidRDefault="00A540FF" w:rsidP="00A540FF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bookmarkStart w:id="0" w:name="_GoBack"/>
      <w:r w:rsidRPr="00B83785">
        <w:rPr>
          <w:i/>
          <w:sz w:val="28"/>
          <w:szCs w:val="28"/>
          <w:lang w:val="uk-UA"/>
        </w:rPr>
        <w:t>Навчання з учителем</w:t>
      </w:r>
      <w:bookmarkEnd w:id="0"/>
      <w:r w:rsidRPr="00A540FF">
        <w:rPr>
          <w:sz w:val="28"/>
          <w:szCs w:val="28"/>
          <w:lang w:val="uk-UA"/>
        </w:rPr>
        <w:t xml:space="preserve"> – найбільш поширений варіант </w:t>
      </w:r>
      <w:r w:rsidRPr="00A540FF">
        <w:rPr>
          <w:sz w:val="28"/>
          <w:szCs w:val="28"/>
          <w:lang w:val="uk-UA"/>
        </w:rPr>
        <w:t>навчання по прецедентах</w:t>
      </w:r>
      <w:r w:rsidRPr="00A540FF">
        <w:rPr>
          <w:sz w:val="28"/>
          <w:szCs w:val="28"/>
          <w:lang w:val="uk-UA"/>
        </w:rPr>
        <w:t xml:space="preserve">. Кожний прецедент є парою «об’єкт – відповідь». </w:t>
      </w:r>
      <w:r w:rsidR="00B83785">
        <w:rPr>
          <w:sz w:val="28"/>
          <w:szCs w:val="28"/>
          <w:lang w:val="uk-UA"/>
        </w:rPr>
        <w:t>Задача полягає в</w:t>
      </w:r>
      <w:r w:rsidRPr="00A540FF">
        <w:rPr>
          <w:sz w:val="28"/>
          <w:szCs w:val="28"/>
          <w:lang w:val="uk-UA"/>
        </w:rPr>
        <w:t xml:space="preserve"> зна</w:t>
      </w:r>
      <w:r w:rsidR="00B83785">
        <w:rPr>
          <w:sz w:val="28"/>
          <w:szCs w:val="28"/>
          <w:lang w:val="uk-UA"/>
        </w:rPr>
        <w:t>ходженні</w:t>
      </w:r>
      <w:r w:rsidRPr="00A540FF">
        <w:rPr>
          <w:sz w:val="28"/>
          <w:szCs w:val="28"/>
          <w:lang w:val="uk-UA"/>
        </w:rPr>
        <w:t xml:space="preserve"> фу</w:t>
      </w:r>
      <w:r w:rsidR="00B83785">
        <w:rPr>
          <w:sz w:val="28"/>
          <w:szCs w:val="28"/>
          <w:lang w:val="uk-UA"/>
        </w:rPr>
        <w:t>нкціональної залежності</w:t>
      </w:r>
      <w:r w:rsidRPr="00A540FF">
        <w:rPr>
          <w:sz w:val="28"/>
          <w:szCs w:val="28"/>
          <w:lang w:val="uk-UA"/>
        </w:rPr>
        <w:t xml:space="preserve"> відповідей від описань об’єктів </w:t>
      </w:r>
      <w:r w:rsidR="00B83785">
        <w:rPr>
          <w:sz w:val="28"/>
          <w:szCs w:val="28"/>
          <w:lang w:val="uk-UA"/>
        </w:rPr>
        <w:t>та побудо</w:t>
      </w:r>
      <w:r w:rsidRPr="00A540FF">
        <w:rPr>
          <w:sz w:val="28"/>
          <w:szCs w:val="28"/>
          <w:lang w:val="uk-UA"/>
        </w:rPr>
        <w:t>в</w:t>
      </w:r>
      <w:r w:rsidR="00B83785">
        <w:rPr>
          <w:sz w:val="28"/>
          <w:szCs w:val="28"/>
          <w:lang w:val="uk-UA"/>
        </w:rPr>
        <w:t>і</w:t>
      </w:r>
      <w:r w:rsidRPr="00A540FF">
        <w:rPr>
          <w:sz w:val="28"/>
          <w:szCs w:val="28"/>
          <w:lang w:val="uk-UA"/>
        </w:rPr>
        <w:t xml:space="preserve"> алгоритм</w:t>
      </w:r>
      <w:r w:rsidR="00B83785">
        <w:rPr>
          <w:sz w:val="28"/>
          <w:szCs w:val="28"/>
          <w:lang w:val="uk-UA"/>
        </w:rPr>
        <w:t>у</w:t>
      </w:r>
      <w:r w:rsidRPr="00A540FF">
        <w:rPr>
          <w:sz w:val="28"/>
          <w:szCs w:val="28"/>
          <w:lang w:val="uk-UA"/>
        </w:rPr>
        <w:t xml:space="preserve">, що приймає на вході опис об’єкта </w:t>
      </w:r>
      <w:r w:rsidR="00B83785">
        <w:rPr>
          <w:sz w:val="28"/>
          <w:szCs w:val="28"/>
          <w:lang w:val="uk-UA"/>
        </w:rPr>
        <w:t>і видає на виході відповідь.</w:t>
      </w:r>
    </w:p>
    <w:p w:rsidR="00A540FF" w:rsidRDefault="00A540FF" w:rsidP="00A540FF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 w:rsidRPr="00A540FF">
        <w:rPr>
          <w:sz w:val="28"/>
          <w:szCs w:val="28"/>
          <w:lang w:val="uk-UA"/>
        </w:rPr>
        <w:t xml:space="preserve">Задача </w:t>
      </w:r>
      <w:r w:rsidR="00B83785">
        <w:rPr>
          <w:i/>
          <w:sz w:val="28"/>
          <w:szCs w:val="28"/>
          <w:lang w:val="uk-UA"/>
        </w:rPr>
        <w:t>класифікації</w:t>
      </w:r>
      <w:r w:rsidRPr="00A540FF">
        <w:rPr>
          <w:sz w:val="28"/>
          <w:szCs w:val="28"/>
          <w:lang w:val="uk-UA"/>
        </w:rPr>
        <w:t xml:space="preserve"> полягає в тому, що кількість допустимих об’єктів скінченна. Їх називають </w:t>
      </w:r>
      <w:r w:rsidRPr="00A540FF">
        <w:rPr>
          <w:i/>
          <w:sz w:val="28"/>
          <w:szCs w:val="28"/>
          <w:lang w:val="uk-UA"/>
        </w:rPr>
        <w:t>мітками класів</w:t>
      </w:r>
      <w:r w:rsidRPr="00A540FF">
        <w:rPr>
          <w:sz w:val="28"/>
          <w:szCs w:val="28"/>
          <w:lang w:val="uk-UA"/>
        </w:rPr>
        <w:t xml:space="preserve">. Клас – це множина всіх об’єктів із даним </w:t>
      </w:r>
      <w:proofErr w:type="spellStart"/>
      <w:r w:rsidRPr="00A540FF">
        <w:rPr>
          <w:sz w:val="28"/>
          <w:szCs w:val="28"/>
          <w:lang w:val="uk-UA"/>
        </w:rPr>
        <w:t>значеням</w:t>
      </w:r>
      <w:proofErr w:type="spellEnd"/>
      <w:r w:rsidRPr="00A540FF">
        <w:rPr>
          <w:sz w:val="28"/>
          <w:szCs w:val="28"/>
          <w:lang w:val="uk-UA"/>
        </w:rPr>
        <w:t xml:space="preserve"> мітки.</w:t>
      </w:r>
    </w:p>
    <w:p w:rsidR="00B83785" w:rsidRDefault="00B83785" w:rsidP="00B83785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Задача </w:t>
      </w:r>
      <w:r>
        <w:rPr>
          <w:i/>
          <w:sz w:val="28"/>
          <w:szCs w:val="28"/>
          <w:lang w:val="uk-UA"/>
        </w:rPr>
        <w:t>регресії</w:t>
      </w:r>
      <w:r>
        <w:rPr>
          <w:sz w:val="28"/>
          <w:szCs w:val="28"/>
          <w:lang w:val="uk-UA"/>
        </w:rPr>
        <w:t xml:space="preserve"> відрізняється тим, що допустимою відповіддю є дійсне число або числовий вектор.</w:t>
      </w:r>
    </w:p>
    <w:p w:rsidR="00B83785" w:rsidRDefault="00B83785" w:rsidP="00B83785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Задача </w:t>
      </w:r>
      <w:proofErr w:type="spellStart"/>
      <w:r>
        <w:rPr>
          <w:i/>
          <w:sz w:val="28"/>
          <w:szCs w:val="28"/>
          <w:lang w:val="uk-UA"/>
        </w:rPr>
        <w:t>ранжування</w:t>
      </w:r>
      <w:proofErr w:type="spellEnd"/>
      <w:r>
        <w:rPr>
          <w:sz w:val="28"/>
          <w:szCs w:val="28"/>
          <w:lang w:val="uk-UA"/>
        </w:rPr>
        <w:t xml:space="preserve"> відрізняється тим, що відповіді треба отримати зразу на великій кількості об’єктів, а потім відсортувати їх по значеннях відповідей. Ця </w:t>
      </w:r>
      <w:r>
        <w:rPr>
          <w:sz w:val="28"/>
          <w:szCs w:val="28"/>
          <w:lang w:val="uk-UA"/>
        </w:rPr>
        <w:lastRenderedPageBreak/>
        <w:t>задача може зводитися до задач класифікації або регресії і часто використовується в інформаційному пошуку та аналізі текстів.</w:t>
      </w:r>
    </w:p>
    <w:p w:rsidR="00B83785" w:rsidRDefault="00B83785" w:rsidP="00B83785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Задача </w:t>
      </w:r>
      <w:r>
        <w:rPr>
          <w:i/>
          <w:sz w:val="28"/>
          <w:szCs w:val="28"/>
          <w:lang w:val="uk-UA"/>
        </w:rPr>
        <w:t>прогнозування</w:t>
      </w:r>
      <w:r>
        <w:rPr>
          <w:sz w:val="28"/>
          <w:szCs w:val="28"/>
          <w:lang w:val="uk-UA"/>
        </w:rPr>
        <w:t xml:space="preserve"> відрізняється тим, що об’єктами є відрізки часових рядів, які уриваються в момент, коли треба зробити прогноз на майбутнє. Для вирішення задач прогнозування часто можна використовувати методи регресії або класифікації.</w:t>
      </w:r>
    </w:p>
    <w:p w:rsidR="00B83785" w:rsidRDefault="00B83785" w:rsidP="00B83785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8"/>
          <w:szCs w:val="28"/>
          <w:lang w:val="uk-UA"/>
        </w:rPr>
      </w:pPr>
    </w:p>
    <w:p w:rsidR="00233225" w:rsidRPr="00233225" w:rsidRDefault="00B83785" w:rsidP="00B83785">
      <w:pPr>
        <w:widowControl/>
        <w:overflowPunct/>
        <w:autoSpaceDE/>
        <w:autoSpaceDN/>
        <w:adjustRightInd/>
        <w:spacing w:line="360" w:lineRule="auto"/>
        <w:ind w:left="-567" w:firstLine="567"/>
        <w:jc w:val="both"/>
        <w:rPr>
          <w:sz w:val="24"/>
          <w:szCs w:val="24"/>
        </w:rPr>
      </w:pPr>
      <w:r w:rsidRPr="00233225">
        <w:rPr>
          <w:sz w:val="24"/>
          <w:szCs w:val="24"/>
        </w:rPr>
        <w:t xml:space="preserve"> </w:t>
      </w:r>
      <w:hyperlink r:id="rId8" w:tooltip="Обучение без учителя" w:history="1">
        <w:r w:rsidR="00233225" w:rsidRPr="00233225">
          <w:rPr>
            <w:color w:val="0000FF"/>
            <w:sz w:val="24"/>
            <w:szCs w:val="24"/>
            <w:u w:val="single"/>
          </w:rPr>
          <w:t>Обучение без учителя</w:t>
        </w:r>
      </w:hyperlink>
      <w:r w:rsidR="00233225" w:rsidRPr="00233225">
        <w:rPr>
          <w:sz w:val="24"/>
          <w:szCs w:val="24"/>
        </w:rPr>
        <w:t xml:space="preserve"> (</w:t>
      </w:r>
      <w:proofErr w:type="spellStart"/>
      <w:r w:rsidR="00233225" w:rsidRPr="00233225">
        <w:rPr>
          <w:sz w:val="24"/>
          <w:szCs w:val="24"/>
        </w:rPr>
        <w:t>unsupervised</w:t>
      </w:r>
      <w:proofErr w:type="spellEnd"/>
      <w:r w:rsidR="00233225" w:rsidRPr="00233225">
        <w:rPr>
          <w:sz w:val="24"/>
          <w:szCs w:val="24"/>
        </w:rPr>
        <w:t xml:space="preserve"> </w:t>
      </w:r>
      <w:proofErr w:type="spellStart"/>
      <w:r w:rsidR="00233225" w:rsidRPr="00233225">
        <w:rPr>
          <w:sz w:val="24"/>
          <w:szCs w:val="24"/>
        </w:rPr>
        <w:t>learning</w:t>
      </w:r>
      <w:proofErr w:type="spellEnd"/>
      <w:r w:rsidR="00233225" w:rsidRPr="00233225">
        <w:rPr>
          <w:sz w:val="24"/>
          <w:szCs w:val="24"/>
        </w:rPr>
        <w:t xml:space="preserve">). В этом случае ответы не задаются, и требуется искать зависимости между объектами.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</w:t>
      </w:r>
      <w:hyperlink r:id="rId9" w:tooltip="Кластеризация" w:history="1">
        <w:r w:rsidRPr="00233225">
          <w:rPr>
            <w:color w:val="0000FF"/>
            <w:sz w:val="24"/>
            <w:szCs w:val="24"/>
            <w:u w:val="single"/>
          </w:rPr>
          <w:t>кластеризации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clustering</w:t>
      </w:r>
      <w:proofErr w:type="spellEnd"/>
      <w:r w:rsidRPr="00233225">
        <w:rPr>
          <w:sz w:val="24"/>
          <w:szCs w:val="24"/>
        </w:rPr>
        <w:t xml:space="preserve">) заключается в том, чтобы сгруппировать объекты в </w:t>
      </w:r>
      <w:hyperlink r:id="rId10" w:tooltip="Кластер" w:history="1">
        <w:r w:rsidRPr="00233225">
          <w:rPr>
            <w:color w:val="0000FF"/>
            <w:sz w:val="24"/>
            <w:szCs w:val="24"/>
            <w:u w:val="single"/>
          </w:rPr>
          <w:t>кластеры</w:t>
        </w:r>
      </w:hyperlink>
      <w:r w:rsidRPr="00233225">
        <w:rPr>
          <w:sz w:val="24"/>
          <w:szCs w:val="24"/>
        </w:rPr>
        <w:t xml:space="preserve">, используя данные о попарном сходстве объектов. Функционалы качества могут определяться по-разному, например, как отношение средних </w:t>
      </w:r>
      <w:proofErr w:type="spellStart"/>
      <w:r w:rsidRPr="00233225">
        <w:rPr>
          <w:sz w:val="24"/>
          <w:szCs w:val="24"/>
        </w:rPr>
        <w:t>межкластерных</w:t>
      </w:r>
      <w:proofErr w:type="spellEnd"/>
      <w:r w:rsidRPr="00233225">
        <w:rPr>
          <w:sz w:val="24"/>
          <w:szCs w:val="24"/>
        </w:rPr>
        <w:t xml:space="preserve"> и </w:t>
      </w:r>
      <w:proofErr w:type="spellStart"/>
      <w:r w:rsidRPr="00233225">
        <w:rPr>
          <w:sz w:val="24"/>
          <w:szCs w:val="24"/>
        </w:rPr>
        <w:t>внутрикластерных</w:t>
      </w:r>
      <w:proofErr w:type="spellEnd"/>
      <w:r w:rsidRPr="00233225">
        <w:rPr>
          <w:sz w:val="24"/>
          <w:szCs w:val="24"/>
        </w:rPr>
        <w:t xml:space="preserve"> расстояний.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</w:t>
      </w:r>
      <w:hyperlink r:id="rId11" w:tooltip="Поиск ассоциативных правил" w:history="1">
        <w:r w:rsidRPr="00233225">
          <w:rPr>
            <w:color w:val="0000FF"/>
            <w:sz w:val="24"/>
            <w:szCs w:val="24"/>
            <w:u w:val="single"/>
          </w:rPr>
          <w:t>поиска ассоциативных правил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association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rules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). Исходные данные представляются в виде признаковых описаний. Требуется найти такие наборы признаков, и такие значения этих признаков, которые особенно часто (неслучайно часто) встречаются в признаковых описаниях объектов.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</w:t>
      </w:r>
      <w:hyperlink r:id="rId12" w:tooltip="Фильтрация выбросов" w:history="1">
        <w:r w:rsidRPr="00233225">
          <w:rPr>
            <w:color w:val="0000FF"/>
            <w:sz w:val="24"/>
            <w:szCs w:val="24"/>
            <w:u w:val="single"/>
          </w:rPr>
          <w:t>фильтрации выбросов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outliers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detection</w:t>
      </w:r>
      <w:proofErr w:type="spellEnd"/>
      <w:r w:rsidRPr="00233225">
        <w:rPr>
          <w:sz w:val="24"/>
          <w:szCs w:val="24"/>
        </w:rPr>
        <w:t xml:space="preserve">) — обнаружение в обучающей выборке небольшого числа </w:t>
      </w:r>
      <w:hyperlink r:id="rId13" w:tooltip="Нетипичность" w:history="1">
        <w:r w:rsidRPr="00233225">
          <w:rPr>
            <w:color w:val="0000FF"/>
            <w:sz w:val="24"/>
            <w:szCs w:val="24"/>
            <w:u w:val="single"/>
          </w:rPr>
          <w:t>нетипичных</w:t>
        </w:r>
      </w:hyperlink>
      <w:r w:rsidRPr="00233225">
        <w:rPr>
          <w:sz w:val="24"/>
          <w:szCs w:val="24"/>
        </w:rPr>
        <w:t xml:space="preserve"> объектов. В некоторых приложениях их поиск является самоцелью (например, обнаружение мошенничества). В других приложениях эти объекты являются следствием ошибок в данных или неточности модели, то есть </w:t>
      </w:r>
      <w:hyperlink r:id="rId14" w:tooltip="Шум" w:history="1">
        <w:r w:rsidRPr="00233225">
          <w:rPr>
            <w:color w:val="0000FF"/>
            <w:sz w:val="24"/>
            <w:szCs w:val="24"/>
            <w:u w:val="single"/>
          </w:rPr>
          <w:t>шумом</w:t>
        </w:r>
      </w:hyperlink>
      <w:r w:rsidRPr="00233225">
        <w:rPr>
          <w:sz w:val="24"/>
          <w:szCs w:val="24"/>
        </w:rPr>
        <w:t xml:space="preserve">, мешающим настраивать модель, и должны быть удалены из выборки, см. также </w:t>
      </w:r>
      <w:hyperlink r:id="rId15" w:tooltip="Робастные методы" w:history="1">
        <w:r w:rsidRPr="00233225">
          <w:rPr>
            <w:color w:val="0000FF"/>
            <w:sz w:val="24"/>
            <w:szCs w:val="24"/>
            <w:u w:val="single"/>
          </w:rPr>
          <w:t>робастные методы</w:t>
        </w:r>
      </w:hyperlink>
      <w:r w:rsidRPr="00233225">
        <w:rPr>
          <w:sz w:val="24"/>
          <w:szCs w:val="24"/>
        </w:rPr>
        <w:t xml:space="preserve"> и </w:t>
      </w:r>
      <w:hyperlink r:id="rId16" w:tooltip="Одноклассовая классификация" w:history="1">
        <w:proofErr w:type="spellStart"/>
        <w:r w:rsidRPr="00233225">
          <w:rPr>
            <w:color w:val="0000FF"/>
            <w:sz w:val="24"/>
            <w:szCs w:val="24"/>
            <w:u w:val="single"/>
          </w:rPr>
          <w:t>одноклассовая</w:t>
        </w:r>
        <w:proofErr w:type="spellEnd"/>
        <w:r w:rsidRPr="00233225">
          <w:rPr>
            <w:color w:val="0000FF"/>
            <w:sz w:val="24"/>
            <w:szCs w:val="24"/>
            <w:u w:val="single"/>
          </w:rPr>
          <w:t xml:space="preserve"> классификация</w:t>
        </w:r>
      </w:hyperlink>
      <w:r w:rsidRPr="00233225">
        <w:rPr>
          <w:sz w:val="24"/>
          <w:szCs w:val="24"/>
        </w:rPr>
        <w:t xml:space="preserve">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построения </w:t>
      </w:r>
      <w:hyperlink r:id="rId17" w:tooltip="Доверительная область" w:history="1">
        <w:r w:rsidRPr="00233225">
          <w:rPr>
            <w:color w:val="0000FF"/>
            <w:sz w:val="24"/>
            <w:szCs w:val="24"/>
            <w:u w:val="single"/>
          </w:rPr>
          <w:t>доверительной области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quantile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estimation</w:t>
      </w:r>
      <w:proofErr w:type="spellEnd"/>
      <w:r w:rsidRPr="00233225">
        <w:rPr>
          <w:sz w:val="24"/>
          <w:szCs w:val="24"/>
        </w:rPr>
        <w:t xml:space="preserve">) — области минимального объёма с достаточно гладкой границей, содержащей заданную долю выборки.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</w:t>
      </w:r>
      <w:hyperlink r:id="rId18" w:tooltip="Сокращение размерности" w:history="1">
        <w:r w:rsidRPr="00233225">
          <w:rPr>
            <w:color w:val="0000FF"/>
            <w:sz w:val="24"/>
            <w:szCs w:val="24"/>
            <w:u w:val="single"/>
          </w:rPr>
          <w:t>сокращения размерности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dimensionality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reduction</w:t>
      </w:r>
      <w:proofErr w:type="spellEnd"/>
      <w:r w:rsidRPr="00233225">
        <w:rPr>
          <w:sz w:val="24"/>
          <w:szCs w:val="24"/>
        </w:rPr>
        <w:t xml:space="preserve">) заключается в том, чтобы по исходным признакам с помощью некоторых функций преобразования перейти к наименьшему числу новых признаков, не потеряв при этом никакой существенной информации об объектах выборки. В классе линейных преобразований наиболее известным примером является </w:t>
      </w:r>
      <w:hyperlink r:id="rId19" w:tooltip="Метод главных компонент" w:history="1">
        <w:r w:rsidRPr="00233225">
          <w:rPr>
            <w:color w:val="0000FF"/>
            <w:sz w:val="24"/>
            <w:szCs w:val="24"/>
            <w:u w:val="single"/>
          </w:rPr>
          <w:t>метод главных компонент</w:t>
        </w:r>
      </w:hyperlink>
      <w:r w:rsidRPr="00233225">
        <w:rPr>
          <w:sz w:val="24"/>
          <w:szCs w:val="24"/>
        </w:rPr>
        <w:t xml:space="preserve">. </w:t>
      </w:r>
    </w:p>
    <w:p w:rsidR="00233225" w:rsidRPr="00233225" w:rsidRDefault="00233225" w:rsidP="00233225">
      <w:pPr>
        <w:widowControl/>
        <w:numPr>
          <w:ilvl w:val="1"/>
          <w:numId w:val="6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Задача </w:t>
      </w:r>
      <w:hyperlink r:id="rId20" w:tooltip="Заполнение пропущенных значений" w:history="1">
        <w:r w:rsidRPr="00233225">
          <w:rPr>
            <w:color w:val="0000FF"/>
            <w:sz w:val="24"/>
            <w:szCs w:val="24"/>
            <w:u w:val="single"/>
          </w:rPr>
          <w:t>заполнения пропущенных значений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missing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values</w:t>
      </w:r>
      <w:proofErr w:type="spellEnd"/>
      <w:r w:rsidRPr="00233225">
        <w:rPr>
          <w:sz w:val="24"/>
          <w:szCs w:val="24"/>
        </w:rPr>
        <w:t xml:space="preserve">) — замена недостающих значений в матрице объекты–признаки их прогнозными значениями. </w:t>
      </w:r>
    </w:p>
    <w:p w:rsidR="00233225" w:rsidRPr="00233225" w:rsidRDefault="00233225" w:rsidP="00233225">
      <w:pPr>
        <w:widowControl/>
        <w:numPr>
          <w:ilvl w:val="0"/>
          <w:numId w:val="7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1" w:tooltip="Частичное обучение" w:history="1">
        <w:r w:rsidRPr="00233225">
          <w:rPr>
            <w:color w:val="0000FF"/>
            <w:sz w:val="24"/>
            <w:szCs w:val="24"/>
            <w:u w:val="single"/>
          </w:rPr>
          <w:t>Частичное обучение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semi-supervised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 занимает промежуточное положение между обучением с учителем и без учителя. Каждый прецедент представляет собой пару «объект, ответ», но ответы известны только на части прецедентов. Пример прикладной задачи — автоматическая </w:t>
      </w:r>
      <w:hyperlink r:id="rId22" w:tooltip="Рубрикация текстов" w:history="1">
        <w:r w:rsidRPr="00233225">
          <w:rPr>
            <w:color w:val="0000FF"/>
            <w:sz w:val="24"/>
            <w:szCs w:val="24"/>
            <w:u w:val="single"/>
          </w:rPr>
          <w:t>рубрикация</w:t>
        </w:r>
      </w:hyperlink>
      <w:r w:rsidRPr="00233225">
        <w:rPr>
          <w:sz w:val="24"/>
          <w:szCs w:val="24"/>
        </w:rPr>
        <w:t xml:space="preserve"> большого количества текстов при условии, что некоторые из них уже отнесены к каким-то рубрикам. </w:t>
      </w:r>
    </w:p>
    <w:p w:rsidR="00233225" w:rsidRPr="00233225" w:rsidRDefault="00233225" w:rsidP="00233225">
      <w:pPr>
        <w:widowControl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3" w:tooltip="Трансдуктивное обучение" w:history="1">
        <w:proofErr w:type="spellStart"/>
        <w:r w:rsidRPr="00233225">
          <w:rPr>
            <w:color w:val="0000FF"/>
            <w:sz w:val="24"/>
            <w:szCs w:val="24"/>
            <w:u w:val="single"/>
          </w:rPr>
          <w:t>Трансдуктивное</w:t>
        </w:r>
        <w:proofErr w:type="spellEnd"/>
        <w:r w:rsidRPr="00233225">
          <w:rPr>
            <w:color w:val="0000FF"/>
            <w:sz w:val="24"/>
            <w:szCs w:val="24"/>
            <w:u w:val="single"/>
          </w:rPr>
          <w:t xml:space="preserve"> обучение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transductive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). Дана конечная обучающая выборка прецедентов. Требуется по этим </w:t>
      </w:r>
      <w:r w:rsidRPr="00233225">
        <w:rPr>
          <w:i/>
          <w:iCs/>
          <w:sz w:val="24"/>
          <w:szCs w:val="24"/>
        </w:rPr>
        <w:t>частным</w:t>
      </w:r>
      <w:r w:rsidRPr="00233225">
        <w:rPr>
          <w:sz w:val="24"/>
          <w:szCs w:val="24"/>
        </w:rPr>
        <w:t xml:space="preserve"> данным сделать предсказания </w:t>
      </w:r>
      <w:proofErr w:type="spellStart"/>
      <w:r w:rsidRPr="00233225">
        <w:rPr>
          <w:sz w:val="24"/>
          <w:szCs w:val="24"/>
        </w:rPr>
        <w:t>отностительно</w:t>
      </w:r>
      <w:proofErr w:type="spellEnd"/>
      <w:r w:rsidRPr="00233225">
        <w:rPr>
          <w:sz w:val="24"/>
          <w:szCs w:val="24"/>
        </w:rPr>
        <w:t xml:space="preserve"> других </w:t>
      </w:r>
      <w:r w:rsidRPr="00233225">
        <w:rPr>
          <w:i/>
          <w:iCs/>
          <w:sz w:val="24"/>
          <w:szCs w:val="24"/>
        </w:rPr>
        <w:t>частных</w:t>
      </w:r>
      <w:r w:rsidRPr="00233225">
        <w:rPr>
          <w:sz w:val="24"/>
          <w:szCs w:val="24"/>
        </w:rPr>
        <w:t xml:space="preserve"> данных — </w:t>
      </w:r>
      <w:hyperlink r:id="rId24" w:tooltip="Тестовая выборка" w:history="1">
        <w:r w:rsidRPr="00233225">
          <w:rPr>
            <w:color w:val="0000FF"/>
            <w:sz w:val="24"/>
            <w:szCs w:val="24"/>
            <w:u w:val="single"/>
          </w:rPr>
          <w:t>тестовой выборки</w:t>
        </w:r>
      </w:hyperlink>
      <w:r w:rsidRPr="00233225">
        <w:rPr>
          <w:sz w:val="24"/>
          <w:szCs w:val="24"/>
        </w:rPr>
        <w:t xml:space="preserve">. В отличие от стандартной постановки, здесь не требуется выявлять </w:t>
      </w:r>
      <w:r w:rsidRPr="00233225">
        <w:rPr>
          <w:i/>
          <w:iCs/>
          <w:sz w:val="24"/>
          <w:szCs w:val="24"/>
        </w:rPr>
        <w:t>общую</w:t>
      </w:r>
      <w:r w:rsidRPr="00233225">
        <w:rPr>
          <w:sz w:val="24"/>
          <w:szCs w:val="24"/>
        </w:rPr>
        <w:t xml:space="preserve"> закономерность, поскольку известно, что новых тестовых прецедентов не будет. С другой стороны, появляется возможность улучшить качество предсказаний за счёт анализа всей тестовой выборки целиком, например, путём её кластеризации. Во многих приложениях </w:t>
      </w:r>
      <w:proofErr w:type="spellStart"/>
      <w:r w:rsidRPr="00233225">
        <w:rPr>
          <w:sz w:val="24"/>
          <w:szCs w:val="24"/>
        </w:rPr>
        <w:t>трансдуктивное</w:t>
      </w:r>
      <w:proofErr w:type="spellEnd"/>
      <w:r w:rsidRPr="00233225">
        <w:rPr>
          <w:sz w:val="24"/>
          <w:szCs w:val="24"/>
        </w:rPr>
        <w:t xml:space="preserve"> обучение практически не отличается от частичного обучения. </w:t>
      </w:r>
    </w:p>
    <w:p w:rsidR="00233225" w:rsidRPr="00233225" w:rsidRDefault="00233225" w:rsidP="00233225">
      <w:pPr>
        <w:widowControl/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5" w:tooltip="Обучение с подкреплением" w:history="1">
        <w:r w:rsidRPr="00233225">
          <w:rPr>
            <w:color w:val="0000FF"/>
            <w:sz w:val="24"/>
            <w:szCs w:val="24"/>
            <w:u w:val="single"/>
          </w:rPr>
          <w:t>Обучение с подкреплением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reinforcement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). Роль объектов играют пары «ситуация, принятое решение», ответами являются значения функционала качества, характеризующего правильность принятых решений (реакцию среды). Как и в задачах прогнозирования, здесь существенную роль играет фактор времени. Примеры прикладных задач: формирование инвестиционных стратегий, автоматическое управление технологическими процессами, самообучение роботов, и т.д. </w:t>
      </w:r>
    </w:p>
    <w:p w:rsidR="00233225" w:rsidRPr="00233225" w:rsidRDefault="00233225" w:rsidP="00233225">
      <w:pPr>
        <w:widowControl/>
        <w:numPr>
          <w:ilvl w:val="0"/>
          <w:numId w:val="10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6" w:tooltip="Динамическое обучение" w:history="1">
        <w:r w:rsidRPr="00233225">
          <w:rPr>
            <w:color w:val="0000FF"/>
            <w:sz w:val="24"/>
            <w:szCs w:val="24"/>
            <w:u w:val="single"/>
          </w:rPr>
          <w:t>Динамическое обучение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online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 может быть как обучением с учителем, так и без учителя. Специфика в том, что прецеденты поступают потоком. Требуется немедленно принимать решение по каждому прецеденту и одновременно доучивать модель зависимости с учётом новых прецедентов. Как и в задачах прогнозирования, здесь существенную роль играет фактор времени. </w:t>
      </w:r>
    </w:p>
    <w:p w:rsidR="00233225" w:rsidRPr="00233225" w:rsidRDefault="00233225" w:rsidP="00233225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7" w:tooltip="Активное обучение" w:history="1">
        <w:r w:rsidRPr="00233225">
          <w:rPr>
            <w:color w:val="0000FF"/>
            <w:sz w:val="24"/>
            <w:szCs w:val="24"/>
            <w:u w:val="single"/>
          </w:rPr>
          <w:t>Активное обучение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active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 отличается тем, что обучаемый имеет возможность самостоятельно назначать следующий прецедент, который станет известен. См. также </w:t>
      </w:r>
      <w:hyperlink r:id="rId28" w:tooltip="Планирование экспериментов" w:history="1">
        <w:r w:rsidRPr="00233225">
          <w:rPr>
            <w:color w:val="0000FF"/>
            <w:sz w:val="24"/>
            <w:szCs w:val="24"/>
            <w:u w:val="single"/>
          </w:rPr>
          <w:t>Планирование экспериментов</w:t>
        </w:r>
      </w:hyperlink>
      <w:r w:rsidRPr="00233225">
        <w:rPr>
          <w:sz w:val="24"/>
          <w:szCs w:val="24"/>
        </w:rPr>
        <w:t xml:space="preserve">. </w:t>
      </w:r>
    </w:p>
    <w:p w:rsidR="00233225" w:rsidRPr="00233225" w:rsidRDefault="00233225" w:rsidP="00233225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29" w:tooltip="Метаобучение" w:history="1">
        <w:proofErr w:type="spellStart"/>
        <w:r w:rsidRPr="00233225">
          <w:rPr>
            <w:color w:val="0000FF"/>
            <w:sz w:val="24"/>
            <w:szCs w:val="24"/>
            <w:u w:val="single"/>
          </w:rPr>
          <w:t>Метаобучение</w:t>
        </w:r>
        <w:proofErr w:type="spellEnd"/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meta-learning</w:t>
      </w:r>
      <w:proofErr w:type="spellEnd"/>
      <w:r w:rsidRPr="00233225">
        <w:rPr>
          <w:sz w:val="24"/>
          <w:szCs w:val="24"/>
        </w:rPr>
        <w:t xml:space="preserve"> или </w:t>
      </w:r>
      <w:proofErr w:type="spellStart"/>
      <w:r w:rsidRPr="00233225">
        <w:rPr>
          <w:sz w:val="24"/>
          <w:szCs w:val="24"/>
        </w:rPr>
        <w:t>learning-to-learn</w:t>
      </w:r>
      <w:proofErr w:type="spellEnd"/>
      <w:r w:rsidRPr="00233225">
        <w:rPr>
          <w:sz w:val="24"/>
          <w:szCs w:val="24"/>
        </w:rPr>
        <w:t xml:space="preserve">) отличается тем, что прецедентами являются ранее решённые задачи обучения. </w:t>
      </w:r>
      <w:proofErr w:type="gramStart"/>
      <w:r w:rsidRPr="00233225">
        <w:rPr>
          <w:sz w:val="24"/>
          <w:szCs w:val="24"/>
        </w:rPr>
        <w:t xml:space="preserve">Требуется определить, какие из используемых в них </w:t>
      </w:r>
      <w:hyperlink r:id="rId30" w:tooltip="Эвристика" w:history="1">
        <w:r w:rsidRPr="00233225">
          <w:rPr>
            <w:color w:val="0000FF"/>
            <w:sz w:val="24"/>
            <w:szCs w:val="24"/>
            <w:u w:val="single"/>
          </w:rPr>
          <w:t>эвристик</w:t>
        </w:r>
      </w:hyperlink>
      <w:r w:rsidRPr="00233225">
        <w:rPr>
          <w:sz w:val="24"/>
          <w:szCs w:val="24"/>
        </w:rPr>
        <w:t xml:space="preserve"> работают более эффективно.</w:t>
      </w:r>
      <w:proofErr w:type="gramEnd"/>
      <w:r w:rsidRPr="00233225">
        <w:rPr>
          <w:sz w:val="24"/>
          <w:szCs w:val="24"/>
        </w:rPr>
        <w:t xml:space="preserve"> Конечная цель — обеспечить постоянное автоматическое совершенствование </w:t>
      </w:r>
      <w:hyperlink r:id="rId31" w:tooltip="Алгоритм" w:history="1">
        <w:r w:rsidRPr="00233225">
          <w:rPr>
            <w:color w:val="0000FF"/>
            <w:sz w:val="24"/>
            <w:szCs w:val="24"/>
            <w:u w:val="single"/>
          </w:rPr>
          <w:t>алгоритма</w:t>
        </w:r>
      </w:hyperlink>
      <w:r w:rsidRPr="00233225">
        <w:rPr>
          <w:sz w:val="24"/>
          <w:szCs w:val="24"/>
        </w:rPr>
        <w:t xml:space="preserve"> обучения с течением времени. </w:t>
      </w:r>
    </w:p>
    <w:p w:rsidR="00233225" w:rsidRPr="00233225" w:rsidRDefault="00233225" w:rsidP="00233225">
      <w:pPr>
        <w:widowControl/>
        <w:numPr>
          <w:ilvl w:val="1"/>
          <w:numId w:val="12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32" w:tooltip="Многозадачное обучение" w:history="1">
        <w:r w:rsidRPr="00233225">
          <w:rPr>
            <w:color w:val="0000FF"/>
            <w:sz w:val="24"/>
            <w:szCs w:val="24"/>
            <w:u w:val="single"/>
          </w:rPr>
          <w:t>Многозадачное обучение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multi-task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learning</w:t>
      </w:r>
      <w:proofErr w:type="spellEnd"/>
      <w:r w:rsidRPr="00233225">
        <w:rPr>
          <w:sz w:val="24"/>
          <w:szCs w:val="24"/>
        </w:rPr>
        <w:t xml:space="preserve">). Набор взаимосвязанных или схожих задач обучения решается одновременно, с помощью различных алгоритмов обучения, имеющих схожее внутренне представление. Информация о сходстве задач между собой позволяет более эффективно совершенствовать алгоритм обучения и повышать качество решения основной задачи. </w:t>
      </w:r>
    </w:p>
    <w:p w:rsidR="00233225" w:rsidRPr="00233225" w:rsidRDefault="00233225" w:rsidP="00233225">
      <w:pPr>
        <w:widowControl/>
        <w:numPr>
          <w:ilvl w:val="1"/>
          <w:numId w:val="12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hyperlink r:id="rId33" w:tooltip="Индуктивный перенос" w:history="1">
        <w:r w:rsidRPr="00233225">
          <w:rPr>
            <w:color w:val="0000FF"/>
            <w:sz w:val="24"/>
            <w:szCs w:val="24"/>
            <w:u w:val="single"/>
          </w:rPr>
          <w:t>Индуктивный перенос</w:t>
        </w:r>
      </w:hyperlink>
      <w:r w:rsidRPr="00233225">
        <w:rPr>
          <w:sz w:val="24"/>
          <w:szCs w:val="24"/>
        </w:rPr>
        <w:t xml:space="preserve"> (</w:t>
      </w:r>
      <w:proofErr w:type="spellStart"/>
      <w:r w:rsidRPr="00233225">
        <w:rPr>
          <w:sz w:val="24"/>
          <w:szCs w:val="24"/>
        </w:rPr>
        <w:t>inductive</w:t>
      </w:r>
      <w:proofErr w:type="spellEnd"/>
      <w:r w:rsidRPr="00233225">
        <w:rPr>
          <w:sz w:val="24"/>
          <w:szCs w:val="24"/>
        </w:rPr>
        <w:t xml:space="preserve"> </w:t>
      </w:r>
      <w:proofErr w:type="spellStart"/>
      <w:r w:rsidRPr="00233225">
        <w:rPr>
          <w:sz w:val="24"/>
          <w:szCs w:val="24"/>
        </w:rPr>
        <w:t>transfer</w:t>
      </w:r>
      <w:proofErr w:type="spellEnd"/>
      <w:r w:rsidRPr="00233225">
        <w:rPr>
          <w:sz w:val="24"/>
          <w:szCs w:val="24"/>
        </w:rPr>
        <w:t xml:space="preserve">). Опыт решения отдельных </w:t>
      </w:r>
      <w:r w:rsidRPr="00233225">
        <w:rPr>
          <w:i/>
          <w:iCs/>
          <w:sz w:val="24"/>
          <w:szCs w:val="24"/>
        </w:rPr>
        <w:t>частных</w:t>
      </w:r>
      <w:r w:rsidRPr="00233225">
        <w:rPr>
          <w:sz w:val="24"/>
          <w:szCs w:val="24"/>
        </w:rPr>
        <w:t xml:space="preserve"> задач </w:t>
      </w:r>
      <w:proofErr w:type="gramStart"/>
      <w:r w:rsidRPr="00233225">
        <w:rPr>
          <w:sz w:val="24"/>
          <w:szCs w:val="24"/>
        </w:rPr>
        <w:t>обучения по прецедентам</w:t>
      </w:r>
      <w:proofErr w:type="gramEnd"/>
      <w:r w:rsidRPr="00233225">
        <w:rPr>
          <w:sz w:val="24"/>
          <w:szCs w:val="24"/>
        </w:rPr>
        <w:t xml:space="preserve"> переносится на решение последующих </w:t>
      </w:r>
      <w:r w:rsidRPr="00233225">
        <w:rPr>
          <w:i/>
          <w:iCs/>
          <w:sz w:val="24"/>
          <w:szCs w:val="24"/>
        </w:rPr>
        <w:t>частных</w:t>
      </w:r>
      <w:r w:rsidRPr="00233225">
        <w:rPr>
          <w:sz w:val="24"/>
          <w:szCs w:val="24"/>
        </w:rPr>
        <w:t xml:space="preserve"> задач обучения. Для формализации и сохранения этого опыта применяются реляционные или иерархические структуры представления знаний. </w:t>
      </w:r>
    </w:p>
    <w:p w:rsidR="00233225" w:rsidRPr="00233225" w:rsidRDefault="00233225" w:rsidP="00233225">
      <w:pPr>
        <w:widowControl/>
        <w:numPr>
          <w:ilvl w:val="1"/>
          <w:numId w:val="12"/>
        </w:numPr>
        <w:overflowPunct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233225">
        <w:rPr>
          <w:sz w:val="24"/>
          <w:szCs w:val="24"/>
        </w:rPr>
        <w:t xml:space="preserve">Иногда к </w:t>
      </w:r>
      <w:proofErr w:type="spellStart"/>
      <w:r w:rsidRPr="00233225">
        <w:rPr>
          <w:sz w:val="24"/>
          <w:szCs w:val="24"/>
        </w:rPr>
        <w:t>метаобучению</w:t>
      </w:r>
      <w:proofErr w:type="spellEnd"/>
      <w:r w:rsidRPr="00233225">
        <w:rPr>
          <w:sz w:val="24"/>
          <w:szCs w:val="24"/>
        </w:rPr>
        <w:t xml:space="preserve"> ошибочно относят построение </w:t>
      </w:r>
      <w:hyperlink r:id="rId34" w:tooltip="Алгоритмическая композиция" w:history="1">
        <w:r w:rsidRPr="00233225">
          <w:rPr>
            <w:color w:val="0000FF"/>
            <w:sz w:val="24"/>
            <w:szCs w:val="24"/>
            <w:u w:val="single"/>
          </w:rPr>
          <w:t>алгоритмических композиций</w:t>
        </w:r>
      </w:hyperlink>
      <w:r w:rsidRPr="00233225">
        <w:rPr>
          <w:sz w:val="24"/>
          <w:szCs w:val="24"/>
        </w:rPr>
        <w:t xml:space="preserve">, в частности, </w:t>
      </w:r>
      <w:hyperlink r:id="rId35" w:tooltip="Бустинг" w:history="1">
        <w:proofErr w:type="spellStart"/>
        <w:r w:rsidRPr="00233225">
          <w:rPr>
            <w:color w:val="0000FF"/>
            <w:sz w:val="24"/>
            <w:szCs w:val="24"/>
            <w:u w:val="single"/>
          </w:rPr>
          <w:t>бустинг</w:t>
        </w:r>
        <w:proofErr w:type="spellEnd"/>
      </w:hyperlink>
      <w:r w:rsidRPr="00233225">
        <w:rPr>
          <w:sz w:val="24"/>
          <w:szCs w:val="24"/>
        </w:rPr>
        <w:t xml:space="preserve">; однако в композициях несколько алгоритмов решают </w:t>
      </w:r>
      <w:r w:rsidRPr="00233225">
        <w:rPr>
          <w:i/>
          <w:iCs/>
          <w:sz w:val="24"/>
          <w:szCs w:val="24"/>
        </w:rPr>
        <w:t>одну и ту же</w:t>
      </w:r>
      <w:r w:rsidRPr="00233225">
        <w:rPr>
          <w:sz w:val="24"/>
          <w:szCs w:val="24"/>
        </w:rPr>
        <w:t xml:space="preserve"> задачу, тогда как </w:t>
      </w:r>
      <w:proofErr w:type="spellStart"/>
      <w:r w:rsidRPr="00233225">
        <w:rPr>
          <w:sz w:val="24"/>
          <w:szCs w:val="24"/>
        </w:rPr>
        <w:t>метаобучение</w:t>
      </w:r>
      <w:proofErr w:type="spellEnd"/>
      <w:r w:rsidRPr="00233225">
        <w:rPr>
          <w:sz w:val="24"/>
          <w:szCs w:val="24"/>
        </w:rPr>
        <w:t xml:space="preserve"> предполагает, что решается много разных задач. </w:t>
      </w:r>
    </w:p>
    <w:p w:rsidR="00233225" w:rsidRDefault="00233225">
      <w:pPr>
        <w:widowControl/>
        <w:overflowPunct/>
        <w:autoSpaceDE/>
        <w:autoSpaceDN/>
        <w:adjustRightInd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233225" w:rsidRDefault="00233225" w:rsidP="00233225">
      <w:pPr>
        <w:widowControl/>
        <w:overflowPunct/>
        <w:autoSpaceDE/>
        <w:autoSpaceDN/>
        <w:adjustRightInd/>
        <w:spacing w:line="360" w:lineRule="auto"/>
        <w:ind w:left="-567"/>
        <w:jc w:val="center"/>
        <w:rPr>
          <w:b/>
          <w:sz w:val="28"/>
          <w:szCs w:val="28"/>
          <w:lang w:val="uk-UA"/>
        </w:rPr>
      </w:pPr>
      <w:r w:rsidRPr="00233225">
        <w:rPr>
          <w:b/>
          <w:sz w:val="28"/>
          <w:szCs w:val="28"/>
          <w:lang w:val="uk-UA"/>
        </w:rPr>
        <w:lastRenderedPageBreak/>
        <w:t>Ви</w:t>
      </w:r>
      <w:r w:rsidR="00A540FF">
        <w:rPr>
          <w:b/>
          <w:sz w:val="28"/>
          <w:szCs w:val="28"/>
          <w:lang w:val="uk-UA"/>
        </w:rPr>
        <w:t>користана</w:t>
      </w:r>
      <w:r w:rsidRPr="00233225">
        <w:rPr>
          <w:b/>
          <w:sz w:val="28"/>
          <w:szCs w:val="28"/>
          <w:lang w:val="uk-UA"/>
        </w:rPr>
        <w:t xml:space="preserve"> література</w:t>
      </w:r>
    </w:p>
    <w:p w:rsidR="00233225" w:rsidRDefault="00233225" w:rsidP="00233225">
      <w:pPr>
        <w:widowControl/>
        <w:overflowPunct/>
        <w:autoSpaceDE/>
        <w:autoSpaceDN/>
        <w:adjustRightInd/>
        <w:spacing w:line="360" w:lineRule="auto"/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1. </w:t>
      </w:r>
      <w:proofErr w:type="spellStart"/>
      <w:r>
        <w:rPr>
          <w:sz w:val="28"/>
          <w:szCs w:val="28"/>
          <w:lang w:val="uk-UA"/>
        </w:rPr>
        <w:t>Бибик</w:t>
      </w:r>
      <w:proofErr w:type="spellEnd"/>
      <w:r>
        <w:rPr>
          <w:sz w:val="28"/>
          <w:szCs w:val="28"/>
          <w:lang w:val="uk-UA"/>
        </w:rPr>
        <w:t xml:space="preserve"> С. П. Словник іншомовних слів: тлумачення, словотворення та слововживання / </w:t>
      </w:r>
      <w:proofErr w:type="spellStart"/>
      <w:r>
        <w:rPr>
          <w:sz w:val="28"/>
          <w:szCs w:val="28"/>
          <w:lang w:val="uk-UA"/>
        </w:rPr>
        <w:t>Бибик</w:t>
      </w:r>
      <w:proofErr w:type="spellEnd"/>
      <w:r>
        <w:rPr>
          <w:sz w:val="28"/>
          <w:szCs w:val="28"/>
          <w:lang w:val="uk-UA"/>
        </w:rPr>
        <w:t xml:space="preserve"> С. П., </w:t>
      </w:r>
      <w:proofErr w:type="spellStart"/>
      <w:r>
        <w:rPr>
          <w:sz w:val="28"/>
          <w:szCs w:val="28"/>
          <w:lang w:val="uk-UA"/>
        </w:rPr>
        <w:t>Сюта</w:t>
      </w:r>
      <w:proofErr w:type="spellEnd"/>
      <w:r>
        <w:rPr>
          <w:sz w:val="28"/>
          <w:szCs w:val="28"/>
          <w:lang w:val="uk-UA"/>
        </w:rPr>
        <w:t xml:space="preserve"> Г. М. За ред. С. Я. Єрмоленко // Харків: Фоліо. – 2006. – 623 с.</w:t>
      </w:r>
    </w:p>
    <w:p w:rsidR="00D60388" w:rsidRPr="00D60388" w:rsidRDefault="00D60388" w:rsidP="00233225">
      <w:pPr>
        <w:widowControl/>
        <w:overflowPunct/>
        <w:autoSpaceDE/>
        <w:autoSpaceDN/>
        <w:adjustRightInd/>
        <w:spacing w:line="360" w:lineRule="auto"/>
        <w:ind w:left="-567"/>
        <w:jc w:val="both"/>
        <w:rPr>
          <w:sz w:val="28"/>
          <w:szCs w:val="28"/>
          <w:lang w:val="en-US"/>
        </w:rPr>
      </w:pPr>
      <w:r w:rsidRPr="00D60388">
        <w:rPr>
          <w:sz w:val="28"/>
          <w:szCs w:val="28"/>
          <w:lang w:val="en-US"/>
        </w:rPr>
        <w:t xml:space="preserve">2. </w:t>
      </w:r>
      <w:proofErr w:type="spellStart"/>
      <w:r w:rsidRPr="00D60388">
        <w:rPr>
          <w:rFonts w:eastAsia="TimesNewRomanPSMT"/>
          <w:sz w:val="28"/>
          <w:szCs w:val="28"/>
          <w:lang w:val="uk-UA"/>
        </w:rPr>
        <w:t>Машинное</w:t>
      </w:r>
      <w:proofErr w:type="spellEnd"/>
      <w:r w:rsidRPr="00D60388"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D60388">
        <w:rPr>
          <w:rFonts w:eastAsia="TimesNewRomanPSMT"/>
          <w:sz w:val="28"/>
          <w:szCs w:val="28"/>
          <w:lang w:val="uk-UA"/>
        </w:rPr>
        <w:t>обучение</w:t>
      </w:r>
      <w:proofErr w:type="spellEnd"/>
      <w:r w:rsidRPr="00D60388">
        <w:rPr>
          <w:rFonts w:eastAsia="TimesNewRomanPSMT"/>
          <w:sz w:val="28"/>
          <w:szCs w:val="28"/>
          <w:lang w:val="uk-UA"/>
        </w:rPr>
        <w:t xml:space="preserve"> </w:t>
      </w:r>
      <w:r w:rsidRPr="00D60388">
        <w:rPr>
          <w:rFonts w:eastAsia="TimesNewRomanPSMT"/>
          <w:sz w:val="28"/>
          <w:szCs w:val="28"/>
          <w:lang w:val="en-US"/>
        </w:rPr>
        <w:t>[</w:t>
      </w:r>
      <w:r w:rsidRPr="00D60388">
        <w:rPr>
          <w:rFonts w:eastAsia="TimesNewRomanPSMT"/>
          <w:sz w:val="28"/>
          <w:szCs w:val="28"/>
          <w:lang w:val="uk-UA"/>
        </w:rPr>
        <w:t>Електронний ресурс</w:t>
      </w:r>
      <w:r w:rsidRPr="00D60388">
        <w:rPr>
          <w:rFonts w:eastAsia="TimesNewRomanPSMT"/>
          <w:sz w:val="28"/>
          <w:szCs w:val="28"/>
          <w:lang w:val="en-US"/>
        </w:rPr>
        <w:t>]</w:t>
      </w:r>
      <w:r w:rsidRPr="00D60388">
        <w:rPr>
          <w:rFonts w:eastAsia="TimesNewRomanPSMT"/>
          <w:sz w:val="28"/>
          <w:szCs w:val="28"/>
          <w:lang w:val="uk-UA"/>
        </w:rPr>
        <w:t xml:space="preserve">. – Режим доступу: </w:t>
      </w:r>
      <w:proofErr w:type="spellStart"/>
      <w:r w:rsidRPr="00D60388">
        <w:rPr>
          <w:rFonts w:eastAsia="TimesNewRomanPSMT"/>
          <w:sz w:val="28"/>
          <w:szCs w:val="28"/>
        </w:rPr>
        <w:t>http</w:t>
      </w:r>
      <w:proofErr w:type="spellEnd"/>
      <w:r w:rsidRPr="00D60388">
        <w:rPr>
          <w:rFonts w:eastAsia="TimesNewRomanPSMT"/>
          <w:sz w:val="28"/>
          <w:szCs w:val="28"/>
        </w:rPr>
        <w:t>://</w:t>
      </w:r>
      <w:proofErr w:type="spellStart"/>
      <w:r w:rsidRPr="00D60388">
        <w:rPr>
          <w:rFonts w:eastAsia="TimesNewRomanPSMT"/>
          <w:sz w:val="28"/>
          <w:szCs w:val="28"/>
        </w:rPr>
        <w:t>machinelearning.ru</w:t>
      </w:r>
      <w:proofErr w:type="spellEnd"/>
      <w:r w:rsidRPr="00D60388">
        <w:rPr>
          <w:rFonts w:eastAsia="TimesNewRomanPSMT"/>
          <w:sz w:val="28"/>
          <w:szCs w:val="28"/>
        </w:rPr>
        <w:t>/</w:t>
      </w:r>
      <w:r w:rsidRPr="00D60388">
        <w:rPr>
          <w:rFonts w:eastAsia="TimesNewRomanPSMT"/>
          <w:sz w:val="28"/>
          <w:szCs w:val="28"/>
          <w:lang w:val="uk-UA"/>
        </w:rPr>
        <w:t xml:space="preserve">. – Назва з екрану. – Дата звернення: </w:t>
      </w:r>
      <w:r w:rsidRPr="00D60388">
        <w:rPr>
          <w:rFonts w:eastAsia="TimesNewRomanPSMT"/>
          <w:sz w:val="28"/>
          <w:szCs w:val="28"/>
          <w:lang w:val="uk-UA"/>
        </w:rPr>
        <w:t>13.03.2018</w:t>
      </w:r>
      <w:r w:rsidRPr="00D60388">
        <w:rPr>
          <w:rFonts w:eastAsia="TimesNewRomanPSMT"/>
          <w:sz w:val="28"/>
          <w:szCs w:val="28"/>
          <w:lang w:val="uk-UA"/>
        </w:rPr>
        <w:t>.</w:t>
      </w:r>
    </w:p>
    <w:p w:rsidR="00233225" w:rsidRDefault="00D60388" w:rsidP="00233225">
      <w:pPr>
        <w:widowControl/>
        <w:overflowPunct/>
        <w:autoSpaceDE/>
        <w:autoSpaceDN/>
        <w:adjustRightInd/>
        <w:spacing w:line="360" w:lineRule="auto"/>
        <w:ind w:left="-567"/>
        <w:jc w:val="both"/>
        <w:rPr>
          <w:rStyle w:val="small-link-tex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233225">
        <w:rPr>
          <w:sz w:val="28"/>
          <w:szCs w:val="28"/>
          <w:lang w:val="uk-UA"/>
        </w:rPr>
        <w:t xml:space="preserve">. </w:t>
      </w:r>
      <w:r w:rsidR="00233225">
        <w:rPr>
          <w:sz w:val="28"/>
          <w:szCs w:val="28"/>
          <w:lang w:val="en-US"/>
        </w:rPr>
        <w:t xml:space="preserve">Donald </w:t>
      </w:r>
      <w:proofErr w:type="spellStart"/>
      <w:r w:rsidR="00233225">
        <w:rPr>
          <w:sz w:val="28"/>
          <w:szCs w:val="28"/>
          <w:lang w:val="en-US"/>
        </w:rPr>
        <w:t>Michie</w:t>
      </w:r>
      <w:proofErr w:type="spellEnd"/>
      <w:r w:rsidR="00233225">
        <w:rPr>
          <w:sz w:val="28"/>
          <w:szCs w:val="28"/>
          <w:lang w:val="en-US"/>
        </w:rPr>
        <w:t xml:space="preserve">, </w:t>
      </w:r>
      <w:proofErr w:type="spellStart"/>
      <w:r w:rsidR="00233225">
        <w:rPr>
          <w:sz w:val="28"/>
          <w:szCs w:val="28"/>
          <w:lang w:val="en-US"/>
        </w:rPr>
        <w:t>D.J</w:t>
      </w:r>
      <w:proofErr w:type="spellEnd"/>
      <w:r w:rsidR="00233225">
        <w:rPr>
          <w:sz w:val="28"/>
          <w:szCs w:val="28"/>
          <w:lang w:val="en-US"/>
        </w:rPr>
        <w:t xml:space="preserve">. </w:t>
      </w:r>
      <w:proofErr w:type="spellStart"/>
      <w:r w:rsidR="00233225">
        <w:rPr>
          <w:sz w:val="28"/>
          <w:szCs w:val="28"/>
          <w:lang w:val="en-US"/>
        </w:rPr>
        <w:t>Spiegelhalter</w:t>
      </w:r>
      <w:proofErr w:type="spellEnd"/>
      <w:r w:rsidR="00233225">
        <w:rPr>
          <w:sz w:val="28"/>
          <w:szCs w:val="28"/>
          <w:lang w:val="en-US"/>
        </w:rPr>
        <w:t xml:space="preserve">, C.C. Taylor. </w:t>
      </w:r>
      <w:proofErr w:type="spellStart"/>
      <w:r w:rsidR="00233225" w:rsidRPr="00233225">
        <w:rPr>
          <w:sz w:val="28"/>
          <w:szCs w:val="28"/>
        </w:rPr>
        <w:t>Machine</w:t>
      </w:r>
      <w:proofErr w:type="spellEnd"/>
      <w:r w:rsidR="00233225" w:rsidRPr="00233225">
        <w:rPr>
          <w:sz w:val="28"/>
          <w:szCs w:val="28"/>
        </w:rPr>
        <w:t xml:space="preserve"> </w:t>
      </w:r>
      <w:proofErr w:type="spellStart"/>
      <w:r w:rsidR="00233225" w:rsidRPr="00233225">
        <w:rPr>
          <w:sz w:val="28"/>
          <w:szCs w:val="28"/>
        </w:rPr>
        <w:t>learning</w:t>
      </w:r>
      <w:proofErr w:type="spellEnd"/>
      <w:r w:rsidR="00233225" w:rsidRPr="00233225">
        <w:rPr>
          <w:sz w:val="28"/>
          <w:szCs w:val="28"/>
        </w:rPr>
        <w:t xml:space="preserve">, </w:t>
      </w:r>
      <w:proofErr w:type="spellStart"/>
      <w:r w:rsidR="00233225" w:rsidRPr="00233225">
        <w:rPr>
          <w:sz w:val="28"/>
          <w:szCs w:val="28"/>
        </w:rPr>
        <w:t>neural</w:t>
      </w:r>
      <w:proofErr w:type="spellEnd"/>
      <w:r w:rsidR="00233225" w:rsidRPr="00233225">
        <w:rPr>
          <w:sz w:val="28"/>
          <w:szCs w:val="28"/>
        </w:rPr>
        <w:t xml:space="preserve"> </w:t>
      </w:r>
      <w:proofErr w:type="spellStart"/>
      <w:r w:rsidR="00233225" w:rsidRPr="00233225">
        <w:rPr>
          <w:sz w:val="28"/>
          <w:szCs w:val="28"/>
        </w:rPr>
        <w:t>and</w:t>
      </w:r>
      <w:proofErr w:type="spellEnd"/>
      <w:r w:rsidR="00233225" w:rsidRPr="00233225">
        <w:rPr>
          <w:sz w:val="28"/>
          <w:szCs w:val="28"/>
        </w:rPr>
        <w:t xml:space="preserve"> </w:t>
      </w:r>
      <w:proofErr w:type="spellStart"/>
      <w:r w:rsidR="00233225" w:rsidRPr="00233225">
        <w:rPr>
          <w:sz w:val="28"/>
          <w:szCs w:val="28"/>
        </w:rPr>
        <w:t>statistical</w:t>
      </w:r>
      <w:proofErr w:type="spellEnd"/>
      <w:r w:rsidR="00233225" w:rsidRPr="00233225">
        <w:rPr>
          <w:sz w:val="28"/>
          <w:szCs w:val="28"/>
        </w:rPr>
        <w:t xml:space="preserve"> </w:t>
      </w:r>
      <w:proofErr w:type="spellStart"/>
      <w:r w:rsidR="00233225" w:rsidRPr="00233225">
        <w:rPr>
          <w:sz w:val="28"/>
          <w:szCs w:val="28"/>
        </w:rPr>
        <w:t>classification</w:t>
      </w:r>
      <w:proofErr w:type="spellEnd"/>
      <w:r w:rsidR="00233225">
        <w:rPr>
          <w:sz w:val="28"/>
          <w:szCs w:val="28"/>
          <w:lang w:val="en-US"/>
        </w:rPr>
        <w:t xml:space="preserve">. </w:t>
      </w:r>
      <w:proofErr w:type="spellStart"/>
      <w:r w:rsidR="00233225" w:rsidRPr="00233225">
        <w:rPr>
          <w:rStyle w:val="small-link-text"/>
          <w:sz w:val="28"/>
          <w:szCs w:val="28"/>
        </w:rPr>
        <w:t>Ellis</w:t>
      </w:r>
      <w:proofErr w:type="spellEnd"/>
      <w:r w:rsidR="00233225" w:rsidRPr="00233225">
        <w:rPr>
          <w:rStyle w:val="small-link-text"/>
          <w:sz w:val="28"/>
          <w:szCs w:val="28"/>
        </w:rPr>
        <w:t xml:space="preserve"> </w:t>
      </w:r>
      <w:proofErr w:type="spellStart"/>
      <w:r w:rsidR="00233225" w:rsidRPr="00233225">
        <w:rPr>
          <w:rStyle w:val="small-link-text"/>
          <w:sz w:val="28"/>
          <w:szCs w:val="28"/>
        </w:rPr>
        <w:t>Horwood</w:t>
      </w:r>
      <w:proofErr w:type="spellEnd"/>
      <w:r w:rsidR="00233225" w:rsidRPr="00233225">
        <w:rPr>
          <w:sz w:val="28"/>
          <w:szCs w:val="28"/>
        </w:rPr>
        <w:t xml:space="preserve"> </w:t>
      </w:r>
      <w:proofErr w:type="spellStart"/>
      <w:r w:rsidR="00233225" w:rsidRPr="00233225">
        <w:rPr>
          <w:rStyle w:val="small-link-text"/>
          <w:sz w:val="28"/>
          <w:szCs w:val="28"/>
        </w:rPr>
        <w:t>Upper</w:t>
      </w:r>
      <w:proofErr w:type="spellEnd"/>
      <w:r w:rsidR="00233225" w:rsidRPr="00233225">
        <w:rPr>
          <w:rStyle w:val="small-link-text"/>
          <w:sz w:val="28"/>
          <w:szCs w:val="28"/>
        </w:rPr>
        <w:t xml:space="preserve"> </w:t>
      </w:r>
      <w:proofErr w:type="spellStart"/>
      <w:r w:rsidR="00233225" w:rsidRPr="00233225">
        <w:rPr>
          <w:rStyle w:val="small-link-text"/>
          <w:sz w:val="28"/>
          <w:szCs w:val="28"/>
        </w:rPr>
        <w:t>Saddle</w:t>
      </w:r>
      <w:proofErr w:type="spellEnd"/>
      <w:r w:rsidR="00233225" w:rsidRPr="00233225">
        <w:rPr>
          <w:rStyle w:val="small-link-text"/>
          <w:sz w:val="28"/>
          <w:szCs w:val="28"/>
        </w:rPr>
        <w:t xml:space="preserve"> </w:t>
      </w:r>
      <w:proofErr w:type="spellStart"/>
      <w:r w:rsidR="00233225" w:rsidRPr="00233225">
        <w:rPr>
          <w:rStyle w:val="small-link-text"/>
          <w:sz w:val="28"/>
          <w:szCs w:val="28"/>
        </w:rPr>
        <w:t>River</w:t>
      </w:r>
      <w:proofErr w:type="spellEnd"/>
      <w:r w:rsidR="00233225" w:rsidRPr="00233225">
        <w:rPr>
          <w:rStyle w:val="small-link-text"/>
          <w:sz w:val="28"/>
          <w:szCs w:val="28"/>
        </w:rPr>
        <w:t xml:space="preserve">, </w:t>
      </w:r>
      <w:proofErr w:type="spellStart"/>
      <w:r w:rsidR="00233225" w:rsidRPr="00233225">
        <w:rPr>
          <w:rStyle w:val="small-link-text"/>
          <w:sz w:val="28"/>
          <w:szCs w:val="28"/>
        </w:rPr>
        <w:t>NJ</w:t>
      </w:r>
      <w:proofErr w:type="spellEnd"/>
      <w:r w:rsidR="00233225" w:rsidRPr="00233225">
        <w:rPr>
          <w:rStyle w:val="small-link-text"/>
          <w:sz w:val="28"/>
          <w:szCs w:val="28"/>
        </w:rPr>
        <w:t xml:space="preserve">, </w:t>
      </w:r>
      <w:proofErr w:type="spellStart"/>
      <w:r w:rsidR="00233225" w:rsidRPr="00233225">
        <w:rPr>
          <w:rStyle w:val="small-link-text"/>
          <w:sz w:val="28"/>
          <w:szCs w:val="28"/>
        </w:rPr>
        <w:t>USA</w:t>
      </w:r>
      <w:proofErr w:type="spellEnd"/>
      <w:r w:rsidR="00233225" w:rsidRPr="00233225">
        <w:rPr>
          <w:rStyle w:val="small-link-text"/>
          <w:sz w:val="28"/>
          <w:szCs w:val="28"/>
          <w:lang w:val="en-US"/>
        </w:rPr>
        <w:t>. 1994</w:t>
      </w:r>
      <w:r w:rsidR="00233225">
        <w:rPr>
          <w:rStyle w:val="small-link-text"/>
          <w:sz w:val="28"/>
          <w:szCs w:val="28"/>
          <w:lang w:val="en-US"/>
        </w:rPr>
        <w:t>.</w:t>
      </w:r>
    </w:p>
    <w:p w:rsidR="00D60388" w:rsidRPr="00D60388" w:rsidRDefault="00D60388" w:rsidP="00D60388">
      <w:pPr>
        <w:widowControl/>
        <w:overflowPunct/>
        <w:autoSpaceDE/>
        <w:autoSpaceDN/>
        <w:adjustRightInd/>
        <w:spacing w:line="360" w:lineRule="auto"/>
        <w:ind w:left="-567"/>
        <w:jc w:val="both"/>
        <w:rPr>
          <w:sz w:val="28"/>
          <w:szCs w:val="28"/>
        </w:rPr>
      </w:pPr>
      <w:r>
        <w:rPr>
          <w:rStyle w:val="small-link-text"/>
          <w:sz w:val="28"/>
          <w:szCs w:val="28"/>
          <w:lang w:val="en-US"/>
        </w:rPr>
        <w:t>4</w:t>
      </w:r>
      <w:r w:rsidR="00233225">
        <w:rPr>
          <w:rStyle w:val="small-link-text"/>
          <w:sz w:val="28"/>
          <w:szCs w:val="28"/>
          <w:lang w:val="en-US"/>
        </w:rPr>
        <w:t xml:space="preserve">. Nils J. </w:t>
      </w:r>
      <w:proofErr w:type="spellStart"/>
      <w:r w:rsidR="00233225">
        <w:rPr>
          <w:rStyle w:val="small-link-text"/>
          <w:sz w:val="28"/>
          <w:szCs w:val="28"/>
          <w:lang w:val="en-US"/>
        </w:rPr>
        <w:t>Nilson</w:t>
      </w:r>
      <w:proofErr w:type="spellEnd"/>
      <w:r w:rsidR="00233225">
        <w:rPr>
          <w:rStyle w:val="small-link-text"/>
          <w:sz w:val="28"/>
          <w:szCs w:val="28"/>
          <w:lang w:val="en-US"/>
        </w:rPr>
        <w:t xml:space="preserve">. Introduction </w:t>
      </w:r>
      <w:proofErr w:type="gramStart"/>
      <w:r w:rsidR="00233225">
        <w:rPr>
          <w:rStyle w:val="small-link-text"/>
          <w:sz w:val="28"/>
          <w:szCs w:val="28"/>
          <w:lang w:val="en-US"/>
        </w:rPr>
        <w:t>To</w:t>
      </w:r>
      <w:proofErr w:type="gramEnd"/>
      <w:r w:rsidR="00233225">
        <w:rPr>
          <w:rStyle w:val="small-link-text"/>
          <w:sz w:val="28"/>
          <w:szCs w:val="28"/>
          <w:lang w:val="en-US"/>
        </w:rPr>
        <w:t xml:space="preserve"> Machine Learning. </w:t>
      </w:r>
      <w:proofErr w:type="gramStart"/>
      <w:r w:rsidR="00233225">
        <w:rPr>
          <w:rStyle w:val="small-link-text"/>
          <w:sz w:val="28"/>
          <w:szCs w:val="28"/>
          <w:lang w:val="en-US"/>
        </w:rPr>
        <w:t xml:space="preserve">Robotics Laboratory, Department Of Computer Science, Stanford </w:t>
      </w:r>
      <w:proofErr w:type="spellStart"/>
      <w:r w:rsidR="00233225">
        <w:rPr>
          <w:rStyle w:val="small-link-text"/>
          <w:sz w:val="28"/>
          <w:szCs w:val="28"/>
          <w:lang w:val="en-US"/>
        </w:rPr>
        <w:t>Univercity</w:t>
      </w:r>
      <w:proofErr w:type="spellEnd"/>
      <w:r w:rsidR="00233225">
        <w:rPr>
          <w:rStyle w:val="small-link-text"/>
          <w:sz w:val="28"/>
          <w:szCs w:val="28"/>
          <w:lang w:val="en-US"/>
        </w:rPr>
        <w:t xml:space="preserve">, Stanford, </w:t>
      </w:r>
      <w:r>
        <w:rPr>
          <w:rStyle w:val="small-link-text"/>
          <w:sz w:val="28"/>
          <w:szCs w:val="28"/>
          <w:lang w:val="en-US"/>
        </w:rPr>
        <w:t>CA, USA.</w:t>
      </w:r>
      <w:proofErr w:type="gramEnd"/>
      <w:r>
        <w:rPr>
          <w:rStyle w:val="small-link-text"/>
          <w:sz w:val="28"/>
          <w:szCs w:val="28"/>
          <w:lang w:val="en-US"/>
        </w:rPr>
        <w:t xml:space="preserve"> 2005.</w:t>
      </w:r>
    </w:p>
    <w:sectPr w:rsidR="00D60388" w:rsidRPr="00D6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A3" w:rsidRDefault="00D615A3" w:rsidP="00F77657">
      <w:r>
        <w:separator/>
      </w:r>
    </w:p>
  </w:endnote>
  <w:endnote w:type="continuationSeparator" w:id="0">
    <w:p w:rsidR="00D615A3" w:rsidRDefault="00D615A3" w:rsidP="00F7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A3" w:rsidRDefault="00D615A3" w:rsidP="00F77657">
      <w:r>
        <w:separator/>
      </w:r>
    </w:p>
  </w:footnote>
  <w:footnote w:type="continuationSeparator" w:id="0">
    <w:p w:rsidR="00D615A3" w:rsidRDefault="00D615A3" w:rsidP="00F7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6D34"/>
    <w:multiLevelType w:val="hybridMultilevel"/>
    <w:tmpl w:val="E5FED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9524A"/>
    <w:multiLevelType w:val="multilevel"/>
    <w:tmpl w:val="6F3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42BB7"/>
    <w:multiLevelType w:val="multilevel"/>
    <w:tmpl w:val="7416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97F0A"/>
    <w:multiLevelType w:val="hybridMultilevel"/>
    <w:tmpl w:val="A6AED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E2145"/>
    <w:multiLevelType w:val="hybridMultilevel"/>
    <w:tmpl w:val="F0C08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217B0"/>
    <w:multiLevelType w:val="multilevel"/>
    <w:tmpl w:val="FA2C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004AF"/>
    <w:multiLevelType w:val="hybridMultilevel"/>
    <w:tmpl w:val="49B8870E"/>
    <w:lvl w:ilvl="0" w:tplc="3744954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7D65513"/>
    <w:multiLevelType w:val="multilevel"/>
    <w:tmpl w:val="1F7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524A04"/>
    <w:multiLevelType w:val="hybridMultilevel"/>
    <w:tmpl w:val="8146E078"/>
    <w:lvl w:ilvl="0" w:tplc="0CFA3F0A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>
      <w:start w:val="1"/>
      <w:numFmt w:val="lowerRoman"/>
      <w:lvlText w:val="%3."/>
      <w:lvlJc w:val="right"/>
      <w:pPr>
        <w:ind w:left="2170" w:hanging="180"/>
      </w:pPr>
    </w:lvl>
    <w:lvl w:ilvl="3" w:tplc="0409000F">
      <w:start w:val="1"/>
      <w:numFmt w:val="decimal"/>
      <w:lvlText w:val="%4."/>
      <w:lvlJc w:val="left"/>
      <w:pPr>
        <w:ind w:left="2890" w:hanging="360"/>
      </w:pPr>
    </w:lvl>
    <w:lvl w:ilvl="4" w:tplc="04090019">
      <w:start w:val="1"/>
      <w:numFmt w:val="lowerLetter"/>
      <w:lvlText w:val="%5."/>
      <w:lvlJc w:val="left"/>
      <w:pPr>
        <w:ind w:left="3610" w:hanging="360"/>
      </w:pPr>
    </w:lvl>
    <w:lvl w:ilvl="5" w:tplc="0409001B">
      <w:start w:val="1"/>
      <w:numFmt w:val="lowerRoman"/>
      <w:lvlText w:val="%6."/>
      <w:lvlJc w:val="right"/>
      <w:pPr>
        <w:ind w:left="4330" w:hanging="180"/>
      </w:pPr>
    </w:lvl>
    <w:lvl w:ilvl="6" w:tplc="0409000F">
      <w:start w:val="1"/>
      <w:numFmt w:val="decimal"/>
      <w:lvlText w:val="%7."/>
      <w:lvlJc w:val="left"/>
      <w:pPr>
        <w:ind w:left="5050" w:hanging="360"/>
      </w:pPr>
    </w:lvl>
    <w:lvl w:ilvl="7" w:tplc="04090019">
      <w:start w:val="1"/>
      <w:numFmt w:val="lowerLetter"/>
      <w:lvlText w:val="%8."/>
      <w:lvlJc w:val="left"/>
      <w:pPr>
        <w:ind w:left="5770" w:hanging="360"/>
      </w:pPr>
    </w:lvl>
    <w:lvl w:ilvl="8" w:tplc="0409001B">
      <w:start w:val="1"/>
      <w:numFmt w:val="lowerRoman"/>
      <w:lvlText w:val="%9."/>
      <w:lvlJc w:val="right"/>
      <w:pPr>
        <w:ind w:left="6490" w:hanging="180"/>
      </w:pPr>
    </w:lvl>
  </w:abstractNum>
  <w:abstractNum w:abstractNumId="9">
    <w:nsid w:val="3C8E56D9"/>
    <w:multiLevelType w:val="multilevel"/>
    <w:tmpl w:val="054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940A7"/>
    <w:multiLevelType w:val="hybridMultilevel"/>
    <w:tmpl w:val="66206B24"/>
    <w:lvl w:ilvl="0" w:tplc="33C67D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616F2870"/>
    <w:multiLevelType w:val="multilevel"/>
    <w:tmpl w:val="F66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B1D41"/>
    <w:multiLevelType w:val="multilevel"/>
    <w:tmpl w:val="02A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D71B3E"/>
    <w:multiLevelType w:val="multilevel"/>
    <w:tmpl w:val="7BE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FA"/>
    <w:rsid w:val="000C48FA"/>
    <w:rsid w:val="00233225"/>
    <w:rsid w:val="003812FB"/>
    <w:rsid w:val="00767544"/>
    <w:rsid w:val="009B6F58"/>
    <w:rsid w:val="00A12CA9"/>
    <w:rsid w:val="00A540FF"/>
    <w:rsid w:val="00B44BA4"/>
    <w:rsid w:val="00B83785"/>
    <w:rsid w:val="00D11044"/>
    <w:rsid w:val="00D60388"/>
    <w:rsid w:val="00D615A3"/>
    <w:rsid w:val="00E52606"/>
    <w:rsid w:val="00F77657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8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233225"/>
    <w:pPr>
      <w:widowControl/>
      <w:overflowPunct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3225"/>
    <w:pPr>
      <w:widowControl/>
      <w:overflowPunct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7765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776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776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776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32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32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233225"/>
    <w:pPr>
      <w:widowControl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33225"/>
    <w:rPr>
      <w:color w:val="0000FF"/>
      <w:u w:val="single"/>
    </w:rPr>
  </w:style>
  <w:style w:type="character" w:customStyle="1" w:styleId="mw-headline">
    <w:name w:val="mw-headline"/>
    <w:basedOn w:val="a0"/>
    <w:rsid w:val="00233225"/>
  </w:style>
  <w:style w:type="character" w:customStyle="1" w:styleId="small-link-text">
    <w:name w:val="small-link-text"/>
    <w:basedOn w:val="a0"/>
    <w:rsid w:val="00233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8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233225"/>
    <w:pPr>
      <w:widowControl/>
      <w:overflowPunct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3225"/>
    <w:pPr>
      <w:widowControl/>
      <w:overflowPunct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7765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776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776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776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32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32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233225"/>
    <w:pPr>
      <w:widowControl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33225"/>
    <w:rPr>
      <w:color w:val="0000FF"/>
      <w:u w:val="single"/>
    </w:rPr>
  </w:style>
  <w:style w:type="character" w:customStyle="1" w:styleId="mw-headline">
    <w:name w:val="mw-headline"/>
    <w:basedOn w:val="a0"/>
    <w:rsid w:val="00233225"/>
  </w:style>
  <w:style w:type="character" w:customStyle="1" w:styleId="small-link-text">
    <w:name w:val="small-link-text"/>
    <w:basedOn w:val="a0"/>
    <w:rsid w:val="0023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E%D0%B1%D1%83%D1%87%D0%B5%D0%BD%D0%B8%D0%B5_%D0%B1%D0%B5%D0%B7_%D1%83%D1%87%D0%B8%D1%82%D0%B5%D0%BB%D1%8F" TargetMode="External"/><Relationship Id="rId13" Type="http://schemas.openxmlformats.org/officeDocument/2006/relationships/hyperlink" Target="http://www.machinelearning.ru/wiki/index.php?title=%D0%9D%D0%B5%D1%82%D0%B8%D0%BF%D0%B8%D1%87%D0%BD%D0%BE%D1%81%D1%82%D1%8C&amp;action=edit" TargetMode="External"/><Relationship Id="rId18" Type="http://schemas.openxmlformats.org/officeDocument/2006/relationships/hyperlink" Target="http://www.machinelearning.ru/wiki/index.php?title=%D0%A1%D0%BE%D0%BA%D1%80%D0%B0%D1%89%D0%B5%D0%BD%D0%B8%D0%B5_%D1%80%D0%B0%D0%B7%D0%BC%D0%B5%D1%80%D0%BD%D0%BE%D1%81%D1%82%D0%B8&amp;action=edit" TargetMode="External"/><Relationship Id="rId26" Type="http://schemas.openxmlformats.org/officeDocument/2006/relationships/hyperlink" Target="http://www.machinelearning.ru/wiki/index.php?title=%D0%94%D0%B8%D0%BD%D0%B0%D0%BC%D0%B8%D1%87%D0%B5%D1%81%D0%BA%D0%BE%D0%B5_%D0%BE%D0%B1%D1%83%D1%87%D0%B5%D0%BD%D0%B8%D0%B5&amp;action=ed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chinelearning.ru/wiki/index.php?title=%D0%A7%D0%B0%D1%81%D1%82%D0%B8%D1%87%D0%BD%D0%BE%D0%B5_%D0%BE%D0%B1%D1%83%D1%87%D0%B5%D0%BD%D0%B8%D0%B5" TargetMode="External"/><Relationship Id="rId34" Type="http://schemas.openxmlformats.org/officeDocument/2006/relationships/hyperlink" Target="http://www.machinelearning.ru/wiki/index.php?title=%D0%90%D0%BB%D0%B3%D0%BE%D1%80%D0%B8%D1%82%D0%BC%D0%B8%D1%87%D0%B5%D1%81%D0%BA%D0%B0%D1%8F_%D0%BA%D0%BE%D0%BC%D0%BF%D0%BE%D0%B7%D0%B8%D1%86%D0%B8%D1%8F&amp;action=ed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chinelearning.ru/wiki/index.php?title=%D0%A4%D0%B8%D0%BB%D1%8C%D1%82%D1%80%D0%B0%D1%86%D0%B8%D1%8F_%D0%B2%D1%8B%D0%B1%D1%80%D0%BE%D1%81%D0%BE%D0%B2&amp;action=edit" TargetMode="External"/><Relationship Id="rId17" Type="http://schemas.openxmlformats.org/officeDocument/2006/relationships/hyperlink" Target="http://www.machinelearning.ru/wiki/index.php?title=%D0%94%D0%BE%D0%B2%D0%B5%D1%80%D0%B8%D1%82%D0%B5%D0%BB%D1%8C%D0%BD%D0%B0%D1%8F_%D0%BE%D0%B1%D0%BB%D0%B0%D1%81%D1%82%D1%8C&amp;action=edit" TargetMode="External"/><Relationship Id="rId25" Type="http://schemas.openxmlformats.org/officeDocument/2006/relationships/hyperlink" Target="http://www.machinelearning.ru/wiki/index.php?title=%D0%9E%D0%B1%D1%83%D1%87%D0%B5%D0%BD%D0%B8%D0%B5_%D1%81_%D0%BF%D0%BE%D0%B4%D0%BA%D1%80%D0%B5%D0%BF%D0%BB%D0%B5%D0%BD%D0%B8%D0%B5%D0%BC" TargetMode="External"/><Relationship Id="rId33" Type="http://schemas.openxmlformats.org/officeDocument/2006/relationships/hyperlink" Target="http://www.machinelearning.ru/wiki/index.php?title=%D0%98%D0%BD%D0%B4%D1%83%D0%BA%D1%82%D0%B8%D0%B2%D0%BD%D1%8B%D0%B9_%D0%BF%D0%B5%D1%80%D0%B5%D0%BD%D0%BE%D1%81&amp;action=edi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9E%D0%B4%D0%BD%D0%BE%D0%BA%D0%BB%D0%B0%D1%81%D1%81%D0%BE%D0%B2%D0%B0%D1%8F_%D0%BA%D0%BB%D0%B0%D1%81%D1%81%D0%B8%D1%84%D0%B8%D0%BA%D0%B0%D1%86%D0%B8%D1%8F&amp;action=edit" TargetMode="External"/><Relationship Id="rId20" Type="http://schemas.openxmlformats.org/officeDocument/2006/relationships/hyperlink" Target="http://www.machinelearning.ru/wiki/index.php?title=%D0%97%D0%B0%D0%BF%D0%BE%D0%BB%D0%BD%D0%B5%D0%BD%D0%B8%D0%B5_%D0%BF%D1%80%D0%BE%D0%BF%D1%83%D1%89%D0%B5%D0%BD%D0%BD%D1%8B%D1%85_%D0%B7%D0%BD%D0%B0%D1%87%D0%B5%D0%BD%D0%B8%D0%B9&amp;action=edit" TargetMode="External"/><Relationship Id="rId29" Type="http://schemas.openxmlformats.org/officeDocument/2006/relationships/hyperlink" Target="http://www.machinelearning.ru/wiki/index.php?title=%D0%9C%D0%B5%D1%82%D0%B0%D0%BE%D0%B1%D1%83%D1%87%D0%B5%D0%BD%D0%B8%D0%B5&amp;action=ed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achinelearning.ru/wiki/index.php?title=%D0%9F%D0%BE%D0%B8%D1%81%D0%BA_%D0%B0%D1%81%D1%81%D0%BE%D1%86%D0%B8%D0%B0%D1%82%D0%B8%D0%B2%D0%BD%D1%8B%D1%85_%D0%BF%D1%80%D0%B0%D0%B2%D0%B8%D0%BB&amp;action=edit" TargetMode="External"/><Relationship Id="rId24" Type="http://schemas.openxmlformats.org/officeDocument/2006/relationships/hyperlink" Target="http://www.machinelearning.ru/wiki/index.php?title=%D0%A2%D0%B5%D1%81%D1%82%D0%BE%D0%B2%D0%B0%D1%8F_%D0%B2%D1%8B%D0%B1%D0%BE%D1%80%D0%BA%D0%B0" TargetMode="External"/><Relationship Id="rId32" Type="http://schemas.openxmlformats.org/officeDocument/2006/relationships/hyperlink" Target="http://www.machinelearning.ru/wiki/index.php?title=%D0%9C%D0%BD%D0%BE%D0%B3%D0%BE%D0%B7%D0%B0%D0%B4%D0%B0%D1%87%D0%BD%D0%BE%D0%B5_%D0%BE%D0%B1%D1%83%D1%87%D0%B5%D0%BD%D0%B8%D0%B5&amp;action=ed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chinelearning.ru/wiki/index.php?title=%D0%A0%D0%BE%D0%B1%D0%B0%D1%81%D1%82%D0%BD%D1%8B%D0%B5_%D0%BC%D0%B5%D1%82%D0%BE%D0%B4%D1%8B&amp;action=edit" TargetMode="External"/><Relationship Id="rId23" Type="http://schemas.openxmlformats.org/officeDocument/2006/relationships/hyperlink" Target="http://www.machinelearning.ru/wiki/index.php?title=%D0%A2%D1%80%D0%B0%D0%BD%D1%81%D0%B4%D1%83%D0%BA%D1%82%D0%B8%D0%B2%D0%BD%D0%BE%D0%B5_%D0%BE%D0%B1%D1%83%D1%87%D0%B5%D0%BD%D0%B8%D0%B5" TargetMode="External"/><Relationship Id="rId28" Type="http://schemas.openxmlformats.org/officeDocument/2006/relationships/hyperlink" Target="http://www.machinelearning.ru/wiki/index.php?title=%D0%9F%D0%BB%D0%B0%D0%BD%D0%B8%D1%80%D0%BE%D0%B2%D0%B0%D0%BD%D0%B8%D0%B5_%D1%8D%D0%BA%D1%81%D0%BF%D0%B5%D1%80%D0%B8%D0%BC%D0%B5%D0%BD%D1%82%D0%BE%D0%B2&amp;action=edi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achinelearning.ru/wiki/index.php?title=%D0%9A%D0%BB%D0%B0%D1%81%D1%82%D0%B5%D1%80&amp;action=edit" TargetMode="External"/><Relationship Id="rId19" Type="http://schemas.openxmlformats.org/officeDocument/2006/relationships/hyperlink" Target="http://www.machinelearning.ru/wiki/index.php?title=%D0%9C%D0%B5%D1%82%D0%BE%D0%B4_%D0%B3%D0%BB%D0%B0%D0%B2%D0%BD%D1%8B%D1%85_%D0%BA%D0%BE%D0%BC%D0%BF%D0%BE%D0%BD%D0%B5%D0%BD%D1%82" TargetMode="External"/><Relationship Id="rId31" Type="http://schemas.openxmlformats.org/officeDocument/2006/relationships/hyperlink" Target="http://www.machinelearning.ru/wiki/index.php?title=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A%D0%BB%D0%B0%D1%81%D1%82%D0%B5%D1%80%D0%B8%D0%B7%D0%B0%D1%86%D0%B8%D1%8F" TargetMode="External"/><Relationship Id="rId14" Type="http://schemas.openxmlformats.org/officeDocument/2006/relationships/hyperlink" Target="http://www.machinelearning.ru/wiki/index.php?title=%D0%A8%D1%83%D0%BC&amp;action=edit" TargetMode="External"/><Relationship Id="rId22" Type="http://schemas.openxmlformats.org/officeDocument/2006/relationships/hyperlink" Target="http://www.machinelearning.ru/wiki/index.php?title=%D0%A0%D1%83%D0%B1%D1%80%D0%B8%D0%BA%D0%B0%D1%86%D0%B8%D1%8F_%D1%82%D0%B5%D0%BA%D1%81%D1%82%D0%BE%D0%B2&amp;action=edit" TargetMode="External"/><Relationship Id="rId27" Type="http://schemas.openxmlformats.org/officeDocument/2006/relationships/hyperlink" Target="http://www.machinelearning.ru/wiki/index.php?title=%D0%90%D0%BA%D1%82%D0%B8%D0%B2%D0%BD%D0%BE%D0%B5_%D0%BE%D0%B1%D1%83%D1%87%D0%B5%D0%BD%D0%B8%D0%B5&amp;action=edit" TargetMode="External"/><Relationship Id="rId30" Type="http://schemas.openxmlformats.org/officeDocument/2006/relationships/hyperlink" Target="http://www.machinelearning.ru/wiki/index.php?title=%D0%AD%D0%B2%D1%80%D0%B8%D1%81%D1%82%D0%B8%D0%BA%D0%B0&amp;action=edit" TargetMode="External"/><Relationship Id="rId35" Type="http://schemas.openxmlformats.org/officeDocument/2006/relationships/hyperlink" Target="http://www.machinelearning.ru/wiki/index.php?title=%D0%91%D1%83%D1%81%D1%82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2018-03-13T21:59:00Z</dcterms:created>
  <dcterms:modified xsi:type="dcterms:W3CDTF">2018-03-13T23:56:00Z</dcterms:modified>
</cp:coreProperties>
</file>