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46" w:rsidRPr="00226B04" w:rsidRDefault="003E7A11" w:rsidP="00EB1C58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6B0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АНОТАЦІЯ</w:t>
      </w:r>
    </w:p>
    <w:p w:rsidR="00EB1C58" w:rsidRPr="00EB1C58" w:rsidRDefault="00866B26" w:rsidP="00EB1C58">
      <w:pP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 даної дипломної роботи</w:t>
      </w:r>
      <w:r w:rsidR="00EB1C58"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розробка апаратно-програмного веб-орієнтованого продукту для здійснення дистанційних платіжних операцій (взаємодія з іншими користувачами системи, переказ коштів, контроль і моніторинг рахунків в реальному часі).</w:t>
      </w:r>
    </w:p>
    <w:p w:rsidR="00EB1C58" w:rsidRPr="00EB1C58" w:rsidRDefault="00EB1C58" w:rsidP="00EB1C58">
      <w:pP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процесі дипломного проектування була розроблена система для роботи з банківськими рахунками і проведень банківських операцій над ними, з використанням мови високого рівня </w:t>
      </w:r>
      <w:proofErr w:type="spellStart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Java</w:t>
      </w:r>
      <w:proofErr w:type="spellEnd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веб-технологій </w:t>
      </w:r>
      <w:proofErr w:type="spellStart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Java</w:t>
      </w:r>
      <w:proofErr w:type="spellEnd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Enterprise</w:t>
      </w:r>
      <w:proofErr w:type="spellEnd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Edition</w:t>
      </w:r>
      <w:proofErr w:type="spellEnd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Система розроблена на основі міжнародних понять дистанційного банківського обслуговування, а також сучасних принципів проектування безпечних веб-орієнтованих систем з використанням спеціальних програмно-апаратних модулів для </w:t>
      </w:r>
      <w:proofErr w:type="spellStart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багатопотокового</w:t>
      </w:r>
      <w:proofErr w:type="spellEnd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роботи з великими обсягами даних.</w:t>
      </w:r>
    </w:p>
    <w:p w:rsidR="00EB1C58" w:rsidRPr="00EB1C58" w:rsidRDefault="00EB1C58" w:rsidP="00EB1C58">
      <w:pP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Система складається з трьох частин: програмний модуль клієнтської частини, програмний модуль серверної частини, і програмно-апаратного модуля бази даних. Програмний модуль клієнтської частини - це орієнтований на користувача веб-модуль для взаємодії клієнта з системою. Програмний модуль серверної частини - це модуль, розташований на стороні сервера і виконує роль обробника запитів, здійснює взаємодію з модулем бази даних використовуючи спеціально розроблене програмне забезпечення. Програмно-апаратний модуль бази даних - це сукупність спеціалізованих апаратних і програмних рішень для зберігання, обробки і передачі в безпечному </w:t>
      </w:r>
      <w:proofErr w:type="spellStart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багатопотоковому</w:t>
      </w:r>
      <w:proofErr w:type="spellEnd"/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режимі великих обсягів даних.</w:t>
      </w:r>
    </w:p>
    <w:p w:rsidR="00EB1C58" w:rsidRDefault="00EB1C58" w:rsidP="00EB1C58">
      <w:pP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1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Дана програмно-апаратна розробка може бути корисна в освітніх цілях для підвищення банківської освіченості громадян, а також може бути використана в якості готового рішення для реалізації дистанційної системи обробки банківських операцій.</w:t>
      </w:r>
    </w:p>
    <w:p w:rsidR="00EB1C58" w:rsidRDefault="00EB1C58" w:rsidP="00EB1C5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0F2723" w:rsidRPr="00EB1C58" w:rsidRDefault="000F2723" w:rsidP="00EB1C58">
      <w:pPr>
        <w:spacing w:after="0" w:line="360" w:lineRule="auto"/>
        <w:ind w:right="-284"/>
        <w:jc w:val="center"/>
        <w:rPr>
          <w:rFonts w:ascii="Times New Roman" w:hAnsi="Times New Roman" w:cs="Times New Roman"/>
          <w:shd w:val="clear" w:color="auto" w:fill="FFFFFF"/>
          <w:lang w:val="uk-UA"/>
        </w:rPr>
      </w:pPr>
      <w:r w:rsidRPr="00226B04">
        <w:rPr>
          <w:rStyle w:val="Heading2Char"/>
          <w:rFonts w:ascii="Times New Roman" w:hAnsi="Times New Roman" w:cs="Times New Roman"/>
          <w:i w:val="0"/>
          <w:iCs w:val="0"/>
          <w:lang w:val="en-US"/>
        </w:rPr>
        <w:lastRenderedPageBreak/>
        <w:t>ABSTRACT</w:t>
      </w:r>
    </w:p>
    <w:p w:rsidR="00EB1C58" w:rsidRPr="00EB1C58" w:rsidRDefault="00EB1C58" w:rsidP="00EB1C58">
      <w:pPr>
        <w:pStyle w:val="NormalWeb"/>
        <w:spacing w:before="0" w:beforeAutospacing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C58">
        <w:rPr>
          <w:rFonts w:ascii="Times New Roman" w:hAnsi="Times New Roman" w:cs="Times New Roman"/>
          <w:sz w:val="28"/>
          <w:szCs w:val="28"/>
          <w:lang w:val="en-US"/>
        </w:rPr>
        <w:t>The subject of this term paper is the development of a hardware-software web-based product for remote payment transactions (interaction with other users of the system, transfer of funds, control and monitoring of accounts in real time).</w:t>
      </w:r>
    </w:p>
    <w:p w:rsidR="00EB1C58" w:rsidRPr="00EB1C58" w:rsidRDefault="00EB1C58" w:rsidP="00EB1C58">
      <w:pPr>
        <w:pStyle w:val="NormalWeb"/>
        <w:spacing w:before="0" w:beforeAutospacing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C58">
        <w:rPr>
          <w:rFonts w:ascii="Times New Roman" w:hAnsi="Times New Roman" w:cs="Times New Roman"/>
          <w:sz w:val="28"/>
          <w:szCs w:val="28"/>
          <w:lang w:val="en-US"/>
        </w:rPr>
        <w:t xml:space="preserve">During the project, a system </w:t>
      </w:r>
      <w:proofErr w:type="gramStart"/>
      <w:r w:rsidRPr="00EB1C58">
        <w:rPr>
          <w:rFonts w:ascii="Times New Roman" w:hAnsi="Times New Roman" w:cs="Times New Roman"/>
          <w:sz w:val="28"/>
          <w:szCs w:val="28"/>
          <w:lang w:val="en-US"/>
        </w:rPr>
        <w:t>was developed</w:t>
      </w:r>
      <w:proofErr w:type="gramEnd"/>
      <w:r w:rsidRPr="00EB1C58">
        <w:rPr>
          <w:rFonts w:ascii="Times New Roman" w:hAnsi="Times New Roman" w:cs="Times New Roman"/>
          <w:sz w:val="28"/>
          <w:szCs w:val="28"/>
          <w:lang w:val="en-US"/>
        </w:rPr>
        <w:t xml:space="preserve"> to work with bank accounts and banking operations, using the high-level language Java and web technologies Java Enterprise Edition. The system is developed </w:t>
      </w:r>
      <w:proofErr w:type="gramStart"/>
      <w:r w:rsidRPr="00EB1C58">
        <w:rPr>
          <w:rFonts w:ascii="Times New Roman" w:hAnsi="Times New Roman" w:cs="Times New Roman"/>
          <w:sz w:val="28"/>
          <w:szCs w:val="28"/>
          <w:lang w:val="en-US"/>
        </w:rPr>
        <w:t>on the basis of</w:t>
      </w:r>
      <w:proofErr w:type="gramEnd"/>
      <w:r w:rsidRPr="00EB1C58">
        <w:rPr>
          <w:rFonts w:ascii="Times New Roman" w:hAnsi="Times New Roman" w:cs="Times New Roman"/>
          <w:sz w:val="28"/>
          <w:szCs w:val="28"/>
          <w:lang w:val="en-US"/>
        </w:rPr>
        <w:t xml:space="preserve"> international concepts of remote banking services, as well as modern principles of designing secure web-oriented systems using special software and hardware modules for multi-threaded work with large amounts of data.</w:t>
      </w:r>
    </w:p>
    <w:p w:rsidR="00EB1C58" w:rsidRDefault="00EB1C58" w:rsidP="00EB1C58">
      <w:pPr>
        <w:pStyle w:val="NormalWeb"/>
        <w:spacing w:before="0" w:beforeAutospacing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C58">
        <w:rPr>
          <w:rFonts w:ascii="Times New Roman" w:hAnsi="Times New Roman" w:cs="Times New Roman"/>
          <w:sz w:val="28"/>
          <w:szCs w:val="28"/>
          <w:lang w:val="en-US"/>
        </w:rPr>
        <w:t>The system consists of three parts: the program module of the client part, the software module of the server part, and the software and hardware module of the database. The client-side software module is a user-centric web-based module for interacting the client with the system. The server-side software module is a server-side module that acts as a query processor, interacts with the database module using specially developed software. The software and hardware module of the database is a set of specialized hardware and software solutions for storing, processing and transferring large amounts of data in a secure multi-threaded mode.</w:t>
      </w:r>
    </w:p>
    <w:p w:rsidR="00EB1C58" w:rsidRDefault="00EB1C58" w:rsidP="00EB1C58">
      <w:pPr>
        <w:pStyle w:val="NormalWeb"/>
        <w:spacing w:before="0" w:beforeAutospacing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C58">
        <w:rPr>
          <w:rFonts w:ascii="Times New Roman" w:hAnsi="Times New Roman" w:cs="Times New Roman"/>
          <w:sz w:val="28"/>
          <w:szCs w:val="28"/>
          <w:lang w:val="en-US"/>
        </w:rPr>
        <w:t>This software and hardware development can be useful for educational purposes to enhance the banking education of people, as well as a ready solution for the implementing of a remote banking processing system.</w:t>
      </w:r>
    </w:p>
    <w:p w:rsidR="00EB1C58" w:rsidRPr="00EB1C58" w:rsidRDefault="00EB1C58" w:rsidP="00EB1C5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2723" w:rsidRPr="00866B26" w:rsidRDefault="000F2723" w:rsidP="00EB1C58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B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:rsidR="000A112F" w:rsidRDefault="00B70EF7" w:rsidP="00EB1C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</w:t>
      </w:r>
      <w:bookmarkStart w:id="0" w:name="_GoBack"/>
      <w:bookmarkEnd w:id="0"/>
      <w:r w:rsidR="000F2723" w:rsidRPr="004A207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0A112F"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0F2723" w:rsidRPr="004A2074">
        <w:rPr>
          <w:rFonts w:ascii="Times New Roman" w:hAnsi="Times New Roman" w:cs="Times New Roman"/>
          <w:sz w:val="28"/>
          <w:szCs w:val="28"/>
        </w:rPr>
        <w:t xml:space="preserve"> </w:t>
      </w:r>
      <w:r w:rsidR="000A112F" w:rsidRPr="00F60F1D">
        <w:rPr>
          <w:rFonts w:ascii="Times New Roman" w:hAnsi="Times New Roman" w:cs="Times New Roman"/>
          <w:sz w:val="28"/>
          <w:szCs w:val="28"/>
        </w:rPr>
        <w:t xml:space="preserve">аппаратно-программного </w:t>
      </w:r>
      <w:r w:rsidR="000A112F">
        <w:rPr>
          <w:rFonts w:ascii="Times New Roman" w:hAnsi="Times New Roman" w:cs="Times New Roman"/>
          <w:sz w:val="28"/>
          <w:szCs w:val="28"/>
        </w:rPr>
        <w:t xml:space="preserve">веб-ориентированного продукта для </w:t>
      </w:r>
      <w:r w:rsidR="00146660">
        <w:rPr>
          <w:rFonts w:ascii="Times New Roman" w:hAnsi="Times New Roman" w:cs="Times New Roman"/>
          <w:sz w:val="28"/>
          <w:szCs w:val="28"/>
        </w:rPr>
        <w:t>осуществления дистанционных платежных</w:t>
      </w:r>
      <w:r w:rsidR="000A112F">
        <w:rPr>
          <w:rFonts w:ascii="Times New Roman" w:hAnsi="Times New Roman" w:cs="Times New Roman"/>
          <w:sz w:val="28"/>
          <w:szCs w:val="28"/>
        </w:rPr>
        <w:t xml:space="preserve"> операций (взаимодействие с другими пользователями системы, перевод </w:t>
      </w:r>
      <w:r w:rsidR="00A84FFA" w:rsidRPr="00885597">
        <w:rPr>
          <w:rFonts w:ascii="Times New Roman" w:hAnsi="Times New Roman" w:cs="Times New Roman"/>
          <w:sz w:val="28"/>
          <w:szCs w:val="28"/>
        </w:rPr>
        <w:t>средств</w:t>
      </w:r>
      <w:r w:rsidR="000A112F">
        <w:rPr>
          <w:rFonts w:ascii="Times New Roman" w:hAnsi="Times New Roman" w:cs="Times New Roman"/>
          <w:sz w:val="28"/>
          <w:szCs w:val="28"/>
        </w:rPr>
        <w:t>, контроль и мониторинг счетов в реальном времени)</w:t>
      </w:r>
      <w:r w:rsidR="000A112F" w:rsidRPr="00F60F1D">
        <w:rPr>
          <w:rFonts w:ascii="Times New Roman" w:hAnsi="Times New Roman" w:cs="Times New Roman"/>
          <w:sz w:val="28"/>
          <w:szCs w:val="28"/>
        </w:rPr>
        <w:t>.</w:t>
      </w:r>
    </w:p>
    <w:p w:rsidR="00A84FFA" w:rsidRDefault="00A84FFA" w:rsidP="00EB1C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дипломного проектирования была разработана система для работы с банковскими счетами и проведений банковских операций над ними</w:t>
      </w:r>
      <w:r w:rsidR="00146660">
        <w:rPr>
          <w:rFonts w:ascii="Times New Roman" w:hAnsi="Times New Roman" w:cs="Times New Roman"/>
          <w:sz w:val="28"/>
          <w:szCs w:val="28"/>
        </w:rPr>
        <w:t>, с использованием языка</w:t>
      </w:r>
      <w:r w:rsidR="00F06565">
        <w:rPr>
          <w:rFonts w:ascii="Times New Roman" w:hAnsi="Times New Roman" w:cs="Times New Roman"/>
          <w:sz w:val="28"/>
          <w:szCs w:val="28"/>
        </w:rPr>
        <w:t xml:space="preserve"> высокого уровня </w:t>
      </w:r>
      <w:r w:rsidR="00F065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06565" w:rsidRPr="00F06565">
        <w:rPr>
          <w:rFonts w:ascii="Times New Roman" w:hAnsi="Times New Roman" w:cs="Times New Roman"/>
          <w:sz w:val="28"/>
          <w:szCs w:val="28"/>
        </w:rPr>
        <w:t xml:space="preserve"> </w:t>
      </w:r>
      <w:r w:rsidR="00146660">
        <w:rPr>
          <w:rFonts w:ascii="Times New Roman" w:hAnsi="Times New Roman" w:cs="Times New Roman"/>
          <w:sz w:val="28"/>
          <w:szCs w:val="28"/>
        </w:rPr>
        <w:t xml:space="preserve">и </w:t>
      </w:r>
      <w:r w:rsidR="00F06565">
        <w:rPr>
          <w:rFonts w:ascii="Times New Roman" w:hAnsi="Times New Roman" w:cs="Times New Roman"/>
          <w:sz w:val="28"/>
          <w:szCs w:val="28"/>
        </w:rPr>
        <w:t xml:space="preserve">веб-технологий </w:t>
      </w:r>
      <w:r w:rsidR="00F065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06565" w:rsidRPr="00F06565">
        <w:rPr>
          <w:rFonts w:ascii="Times New Roman" w:hAnsi="Times New Roman" w:cs="Times New Roman"/>
          <w:sz w:val="28"/>
          <w:szCs w:val="28"/>
        </w:rPr>
        <w:t xml:space="preserve"> </w:t>
      </w:r>
      <w:r w:rsidR="00F06565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="00F06565" w:rsidRPr="00F06565">
        <w:rPr>
          <w:rFonts w:ascii="Times New Roman" w:hAnsi="Times New Roman" w:cs="Times New Roman"/>
          <w:sz w:val="28"/>
          <w:szCs w:val="28"/>
        </w:rPr>
        <w:t xml:space="preserve"> </w:t>
      </w:r>
      <w:r w:rsidR="00F06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. Система разработана на основе международных </w:t>
      </w:r>
      <w:r w:rsidR="002A290C">
        <w:rPr>
          <w:rFonts w:ascii="Times New Roman" w:hAnsi="Times New Roman" w:cs="Times New Roman"/>
          <w:sz w:val="28"/>
          <w:szCs w:val="28"/>
        </w:rPr>
        <w:t xml:space="preserve">понятий дистанционного банковского обслуживания, а также </w:t>
      </w:r>
      <w:r>
        <w:rPr>
          <w:rFonts w:ascii="Times New Roman" w:hAnsi="Times New Roman" w:cs="Times New Roman"/>
          <w:sz w:val="28"/>
          <w:szCs w:val="28"/>
        </w:rPr>
        <w:t>современных принципов</w:t>
      </w:r>
      <w:r w:rsidR="002A2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2A290C">
        <w:rPr>
          <w:rFonts w:ascii="Times New Roman" w:hAnsi="Times New Roman" w:cs="Times New Roman"/>
          <w:sz w:val="28"/>
          <w:szCs w:val="28"/>
        </w:rPr>
        <w:t xml:space="preserve">безопасных </w:t>
      </w:r>
      <w:r>
        <w:rPr>
          <w:rFonts w:ascii="Times New Roman" w:hAnsi="Times New Roman" w:cs="Times New Roman"/>
          <w:sz w:val="28"/>
          <w:szCs w:val="28"/>
        </w:rPr>
        <w:t xml:space="preserve">веб-ориентированных систем с использованием </w:t>
      </w:r>
      <w:r w:rsidR="002A290C">
        <w:rPr>
          <w:rFonts w:ascii="Times New Roman" w:hAnsi="Times New Roman" w:cs="Times New Roman"/>
          <w:sz w:val="28"/>
          <w:szCs w:val="28"/>
        </w:rPr>
        <w:t xml:space="preserve">специальных </w:t>
      </w:r>
      <w:r w:rsidR="00885597">
        <w:rPr>
          <w:rFonts w:ascii="Times New Roman" w:hAnsi="Times New Roman" w:cs="Times New Roman"/>
          <w:sz w:val="28"/>
          <w:szCs w:val="28"/>
        </w:rPr>
        <w:t>программно-</w:t>
      </w:r>
      <w:r w:rsidR="002A290C">
        <w:rPr>
          <w:rFonts w:ascii="Times New Roman" w:hAnsi="Times New Roman" w:cs="Times New Roman"/>
          <w:sz w:val="28"/>
          <w:szCs w:val="28"/>
        </w:rPr>
        <w:t>аппаратных модулей дл</w:t>
      </w:r>
      <w:r w:rsidR="00885597">
        <w:rPr>
          <w:rFonts w:ascii="Times New Roman" w:hAnsi="Times New Roman" w:cs="Times New Roman"/>
          <w:sz w:val="28"/>
          <w:szCs w:val="28"/>
        </w:rPr>
        <w:t>я многопоточной ра</w:t>
      </w:r>
      <w:r w:rsidR="002A290C">
        <w:rPr>
          <w:rFonts w:ascii="Times New Roman" w:hAnsi="Times New Roman" w:cs="Times New Roman"/>
          <w:sz w:val="28"/>
          <w:szCs w:val="28"/>
        </w:rPr>
        <w:t>боты с большими объемами данных.</w:t>
      </w:r>
    </w:p>
    <w:p w:rsidR="00885597" w:rsidRDefault="00885597" w:rsidP="00EB1C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состоит из трех частей: </w:t>
      </w:r>
      <w:r w:rsidR="001057EA">
        <w:rPr>
          <w:rFonts w:ascii="Times New Roman" w:hAnsi="Times New Roman" w:cs="Times New Roman"/>
          <w:sz w:val="28"/>
          <w:szCs w:val="28"/>
        </w:rPr>
        <w:t>программный модуль</w:t>
      </w:r>
      <w:r>
        <w:rPr>
          <w:rFonts w:ascii="Times New Roman" w:hAnsi="Times New Roman" w:cs="Times New Roman"/>
          <w:sz w:val="28"/>
          <w:szCs w:val="28"/>
        </w:rPr>
        <w:t xml:space="preserve"> клиентской</w:t>
      </w:r>
      <w:r w:rsidR="001057EA">
        <w:rPr>
          <w:rFonts w:ascii="Times New Roman" w:hAnsi="Times New Roman" w:cs="Times New Roman"/>
          <w:sz w:val="28"/>
          <w:szCs w:val="28"/>
        </w:rPr>
        <w:t xml:space="preserve"> части</w:t>
      </w:r>
      <w:r>
        <w:rPr>
          <w:rFonts w:ascii="Times New Roman" w:hAnsi="Times New Roman" w:cs="Times New Roman"/>
          <w:sz w:val="28"/>
          <w:szCs w:val="28"/>
        </w:rPr>
        <w:t>, программн</w:t>
      </w:r>
      <w:r w:rsidR="001057EA">
        <w:rPr>
          <w:rFonts w:ascii="Times New Roman" w:hAnsi="Times New Roman" w:cs="Times New Roman"/>
          <w:sz w:val="28"/>
          <w:szCs w:val="28"/>
        </w:rPr>
        <w:t>ый модуль</w:t>
      </w:r>
      <w:r>
        <w:rPr>
          <w:rFonts w:ascii="Times New Roman" w:hAnsi="Times New Roman" w:cs="Times New Roman"/>
          <w:sz w:val="28"/>
          <w:szCs w:val="28"/>
        </w:rPr>
        <w:t xml:space="preserve"> серверной части, </w:t>
      </w:r>
      <w:r w:rsidR="001057EA">
        <w:rPr>
          <w:rFonts w:ascii="Times New Roman" w:hAnsi="Times New Roman" w:cs="Times New Roman"/>
          <w:sz w:val="28"/>
          <w:szCs w:val="28"/>
        </w:rPr>
        <w:t>и программно-аппаратного модуля базы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  <w:r w:rsidR="001057EA">
        <w:rPr>
          <w:rFonts w:ascii="Times New Roman" w:hAnsi="Times New Roman" w:cs="Times New Roman"/>
          <w:sz w:val="28"/>
          <w:szCs w:val="28"/>
        </w:rPr>
        <w:t xml:space="preserve"> Программный модуль клиентской части – это ориентированный на пользователя веб-модуль для взаимодействия клиента с системой. Программный модуль серверной части – это модуль, расположенный на стороне сервера и выполняет </w:t>
      </w:r>
      <w:r w:rsidR="009B5C86">
        <w:rPr>
          <w:rFonts w:ascii="Times New Roman" w:hAnsi="Times New Roman" w:cs="Times New Roman"/>
          <w:sz w:val="28"/>
          <w:szCs w:val="28"/>
        </w:rPr>
        <w:t>роль обработчика запросов</w:t>
      </w:r>
      <w:r w:rsidR="001057EA">
        <w:rPr>
          <w:rFonts w:ascii="Times New Roman" w:hAnsi="Times New Roman" w:cs="Times New Roman"/>
          <w:sz w:val="28"/>
          <w:szCs w:val="28"/>
        </w:rPr>
        <w:t>,</w:t>
      </w:r>
      <w:r w:rsidR="009B5C86">
        <w:rPr>
          <w:rFonts w:ascii="Times New Roman" w:hAnsi="Times New Roman" w:cs="Times New Roman"/>
          <w:sz w:val="28"/>
          <w:szCs w:val="28"/>
        </w:rPr>
        <w:t xml:space="preserve"> осуществляет</w:t>
      </w:r>
      <w:r w:rsidR="001057EA">
        <w:rPr>
          <w:rFonts w:ascii="Times New Roman" w:hAnsi="Times New Roman" w:cs="Times New Roman"/>
          <w:sz w:val="28"/>
          <w:szCs w:val="28"/>
        </w:rPr>
        <w:t xml:space="preserve"> </w:t>
      </w:r>
      <w:r w:rsidR="009B5C86">
        <w:rPr>
          <w:rFonts w:ascii="Times New Roman" w:hAnsi="Times New Roman" w:cs="Times New Roman"/>
          <w:sz w:val="28"/>
          <w:szCs w:val="28"/>
        </w:rPr>
        <w:t xml:space="preserve">взаимодействие с модулем базы данных </w:t>
      </w:r>
      <w:r w:rsidR="00146660">
        <w:rPr>
          <w:rFonts w:ascii="Times New Roman" w:hAnsi="Times New Roman" w:cs="Times New Roman"/>
          <w:sz w:val="28"/>
          <w:szCs w:val="28"/>
        </w:rPr>
        <w:t>используя</w:t>
      </w:r>
      <w:r w:rsidR="009B5C86">
        <w:rPr>
          <w:rFonts w:ascii="Times New Roman" w:hAnsi="Times New Roman" w:cs="Times New Roman"/>
          <w:sz w:val="28"/>
          <w:szCs w:val="28"/>
        </w:rPr>
        <w:t xml:space="preserve"> </w:t>
      </w:r>
      <w:r w:rsidR="00146660">
        <w:rPr>
          <w:rFonts w:ascii="Times New Roman" w:hAnsi="Times New Roman" w:cs="Times New Roman"/>
          <w:sz w:val="28"/>
          <w:szCs w:val="28"/>
        </w:rPr>
        <w:t>специально разработанное</w:t>
      </w:r>
      <w:r w:rsidR="009B5C86">
        <w:rPr>
          <w:rFonts w:ascii="Times New Roman" w:hAnsi="Times New Roman" w:cs="Times New Roman"/>
          <w:sz w:val="28"/>
          <w:szCs w:val="28"/>
        </w:rPr>
        <w:t xml:space="preserve"> </w:t>
      </w:r>
      <w:r w:rsidR="00146660">
        <w:rPr>
          <w:rFonts w:ascii="Times New Roman" w:hAnsi="Times New Roman" w:cs="Times New Roman"/>
          <w:sz w:val="28"/>
          <w:szCs w:val="28"/>
        </w:rPr>
        <w:t>программное</w:t>
      </w:r>
      <w:r w:rsidR="009B5C86">
        <w:rPr>
          <w:rFonts w:ascii="Times New Roman" w:hAnsi="Times New Roman" w:cs="Times New Roman"/>
          <w:sz w:val="28"/>
          <w:szCs w:val="28"/>
        </w:rPr>
        <w:t xml:space="preserve"> </w:t>
      </w:r>
      <w:r w:rsidR="00146660">
        <w:rPr>
          <w:rFonts w:ascii="Times New Roman" w:hAnsi="Times New Roman" w:cs="Times New Roman"/>
          <w:sz w:val="28"/>
          <w:szCs w:val="28"/>
        </w:rPr>
        <w:t>обеспечение</w:t>
      </w:r>
      <w:r w:rsidR="009C0017" w:rsidRPr="009C0017">
        <w:rPr>
          <w:rFonts w:ascii="Times New Roman" w:hAnsi="Times New Roman" w:cs="Times New Roman"/>
          <w:sz w:val="28"/>
          <w:szCs w:val="28"/>
        </w:rPr>
        <w:t xml:space="preserve">. </w:t>
      </w:r>
      <w:r w:rsidR="009B5C86">
        <w:rPr>
          <w:rFonts w:ascii="Times New Roman" w:hAnsi="Times New Roman" w:cs="Times New Roman"/>
          <w:sz w:val="28"/>
          <w:szCs w:val="28"/>
        </w:rPr>
        <w:t xml:space="preserve">Программно-аппаратный модуль базы данных – это совокупность специализированных аппаратных и программных </w:t>
      </w:r>
      <w:r w:rsidR="00F06565">
        <w:rPr>
          <w:rFonts w:ascii="Times New Roman" w:hAnsi="Times New Roman" w:cs="Times New Roman"/>
          <w:sz w:val="28"/>
          <w:szCs w:val="28"/>
        </w:rPr>
        <w:t>решений для хранения, обработки и передачи в безопасном многопоточном режиме больших объемов данных.</w:t>
      </w:r>
    </w:p>
    <w:p w:rsidR="00BE6302" w:rsidRPr="009C0017" w:rsidRDefault="00F06565" w:rsidP="00EB1C58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2362">
        <w:rPr>
          <w:rFonts w:ascii="Times New Roman" w:hAnsi="Times New Roman"/>
          <w:sz w:val="28"/>
          <w:szCs w:val="28"/>
        </w:rPr>
        <w:t xml:space="preserve">Данная </w:t>
      </w:r>
      <w:r>
        <w:rPr>
          <w:rFonts w:ascii="Times New Roman" w:hAnsi="Times New Roman"/>
          <w:sz w:val="28"/>
          <w:szCs w:val="28"/>
        </w:rPr>
        <w:t>программно-аппаратная разработка</w:t>
      </w:r>
      <w:r w:rsidRPr="00CD2362">
        <w:rPr>
          <w:rFonts w:ascii="Times New Roman" w:hAnsi="Times New Roman"/>
          <w:sz w:val="28"/>
          <w:szCs w:val="28"/>
        </w:rPr>
        <w:t xml:space="preserve"> может быть полезна </w:t>
      </w:r>
      <w:r>
        <w:rPr>
          <w:rFonts w:ascii="Times New Roman" w:hAnsi="Times New Roman"/>
          <w:sz w:val="28"/>
          <w:szCs w:val="28"/>
        </w:rPr>
        <w:t>в образовательных целях</w:t>
      </w:r>
      <w:r w:rsidR="00EE59A6">
        <w:rPr>
          <w:rFonts w:ascii="Times New Roman" w:hAnsi="Times New Roman"/>
          <w:sz w:val="28"/>
          <w:szCs w:val="28"/>
        </w:rPr>
        <w:t xml:space="preserve"> для повышения банковской образованности граждан, а также может быть использована в качестве готового решения для реализации </w:t>
      </w:r>
      <w:r w:rsidR="00146660">
        <w:rPr>
          <w:rFonts w:ascii="Times New Roman" w:hAnsi="Times New Roman"/>
          <w:sz w:val="28"/>
          <w:szCs w:val="28"/>
        </w:rPr>
        <w:t xml:space="preserve">дистанционной системы </w:t>
      </w:r>
      <w:r w:rsidR="00866261">
        <w:rPr>
          <w:rFonts w:ascii="Times New Roman" w:hAnsi="Times New Roman"/>
          <w:sz w:val="28"/>
          <w:szCs w:val="28"/>
        </w:rPr>
        <w:t>обработки банковских операций</w:t>
      </w:r>
      <w:r w:rsidR="00146660">
        <w:rPr>
          <w:rFonts w:ascii="Times New Roman" w:hAnsi="Times New Roman"/>
          <w:sz w:val="28"/>
          <w:szCs w:val="28"/>
        </w:rPr>
        <w:t>.</w:t>
      </w:r>
      <w:r w:rsidR="00EE59A6">
        <w:rPr>
          <w:rFonts w:ascii="Times New Roman" w:hAnsi="Times New Roman"/>
          <w:sz w:val="28"/>
          <w:szCs w:val="28"/>
        </w:rPr>
        <w:t xml:space="preserve"> </w:t>
      </w:r>
    </w:p>
    <w:sectPr w:rsidR="00BE6302" w:rsidRPr="009C0017" w:rsidSect="001E384A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24F2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D0C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5AB7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8AC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2CD7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10487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2A4A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2ABE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8708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BA0E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AB"/>
    <w:rsid w:val="0001086B"/>
    <w:rsid w:val="0003321A"/>
    <w:rsid w:val="000729B9"/>
    <w:rsid w:val="0009541E"/>
    <w:rsid w:val="000A112F"/>
    <w:rsid w:val="000F2723"/>
    <w:rsid w:val="001057EA"/>
    <w:rsid w:val="00117EDE"/>
    <w:rsid w:val="001232E2"/>
    <w:rsid w:val="001256D7"/>
    <w:rsid w:val="00146660"/>
    <w:rsid w:val="00153372"/>
    <w:rsid w:val="00156DBF"/>
    <w:rsid w:val="00175561"/>
    <w:rsid w:val="00181934"/>
    <w:rsid w:val="001916B0"/>
    <w:rsid w:val="001A7920"/>
    <w:rsid w:val="001E2045"/>
    <w:rsid w:val="001E384A"/>
    <w:rsid w:val="001E6884"/>
    <w:rsid w:val="002023B5"/>
    <w:rsid w:val="002102C9"/>
    <w:rsid w:val="00226B04"/>
    <w:rsid w:val="00252800"/>
    <w:rsid w:val="0027622C"/>
    <w:rsid w:val="002A0508"/>
    <w:rsid w:val="002A22E3"/>
    <w:rsid w:val="002A290C"/>
    <w:rsid w:val="002C6EEA"/>
    <w:rsid w:val="002E07A3"/>
    <w:rsid w:val="0030401B"/>
    <w:rsid w:val="00322296"/>
    <w:rsid w:val="00335C64"/>
    <w:rsid w:val="00337EBC"/>
    <w:rsid w:val="0034099B"/>
    <w:rsid w:val="00343491"/>
    <w:rsid w:val="003666F8"/>
    <w:rsid w:val="00366C9E"/>
    <w:rsid w:val="00381FDC"/>
    <w:rsid w:val="00391F92"/>
    <w:rsid w:val="003D238B"/>
    <w:rsid w:val="003E7A11"/>
    <w:rsid w:val="00420ADE"/>
    <w:rsid w:val="004545CF"/>
    <w:rsid w:val="004571F3"/>
    <w:rsid w:val="00471D25"/>
    <w:rsid w:val="0048500E"/>
    <w:rsid w:val="00497100"/>
    <w:rsid w:val="004A2074"/>
    <w:rsid w:val="0050140E"/>
    <w:rsid w:val="00514696"/>
    <w:rsid w:val="005159C2"/>
    <w:rsid w:val="00530D46"/>
    <w:rsid w:val="0054660D"/>
    <w:rsid w:val="0057447E"/>
    <w:rsid w:val="00574B6E"/>
    <w:rsid w:val="005A6805"/>
    <w:rsid w:val="005C1C82"/>
    <w:rsid w:val="005C211B"/>
    <w:rsid w:val="005C37D5"/>
    <w:rsid w:val="005C503B"/>
    <w:rsid w:val="005E41A7"/>
    <w:rsid w:val="00613210"/>
    <w:rsid w:val="006532CB"/>
    <w:rsid w:val="00660A79"/>
    <w:rsid w:val="00662C22"/>
    <w:rsid w:val="0066776C"/>
    <w:rsid w:val="0067390F"/>
    <w:rsid w:val="00680009"/>
    <w:rsid w:val="00681ED0"/>
    <w:rsid w:val="0069537F"/>
    <w:rsid w:val="006D524C"/>
    <w:rsid w:val="007223A4"/>
    <w:rsid w:val="00742099"/>
    <w:rsid w:val="007614C2"/>
    <w:rsid w:val="007636C7"/>
    <w:rsid w:val="007A3DAB"/>
    <w:rsid w:val="007A794F"/>
    <w:rsid w:val="007A7DD5"/>
    <w:rsid w:val="007C6898"/>
    <w:rsid w:val="007C784F"/>
    <w:rsid w:val="007E03E4"/>
    <w:rsid w:val="007E27DF"/>
    <w:rsid w:val="007F7192"/>
    <w:rsid w:val="00866261"/>
    <w:rsid w:val="0086678E"/>
    <w:rsid w:val="00866B26"/>
    <w:rsid w:val="00885597"/>
    <w:rsid w:val="00891751"/>
    <w:rsid w:val="008F782A"/>
    <w:rsid w:val="00917563"/>
    <w:rsid w:val="00932521"/>
    <w:rsid w:val="0093481C"/>
    <w:rsid w:val="009517E9"/>
    <w:rsid w:val="009549BD"/>
    <w:rsid w:val="00955A14"/>
    <w:rsid w:val="009A193C"/>
    <w:rsid w:val="009A6E92"/>
    <w:rsid w:val="009B5C86"/>
    <w:rsid w:val="009C0017"/>
    <w:rsid w:val="009E1E5E"/>
    <w:rsid w:val="00A30EC1"/>
    <w:rsid w:val="00A333A6"/>
    <w:rsid w:val="00A3479C"/>
    <w:rsid w:val="00A47FB6"/>
    <w:rsid w:val="00A84FFA"/>
    <w:rsid w:val="00A927A7"/>
    <w:rsid w:val="00A9624A"/>
    <w:rsid w:val="00AB63E2"/>
    <w:rsid w:val="00AB686A"/>
    <w:rsid w:val="00AC7CB6"/>
    <w:rsid w:val="00AE732C"/>
    <w:rsid w:val="00AF4765"/>
    <w:rsid w:val="00AF4F6E"/>
    <w:rsid w:val="00B106A9"/>
    <w:rsid w:val="00B65771"/>
    <w:rsid w:val="00B70EF7"/>
    <w:rsid w:val="00B941D8"/>
    <w:rsid w:val="00BC2434"/>
    <w:rsid w:val="00BD415A"/>
    <w:rsid w:val="00BD6305"/>
    <w:rsid w:val="00BE6302"/>
    <w:rsid w:val="00BF4902"/>
    <w:rsid w:val="00C23F28"/>
    <w:rsid w:val="00C4577E"/>
    <w:rsid w:val="00C53F35"/>
    <w:rsid w:val="00C7226A"/>
    <w:rsid w:val="00C86E57"/>
    <w:rsid w:val="00C919B5"/>
    <w:rsid w:val="00CA7145"/>
    <w:rsid w:val="00CB237D"/>
    <w:rsid w:val="00CC512F"/>
    <w:rsid w:val="00CF72B3"/>
    <w:rsid w:val="00D331CA"/>
    <w:rsid w:val="00D41BB6"/>
    <w:rsid w:val="00D52495"/>
    <w:rsid w:val="00D66DC3"/>
    <w:rsid w:val="00D807D3"/>
    <w:rsid w:val="00D85F46"/>
    <w:rsid w:val="00DA4CE7"/>
    <w:rsid w:val="00DA5151"/>
    <w:rsid w:val="00DC0C0D"/>
    <w:rsid w:val="00DC4E09"/>
    <w:rsid w:val="00DD6838"/>
    <w:rsid w:val="00E073EB"/>
    <w:rsid w:val="00E2425C"/>
    <w:rsid w:val="00E45546"/>
    <w:rsid w:val="00E46A6D"/>
    <w:rsid w:val="00E5701D"/>
    <w:rsid w:val="00EA0311"/>
    <w:rsid w:val="00EA304F"/>
    <w:rsid w:val="00EB1C58"/>
    <w:rsid w:val="00EE59A6"/>
    <w:rsid w:val="00EF6161"/>
    <w:rsid w:val="00F06565"/>
    <w:rsid w:val="00F36998"/>
    <w:rsid w:val="00F40609"/>
    <w:rsid w:val="00F54141"/>
    <w:rsid w:val="00F72593"/>
    <w:rsid w:val="00F87FBF"/>
    <w:rsid w:val="00F96D7B"/>
    <w:rsid w:val="00FE6CFC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60B977"/>
  <w15:chartTrackingRefBased/>
  <w15:docId w15:val="{FFED2D14-53EA-4601-A3FB-0DC77E3D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DAB"/>
    <w:pPr>
      <w:spacing w:after="200" w:line="276" w:lineRule="auto"/>
    </w:pPr>
    <w:rPr>
      <w:rFonts w:cs="Calibri"/>
      <w:sz w:val="22"/>
      <w:szCs w:val="22"/>
      <w:lang w:val="ru-RU"/>
    </w:rPr>
  </w:style>
  <w:style w:type="paragraph" w:styleId="Heading2">
    <w:name w:val="heading 2"/>
    <w:basedOn w:val="Normal"/>
    <w:next w:val="Normal"/>
    <w:link w:val="Heading2Char"/>
    <w:qFormat/>
    <w:locked/>
    <w:rsid w:val="006D52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057E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 text"/>
    <w:basedOn w:val="Normal"/>
    <w:rsid w:val="007A3DAB"/>
    <w:pPr>
      <w:spacing w:before="120" w:after="0" w:line="360" w:lineRule="auto"/>
      <w:ind w:firstLine="720"/>
      <w:jc w:val="both"/>
    </w:pPr>
    <w:rPr>
      <w:rFonts w:eastAsia="Times New Roman"/>
      <w:sz w:val="28"/>
      <w:szCs w:val="28"/>
      <w:lang w:val="en-US"/>
    </w:rPr>
  </w:style>
  <w:style w:type="paragraph" w:styleId="NormalWeb">
    <w:name w:val="Normal (Web)"/>
    <w:basedOn w:val="Normal"/>
    <w:link w:val="NormalWebChar"/>
    <w:rsid w:val="007A3DA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rsid w:val="007A3DAB"/>
    <w:pPr>
      <w:spacing w:after="120"/>
    </w:pPr>
  </w:style>
  <w:style w:type="character" w:customStyle="1" w:styleId="longtext">
    <w:name w:val="long_text"/>
    <w:basedOn w:val="DefaultParagraphFont"/>
    <w:rsid w:val="005C1C82"/>
  </w:style>
  <w:style w:type="character" w:customStyle="1" w:styleId="BodyTextChar">
    <w:name w:val="Body Text Char"/>
    <w:link w:val="BodyText"/>
    <w:semiHidden/>
    <w:locked/>
    <w:rsid w:val="007A3DAB"/>
    <w:rPr>
      <w:rFonts w:ascii="Calibri" w:hAnsi="Calibri" w:cs="Calibri"/>
    </w:rPr>
  </w:style>
  <w:style w:type="character" w:customStyle="1" w:styleId="shorttext">
    <w:name w:val="short_text"/>
    <w:basedOn w:val="DefaultParagraphFont"/>
    <w:rsid w:val="005159C2"/>
  </w:style>
  <w:style w:type="paragraph" w:styleId="BalloonText">
    <w:name w:val="Balloon Text"/>
    <w:basedOn w:val="Normal"/>
    <w:link w:val="BalloonTextChar"/>
    <w:semiHidden/>
    <w:rsid w:val="005C37D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17EDE"/>
  </w:style>
  <w:style w:type="character" w:customStyle="1" w:styleId="BalloonTextChar">
    <w:name w:val="Balloon Text Char"/>
    <w:link w:val="BalloonText"/>
    <w:semiHidden/>
    <w:locked/>
    <w:rPr>
      <w:rFonts w:ascii="Times New Roman" w:hAnsi="Times New Roman" w:cs="Times New Roman"/>
      <w:sz w:val="2"/>
      <w:szCs w:val="2"/>
      <w:lang w:val="x-none" w:eastAsia="en-US"/>
    </w:rPr>
  </w:style>
  <w:style w:type="character" w:customStyle="1" w:styleId="Heading2Char">
    <w:name w:val="Heading 2 Char"/>
    <w:link w:val="Heading2"/>
    <w:locked/>
    <w:rsid w:val="006D524C"/>
    <w:rPr>
      <w:rFonts w:ascii="Arial" w:hAnsi="Arial" w:cs="Arial"/>
      <w:b/>
      <w:bCs/>
      <w:i/>
      <w:iCs/>
      <w:sz w:val="28"/>
      <w:szCs w:val="28"/>
      <w:lang w:val="ru-RU" w:eastAsia="en-US"/>
    </w:rPr>
  </w:style>
  <w:style w:type="character" w:customStyle="1" w:styleId="NormalWebChar">
    <w:name w:val="Normal (Web) Char"/>
    <w:link w:val="NormalWeb"/>
    <w:locked/>
    <w:rsid w:val="00891751"/>
    <w:rPr>
      <w:rFonts w:ascii="Calibri" w:eastAsia="Times New Roman" w:hAnsi="Calibri" w:cs="Calibri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semiHidden/>
    <w:rsid w:val="001057EA"/>
    <w:rPr>
      <w:rFonts w:asciiTheme="majorHAnsi" w:eastAsiaTheme="majorEastAsia" w:hAnsiTheme="majorHAnsi" w:cstheme="majorBidi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АНОТАЦІЯ</vt:lpstr>
      <vt:lpstr>АНОТАЦІЯ</vt:lpstr>
    </vt:vector>
  </TitlesOfParts>
  <Company>Grizli777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Yevgeniya</dc:creator>
  <cp:keywords/>
  <dc:description/>
  <cp:lastModifiedBy>Иван Горпинич-Радуженко</cp:lastModifiedBy>
  <cp:revision>6</cp:revision>
  <cp:lastPrinted>2010-05-25T21:31:00Z</cp:lastPrinted>
  <dcterms:created xsi:type="dcterms:W3CDTF">2018-05-19T11:38:00Z</dcterms:created>
  <dcterms:modified xsi:type="dcterms:W3CDTF">2018-05-24T06:29:00Z</dcterms:modified>
</cp:coreProperties>
</file>